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8A5" w:rsidRPr="00C92C03" w:rsidRDefault="00C92C03" w:rsidP="00C92C03">
      <w:pPr>
        <w:tabs>
          <w:tab w:val="center" w:pos="4677"/>
          <w:tab w:val="right" w:pos="9355"/>
        </w:tabs>
        <w:ind w:left="6237"/>
        <w:rPr>
          <w:b/>
          <w:sz w:val="16"/>
        </w:rPr>
      </w:pPr>
      <w:r w:rsidRPr="00C92C03">
        <w:rPr>
          <w:b/>
          <w:sz w:val="16"/>
        </w:rPr>
        <w:t xml:space="preserve">Приложение 1 </w:t>
      </w:r>
    </w:p>
    <w:p w:rsidR="00C92C03" w:rsidRPr="00C92C03" w:rsidRDefault="00C92C03" w:rsidP="00C92C03">
      <w:pPr>
        <w:tabs>
          <w:tab w:val="center" w:pos="4677"/>
          <w:tab w:val="right" w:pos="9355"/>
        </w:tabs>
        <w:ind w:left="6237"/>
        <w:rPr>
          <w:sz w:val="16"/>
        </w:rPr>
      </w:pPr>
      <w:r w:rsidRPr="00C92C03">
        <w:rPr>
          <w:sz w:val="16"/>
        </w:rPr>
        <w:t>к решению Нижнесуэтукского сельского Совета Депутатов</w:t>
      </w:r>
    </w:p>
    <w:p w:rsidR="00C92C03" w:rsidRPr="00C92C03" w:rsidRDefault="00C92C03" w:rsidP="00C92C03">
      <w:pPr>
        <w:tabs>
          <w:tab w:val="center" w:pos="4677"/>
          <w:tab w:val="right" w:pos="9355"/>
        </w:tabs>
        <w:ind w:left="6237"/>
        <w:rPr>
          <w:sz w:val="16"/>
        </w:rPr>
      </w:pPr>
      <w:r w:rsidRPr="00C92C03">
        <w:rPr>
          <w:sz w:val="16"/>
        </w:rPr>
        <w:t xml:space="preserve">от </w:t>
      </w:r>
      <w:r w:rsidR="00A8756A">
        <w:rPr>
          <w:sz w:val="16"/>
        </w:rPr>
        <w:t>20</w:t>
      </w:r>
      <w:r w:rsidRPr="00C92C03">
        <w:rPr>
          <w:sz w:val="16"/>
        </w:rPr>
        <w:t>.0</w:t>
      </w:r>
      <w:r w:rsidR="00A8756A">
        <w:rPr>
          <w:sz w:val="16"/>
        </w:rPr>
        <w:t>9</w:t>
      </w:r>
      <w:r w:rsidRPr="00C92C03">
        <w:rPr>
          <w:sz w:val="16"/>
        </w:rPr>
        <w:t>.2018 №</w:t>
      </w:r>
      <w:r w:rsidR="00A8756A">
        <w:rPr>
          <w:sz w:val="16"/>
        </w:rPr>
        <w:t>4</w:t>
      </w:r>
      <w:r w:rsidRPr="00C92C03">
        <w:rPr>
          <w:sz w:val="16"/>
        </w:rPr>
        <w:t>0-</w:t>
      </w:r>
      <w:r w:rsidR="00A8756A">
        <w:rPr>
          <w:sz w:val="16"/>
        </w:rPr>
        <w:t>86</w:t>
      </w:r>
      <w:r w:rsidRPr="00C92C03">
        <w:rPr>
          <w:sz w:val="16"/>
        </w:rPr>
        <w:t>р</w:t>
      </w:r>
    </w:p>
    <w:p w:rsidR="00C92C03" w:rsidRPr="00C92C03" w:rsidRDefault="00C92C03" w:rsidP="00C92C03">
      <w:pPr>
        <w:tabs>
          <w:tab w:val="center" w:pos="4677"/>
          <w:tab w:val="right" w:pos="9355"/>
        </w:tabs>
        <w:ind w:left="6237"/>
        <w:rPr>
          <w:sz w:val="16"/>
        </w:rPr>
      </w:pPr>
      <w:r w:rsidRPr="00C92C03">
        <w:rPr>
          <w:sz w:val="16"/>
        </w:rPr>
        <w:t>Об утверждении местных нормативов градостроительного проектирования</w:t>
      </w:r>
    </w:p>
    <w:p w:rsidR="00C92C03" w:rsidRPr="00C92C03" w:rsidRDefault="00C92C03" w:rsidP="00C92C03">
      <w:pPr>
        <w:tabs>
          <w:tab w:val="center" w:pos="4677"/>
          <w:tab w:val="right" w:pos="9355"/>
        </w:tabs>
        <w:ind w:left="6237"/>
        <w:rPr>
          <w:sz w:val="16"/>
        </w:rPr>
      </w:pPr>
      <w:r w:rsidRPr="00C92C03">
        <w:rPr>
          <w:sz w:val="16"/>
        </w:rPr>
        <w:t>Нижнесуэтукского сельсовета Ермаковского района Красноярского края</w:t>
      </w:r>
    </w:p>
    <w:p w:rsidR="004D68A5" w:rsidRPr="00C92C03" w:rsidRDefault="004D68A5" w:rsidP="001B0206">
      <w:pPr>
        <w:spacing w:line="360" w:lineRule="auto"/>
        <w:ind w:left="284" w:right="140"/>
        <w:jc w:val="center"/>
        <w:rPr>
          <w:b/>
          <w:caps/>
          <w:sz w:val="20"/>
          <w:szCs w:val="32"/>
        </w:rPr>
      </w:pPr>
      <w:r w:rsidRPr="00C92C03">
        <w:rPr>
          <w:b/>
          <w:caps/>
          <w:sz w:val="20"/>
          <w:szCs w:val="32"/>
        </w:rPr>
        <w:t>НОРМАТИВЫ ГРАДОСТРОИТЕЛЬНОГО ПРОЕКТИРОВАНИЯ МУНИЦИПАЛЬНых районов Красноярского края</w:t>
      </w:r>
    </w:p>
    <w:p w:rsidR="004D68A5" w:rsidRPr="00C92C03" w:rsidRDefault="004D68A5" w:rsidP="001B0206">
      <w:pPr>
        <w:spacing w:line="360" w:lineRule="auto"/>
        <w:jc w:val="center"/>
        <w:rPr>
          <w:b/>
          <w:sz w:val="18"/>
          <w:szCs w:val="28"/>
        </w:rPr>
      </w:pPr>
      <w:r w:rsidRPr="00C92C03">
        <w:rPr>
          <w:b/>
          <w:sz w:val="18"/>
          <w:szCs w:val="28"/>
        </w:rPr>
        <w:t xml:space="preserve">Местные нормативы градостроительного проектирования  </w:t>
      </w:r>
    </w:p>
    <w:p w:rsidR="00C92C03" w:rsidRDefault="004406BB" w:rsidP="00C92C03">
      <w:pPr>
        <w:jc w:val="center"/>
        <w:rPr>
          <w:b/>
          <w:sz w:val="18"/>
          <w:szCs w:val="28"/>
        </w:rPr>
      </w:pPr>
      <w:r w:rsidRPr="00C92C03">
        <w:rPr>
          <w:b/>
          <w:sz w:val="18"/>
          <w:szCs w:val="28"/>
        </w:rPr>
        <w:t>Нижнесуэтук</w:t>
      </w:r>
      <w:r w:rsidR="004D68A5" w:rsidRPr="00C92C03">
        <w:rPr>
          <w:b/>
          <w:sz w:val="18"/>
          <w:szCs w:val="28"/>
        </w:rPr>
        <w:t>ского сельсовета Красноярского края</w:t>
      </w:r>
    </w:p>
    <w:p w:rsidR="00C92C03" w:rsidRDefault="00C92C03" w:rsidP="00C92C03">
      <w:pPr>
        <w:jc w:val="center"/>
        <w:rPr>
          <w:b/>
          <w:sz w:val="18"/>
          <w:szCs w:val="28"/>
        </w:rPr>
      </w:pPr>
    </w:p>
    <w:p w:rsidR="004D68A5" w:rsidRPr="00C92C03" w:rsidRDefault="004D68A5" w:rsidP="001B0206">
      <w:pPr>
        <w:jc w:val="center"/>
        <w:rPr>
          <w:sz w:val="16"/>
        </w:rPr>
      </w:pPr>
      <w:r w:rsidRPr="00C92C03">
        <w:rPr>
          <w:sz w:val="16"/>
        </w:rPr>
        <w:t>СОДЕРЖАНИЕ:</w:t>
      </w:r>
    </w:p>
    <w:p w:rsidR="00E31101" w:rsidRPr="00C92C03" w:rsidRDefault="00E31101" w:rsidP="001B0206">
      <w:pPr>
        <w:jc w:val="center"/>
        <w:rPr>
          <w:sz w:val="16"/>
        </w:rPr>
      </w:pPr>
    </w:p>
    <w:p w:rsidR="00CB1C62" w:rsidRPr="00CB1C62" w:rsidRDefault="00E31101">
      <w:pPr>
        <w:pStyle w:val="14"/>
        <w:tabs>
          <w:tab w:val="left" w:pos="480"/>
          <w:tab w:val="right" w:leader="dot" w:pos="9629"/>
        </w:tabs>
        <w:rPr>
          <w:rFonts w:asciiTheme="minorHAnsi" w:eastAsiaTheme="minorEastAsia" w:hAnsiTheme="minorHAnsi" w:cstheme="minorBidi"/>
          <w:b w:val="0"/>
          <w:bCs w:val="0"/>
          <w:caps w:val="0"/>
          <w:noProof/>
          <w:sz w:val="12"/>
          <w:szCs w:val="14"/>
        </w:rPr>
      </w:pPr>
      <w:r w:rsidRPr="00CB1C62">
        <w:rPr>
          <w:sz w:val="12"/>
          <w:szCs w:val="14"/>
        </w:rPr>
        <w:fldChar w:fldCharType="begin"/>
      </w:r>
      <w:r w:rsidRPr="00CB1C62">
        <w:rPr>
          <w:sz w:val="12"/>
          <w:szCs w:val="14"/>
        </w:rPr>
        <w:instrText xml:space="preserve"> TOC \o "1-3" \h \z \u </w:instrText>
      </w:r>
      <w:r w:rsidRPr="00CB1C62">
        <w:rPr>
          <w:sz w:val="12"/>
          <w:szCs w:val="14"/>
        </w:rPr>
        <w:fldChar w:fldCharType="separate"/>
      </w:r>
      <w:hyperlink w:anchor="_Toc524359058" w:history="1">
        <w:r w:rsidR="00CB1C62" w:rsidRPr="00CB1C62">
          <w:rPr>
            <w:rStyle w:val="afffb"/>
            <w:noProof/>
            <w:sz w:val="12"/>
            <w:szCs w:val="14"/>
          </w:rPr>
          <w:t>1</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Общие принципы организации сельских поселений</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_Toc524359058 \h </w:instrText>
        </w:r>
        <w:r w:rsidR="00CB1C62" w:rsidRPr="00CB1C62">
          <w:rPr>
            <w:noProof/>
            <w:webHidden/>
            <w:sz w:val="12"/>
            <w:szCs w:val="14"/>
          </w:rPr>
        </w:r>
        <w:r w:rsidR="00CB1C62" w:rsidRPr="00CB1C62">
          <w:rPr>
            <w:noProof/>
            <w:webHidden/>
            <w:sz w:val="12"/>
            <w:szCs w:val="14"/>
          </w:rPr>
          <w:fldChar w:fldCharType="separate"/>
        </w:r>
        <w:r w:rsidR="00A8756A">
          <w:rPr>
            <w:noProof/>
            <w:webHidden/>
            <w:sz w:val="12"/>
            <w:szCs w:val="14"/>
          </w:rPr>
          <w:t>4</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59" w:history="1">
        <w:r w:rsidR="00CB1C62" w:rsidRPr="00CB1C62">
          <w:rPr>
            <w:rStyle w:val="afffb"/>
            <w:noProof/>
            <w:sz w:val="12"/>
            <w:szCs w:val="14"/>
          </w:rPr>
          <w:t>1.1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площади и распределения функциональных зон с отображением параметров планируемого развития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_Toc524359059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60" w:history="1">
        <w:r w:rsidR="00CB1C62" w:rsidRPr="00CB1C62">
          <w:rPr>
            <w:rStyle w:val="afffb"/>
            <w:noProof/>
            <w:sz w:val="12"/>
            <w:szCs w:val="14"/>
          </w:rPr>
          <w:t>1.2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площади и распределения территорий общего пользования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_Toc524359060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6</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61" w:history="1">
        <w:r w:rsidR="00CB1C62" w:rsidRPr="00CB1C62">
          <w:rPr>
            <w:rStyle w:val="afffb"/>
            <w:noProof/>
            <w:sz w:val="12"/>
            <w:szCs w:val="14"/>
          </w:rPr>
          <w:t>1.3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_Toc524359061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6</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62" w:history="1">
        <w:r w:rsidR="00CB1C62" w:rsidRPr="00CB1C62">
          <w:rPr>
            <w:rStyle w:val="afffb"/>
            <w:noProof/>
            <w:sz w:val="12"/>
            <w:szCs w:val="14"/>
          </w:rPr>
          <w:t>1.4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Пространственно-планировочная организация территорий сельских поселений</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_Toc524359062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6</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63" w:history="1">
        <w:r w:rsidR="00CB1C62" w:rsidRPr="00CB1C62">
          <w:rPr>
            <w:rStyle w:val="afffb"/>
            <w:noProof/>
            <w:sz w:val="12"/>
            <w:szCs w:val="14"/>
          </w:rPr>
          <w:t>1.5</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показатели интенсивности использования общественно-деловых зон</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_Toc524359063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7</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064" w:history="1">
        <w:r w:rsidR="00CB1C62" w:rsidRPr="00CB1C62">
          <w:rPr>
            <w:rStyle w:val="afffb"/>
            <w:noProof/>
            <w:sz w:val="12"/>
            <w:szCs w:val="14"/>
          </w:rPr>
          <w:t>2</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градостроительного проектирования жилых зон</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_Toc524359064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7</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65" w:history="1">
        <w:r w:rsidR="00CB1C62" w:rsidRPr="00CB1C62">
          <w:rPr>
            <w:rStyle w:val="afffb"/>
            <w:noProof/>
            <w:sz w:val="12"/>
            <w:szCs w:val="14"/>
          </w:rPr>
          <w:t>2.1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площади элементов планировочной структуры жилых зон</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_Toc524359065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7</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66" w:history="1">
        <w:r w:rsidR="00CB1C62" w:rsidRPr="00CB1C62">
          <w:rPr>
            <w:rStyle w:val="afffb"/>
            <w:noProof/>
            <w:sz w:val="12"/>
            <w:szCs w:val="14"/>
          </w:rPr>
          <w:t>2.2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Плотности населения жилых зон</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_Toc524359066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67" w:history="1">
        <w:r w:rsidR="00CB1C62" w:rsidRPr="00CB1C62">
          <w:rPr>
            <w:rStyle w:val="afffb"/>
            <w:noProof/>
            <w:sz w:val="12"/>
            <w:szCs w:val="14"/>
          </w:rPr>
          <w:t>2.3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распределения жилых зон по типам и этажности жилой застройки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_Toc524359067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9</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68" w:history="1">
        <w:r w:rsidR="00CB1C62" w:rsidRPr="00CB1C62">
          <w:rPr>
            <w:rStyle w:val="afffb"/>
            <w:noProof/>
            <w:sz w:val="12"/>
            <w:szCs w:val="14"/>
          </w:rPr>
          <w:t>2.4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интенсивности использования территорий жилых зон</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_Toc524359068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9</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69" w:history="1">
        <w:r w:rsidR="00CB1C62" w:rsidRPr="00CB1C62">
          <w:rPr>
            <w:rStyle w:val="afffb"/>
            <w:noProof/>
            <w:sz w:val="12"/>
            <w:szCs w:val="14"/>
          </w:rPr>
          <w:t>2.5</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определения потребности в жилых зонах</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_Toc524359069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9</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70" w:history="1">
        <w:r w:rsidR="00CB1C62" w:rsidRPr="00CB1C62">
          <w:rPr>
            <w:rStyle w:val="afffb"/>
            <w:noProof/>
            <w:sz w:val="12"/>
            <w:szCs w:val="14"/>
          </w:rPr>
          <w:t>2.6</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расстояний между зданиями, строениями и сооружениями различных типов при различных планировочных условиях</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_Toc524359070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9</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71" w:history="1">
        <w:r w:rsidR="00CB1C62" w:rsidRPr="00CB1C62">
          <w:rPr>
            <w:rStyle w:val="afffb"/>
            <w:noProof/>
            <w:sz w:val="12"/>
            <w:szCs w:val="14"/>
          </w:rPr>
          <w:t>2.7</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обеспеченности площадками общего пользования различного назначения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_Toc524359071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10</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72" w:history="1">
        <w:r w:rsidR="00CB1C62" w:rsidRPr="00CB1C62">
          <w:rPr>
            <w:rStyle w:val="afffb"/>
            <w:noProof/>
            <w:sz w:val="12"/>
            <w:szCs w:val="14"/>
          </w:rPr>
          <w:t>2.8</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размера придомовых земельных участков, в том числе при многоквартирных домах</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_Toc524359072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11</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73" w:history="1">
        <w:r w:rsidR="00CB1C62" w:rsidRPr="00CB1C62">
          <w:rPr>
            <w:rStyle w:val="afffb"/>
            <w:noProof/>
            <w:sz w:val="12"/>
            <w:szCs w:val="14"/>
          </w:rPr>
          <w:t>2.9</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расстояний от жилых домов и хозяйственных построек до красных линий улиц и соседних участков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_Toc524359073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11</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074" w:history="1">
        <w:r w:rsidR="00CB1C62" w:rsidRPr="00CB1C62">
          <w:rPr>
            <w:rStyle w:val="afffb"/>
            <w:noProof/>
            <w:sz w:val="12"/>
            <w:szCs w:val="14"/>
          </w:rPr>
          <w:t>2.10</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обеспеченности жильем</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_Toc524359074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12</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075" w:history="1">
        <w:r w:rsidR="00CB1C62" w:rsidRPr="00CB1C62">
          <w:rPr>
            <w:rStyle w:val="afffb"/>
            <w:noProof/>
            <w:sz w:val="12"/>
            <w:szCs w:val="14"/>
          </w:rPr>
          <w:t>3</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градостроительного проектирования в сфере обеспечения условий для развития сельскохозяйственного производства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_Toc524359075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12</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76" w:history="1">
        <w:r w:rsidR="00CB1C62" w:rsidRPr="00CB1C62">
          <w:rPr>
            <w:rStyle w:val="afffb"/>
            <w:noProof/>
            <w:sz w:val="12"/>
            <w:szCs w:val="14"/>
          </w:rPr>
          <w:t>3.1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_Toc524359076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12</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77" w:history="1">
        <w:r w:rsidR="00CB1C62" w:rsidRPr="00CB1C62">
          <w:rPr>
            <w:rStyle w:val="afffb"/>
            <w:noProof/>
            <w:sz w:val="12"/>
            <w:szCs w:val="14"/>
          </w:rPr>
          <w:t>3.2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Нормативная плотность застройки площадок сельскохозяйственных предприятий</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_Toc524359077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12</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78" w:history="1">
        <w:r w:rsidR="00CB1C62" w:rsidRPr="00CB1C62">
          <w:rPr>
            <w:rStyle w:val="afffb"/>
            <w:noProof/>
            <w:sz w:val="12"/>
            <w:szCs w:val="14"/>
          </w:rPr>
          <w:t>3.3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Нормативное расстояние от автомобильных дорог до садоводческих (дачных) объединений</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_Toc524359078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16</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79" w:history="1">
        <w:r w:rsidR="00CB1C62" w:rsidRPr="00CB1C62">
          <w:rPr>
            <w:rStyle w:val="afffb"/>
            <w:noProof/>
            <w:sz w:val="12"/>
            <w:szCs w:val="14"/>
          </w:rPr>
          <w:t>3.4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_Toc524359079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16</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80" w:history="1">
        <w:r w:rsidR="00CB1C62" w:rsidRPr="00CB1C62">
          <w:rPr>
            <w:rStyle w:val="afffb"/>
            <w:noProof/>
            <w:sz w:val="12"/>
            <w:szCs w:val="14"/>
          </w:rPr>
          <w:t>3.5</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Нормативное расстояние от застройки на территории садоводческих (дачных) объединений до лесных массивов.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_Toc524359080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16</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81" w:history="1">
        <w:r w:rsidR="00CB1C62" w:rsidRPr="00CB1C62">
          <w:rPr>
            <w:rStyle w:val="afffb"/>
            <w:noProof/>
            <w:sz w:val="12"/>
            <w:szCs w:val="14"/>
          </w:rPr>
          <w:t>3.6</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размеры и состав площадок общего пользования на территориях садоводческих дачных объединений.</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_Toc524359081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16</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82" w:history="1">
        <w:r w:rsidR="00CB1C62" w:rsidRPr="00CB1C62">
          <w:rPr>
            <w:rStyle w:val="afffb"/>
            <w:noProof/>
            <w:sz w:val="12"/>
            <w:szCs w:val="14"/>
          </w:rPr>
          <w:t>3.7</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Нормативное расстояние от площадки мусоросборников до границ садовых участков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_Toc524359082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17</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83" w:history="1">
        <w:r w:rsidR="00CB1C62" w:rsidRPr="00CB1C62">
          <w:rPr>
            <w:rStyle w:val="afffb"/>
            <w:noProof/>
            <w:sz w:val="12"/>
            <w:szCs w:val="14"/>
          </w:rPr>
          <w:t>3.8</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Нормативная ширина улиц и проездов в красных линиях на территории садоводческих (дачных) объединений</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_Toc524359083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17</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084" w:history="1">
        <w:r w:rsidR="00CB1C62" w:rsidRPr="00CB1C62">
          <w:rPr>
            <w:rStyle w:val="afffb"/>
            <w:noProof/>
            <w:sz w:val="12"/>
            <w:szCs w:val="14"/>
          </w:rPr>
          <w:t>4</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_Toc524359084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17</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85" w:history="1">
        <w:r w:rsidR="00CB1C62" w:rsidRPr="00CB1C62">
          <w:rPr>
            <w:rStyle w:val="afffb"/>
            <w:noProof/>
            <w:sz w:val="12"/>
            <w:szCs w:val="14"/>
          </w:rPr>
          <w:t>4.1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_Toc524359085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17</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86" w:history="1">
        <w:r w:rsidR="00CB1C62" w:rsidRPr="00CB1C62">
          <w:rPr>
            <w:rStyle w:val="afffb"/>
            <w:noProof/>
            <w:sz w:val="12"/>
            <w:szCs w:val="14"/>
          </w:rPr>
          <w:t>4.2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обеспеченности объектами рекреационного назначения (суммарная площадь озелененных территорий общего пользования):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_Toc524359086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17</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87" w:history="1">
        <w:r w:rsidR="00CB1C62" w:rsidRPr="00CB1C62">
          <w:rPr>
            <w:rStyle w:val="afffb"/>
            <w:noProof/>
            <w:sz w:val="12"/>
            <w:szCs w:val="14"/>
          </w:rPr>
          <w:t>4.3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площади территорий для размещения объектов рекреационного назначения (в гектарах) следует принимать не менее, га: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_Toc524359087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18</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88" w:history="1">
        <w:r w:rsidR="00CB1C62" w:rsidRPr="00CB1C62">
          <w:rPr>
            <w:rStyle w:val="afffb"/>
            <w:noProof/>
            <w:sz w:val="12"/>
            <w:szCs w:val="14"/>
          </w:rPr>
          <w:t>4.4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Площадь озелененных территорий в общем балансе территории парков и садов: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_Toc524359088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18</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89" w:history="1">
        <w:r w:rsidR="00CB1C62" w:rsidRPr="00CB1C62">
          <w:rPr>
            <w:rStyle w:val="afffb"/>
            <w:noProof/>
            <w:sz w:val="12"/>
            <w:szCs w:val="14"/>
          </w:rPr>
          <w:t>4.5</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Минимальные  расчетные  показатели  площадей  территорий, распределения  элементов  объектов  рекреационного  назначения.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_Toc524359089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18</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90" w:history="1">
        <w:r w:rsidR="00CB1C62" w:rsidRPr="00CB1C62">
          <w:rPr>
            <w:rStyle w:val="afffb"/>
            <w:noProof/>
            <w:sz w:val="12"/>
            <w:szCs w:val="14"/>
          </w:rPr>
          <w:t>4.6</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Требования к устройству дорожной сети рекреационных территорий общего пользования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_Toc524359090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18</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91" w:history="1">
        <w:r w:rsidR="00CB1C62" w:rsidRPr="00CB1C62">
          <w:rPr>
            <w:rStyle w:val="afffb"/>
            <w:noProof/>
            <w:sz w:val="12"/>
            <w:szCs w:val="14"/>
          </w:rPr>
          <w:t>4.7</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доступности территорий и объектов рекреационного назначения для населения.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_Toc524359091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18</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92" w:history="1">
        <w:r w:rsidR="00CB1C62" w:rsidRPr="00CB1C62">
          <w:rPr>
            <w:rStyle w:val="afffb"/>
            <w:noProof/>
            <w:sz w:val="12"/>
            <w:szCs w:val="14"/>
          </w:rPr>
          <w:t>4.8</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доступности территорий и объектов рекреационного назначения для инвалидов и маломобильных групп населения.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_Toc524359092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18</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93" w:history="1">
        <w:r w:rsidR="00CB1C62" w:rsidRPr="00CB1C62">
          <w:rPr>
            <w:rStyle w:val="afffb"/>
            <w:noProof/>
            <w:sz w:val="12"/>
            <w:szCs w:val="14"/>
          </w:rPr>
          <w:t>4.9</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численности единовременных посетителей объектов рекреационного назначения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_Toc524359093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19</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094" w:history="1">
        <w:r w:rsidR="00CB1C62" w:rsidRPr="00CB1C62">
          <w:rPr>
            <w:rStyle w:val="afffb"/>
            <w:noProof/>
            <w:sz w:val="12"/>
            <w:szCs w:val="14"/>
          </w:rPr>
          <w:t>4.10</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благоустройства озеленённых территорий общего пользования.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_Toc524359094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19</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095" w:history="1">
        <w:r w:rsidR="00CB1C62" w:rsidRPr="00CB1C62">
          <w:rPr>
            <w:rStyle w:val="afffb"/>
            <w:noProof/>
            <w:sz w:val="12"/>
            <w:szCs w:val="14"/>
          </w:rPr>
          <w:t>5</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населения поселения услугами связи, общественного питания, торговли и бытового обслуживания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_Toc524359095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19</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96" w:history="1">
        <w:r w:rsidR="00CB1C62" w:rsidRPr="00CB1C62">
          <w:rPr>
            <w:rStyle w:val="afffb"/>
            <w:noProof/>
            <w:sz w:val="12"/>
            <w:szCs w:val="14"/>
          </w:rPr>
          <w:t>5.1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Отделения почтовой связи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_Toc524359096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19</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97" w:history="1">
        <w:r w:rsidR="00CB1C62" w:rsidRPr="00CB1C62">
          <w:rPr>
            <w:rStyle w:val="afffb"/>
            <w:noProof/>
            <w:sz w:val="12"/>
            <w:szCs w:val="14"/>
          </w:rPr>
          <w:t>5.2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Предприятия общественного питания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_Toc524359097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19</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98" w:history="1">
        <w:r w:rsidR="00CB1C62" w:rsidRPr="00CB1C62">
          <w:rPr>
            <w:rStyle w:val="afffb"/>
            <w:noProof/>
            <w:sz w:val="12"/>
            <w:szCs w:val="14"/>
          </w:rPr>
          <w:t>5.3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Предприятия торговли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_Toc524359098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19</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099" w:history="1">
        <w:r w:rsidR="00CB1C62" w:rsidRPr="00CB1C62">
          <w:rPr>
            <w:rStyle w:val="afffb"/>
            <w:noProof/>
            <w:sz w:val="12"/>
            <w:szCs w:val="14"/>
          </w:rPr>
          <w:t>5.4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Предприятия бытового обслуживания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_Toc524359099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20</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100" w:history="1">
        <w:r w:rsidR="00CB1C62" w:rsidRPr="00CB1C62">
          <w:rPr>
            <w:rStyle w:val="afffb"/>
            <w:noProof/>
            <w:sz w:val="12"/>
            <w:szCs w:val="14"/>
          </w:rPr>
          <w:t>5.5</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Прачечные</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_Toc524359100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20</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101" w:history="1">
        <w:r w:rsidR="00CB1C62" w:rsidRPr="00CB1C62">
          <w:rPr>
            <w:rStyle w:val="afffb"/>
            <w:noProof/>
            <w:sz w:val="12"/>
            <w:szCs w:val="14"/>
          </w:rPr>
          <w:t>5.6</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Химчистки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_Toc524359101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20</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102" w:history="1">
        <w:r w:rsidR="00CB1C62" w:rsidRPr="00CB1C62">
          <w:rPr>
            <w:rStyle w:val="afffb"/>
            <w:noProof/>
            <w:sz w:val="12"/>
            <w:szCs w:val="14"/>
          </w:rPr>
          <w:t>5.7</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Бани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_Toc524359102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20</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03" w:history="1">
        <w:r w:rsidR="00CB1C62" w:rsidRPr="00CB1C62">
          <w:rPr>
            <w:rStyle w:val="afffb"/>
            <w:noProof/>
            <w:sz w:val="12"/>
            <w:szCs w:val="14"/>
          </w:rPr>
          <w:t>6</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населения в границах поселения библиотечным обслуживанием</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_Toc524359103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20</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04" w:history="1">
        <w:r w:rsidR="00CB1C62" w:rsidRPr="00CB1C62">
          <w:rPr>
            <w:rStyle w:val="afffb"/>
            <w:noProof/>
            <w:sz w:val="12"/>
            <w:szCs w:val="14"/>
          </w:rPr>
          <w:t>7</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в границах поселения населения объектами досуга и культуры</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_Toc524359104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20</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105" w:history="1">
        <w:r w:rsidR="00CB1C62" w:rsidRPr="00CB1C62">
          <w:rPr>
            <w:rStyle w:val="afffb"/>
            <w:noProof/>
            <w:sz w:val="12"/>
            <w:szCs w:val="14"/>
          </w:rPr>
          <w:t>7.1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Помещения для культурно-массовой и политико-воспитательной работы с населением, досуга и любительской деятельности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_Toc524359105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20</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106" w:history="1">
        <w:r w:rsidR="00CB1C62" w:rsidRPr="00CB1C62">
          <w:rPr>
            <w:rStyle w:val="afffb"/>
            <w:noProof/>
            <w:sz w:val="12"/>
            <w:szCs w:val="14"/>
          </w:rPr>
          <w:t>7.2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Учреждения культуры клубного типа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_Toc524359106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20</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107" w:history="1">
        <w:r w:rsidR="00CB1C62" w:rsidRPr="00CB1C62">
          <w:rPr>
            <w:rStyle w:val="afffb"/>
            <w:noProof/>
            <w:sz w:val="12"/>
            <w:szCs w:val="14"/>
          </w:rPr>
          <w:t>7.3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Музеи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_Toc524359107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20</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08" w:history="1">
        <w:r w:rsidR="00CB1C62" w:rsidRPr="00CB1C62">
          <w:rPr>
            <w:rStyle w:val="afffb"/>
            <w:noProof/>
            <w:sz w:val="12"/>
            <w:szCs w:val="14"/>
          </w:rPr>
          <w:t>8</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населения в границах поселения объектами физической культуры и массового спорта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_Toc524359108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21</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109" w:history="1">
        <w:r w:rsidR="00CB1C62" w:rsidRPr="00CB1C62">
          <w:rPr>
            <w:rStyle w:val="afffb"/>
            <w:noProof/>
            <w:sz w:val="12"/>
            <w:szCs w:val="14"/>
          </w:rPr>
          <w:t>8.1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Помещения для физкультурных занятий и тренировок</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_Toc524359109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21</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110" w:history="1">
        <w:r w:rsidR="00CB1C62" w:rsidRPr="00CB1C62">
          <w:rPr>
            <w:rStyle w:val="afffb"/>
            <w:noProof/>
            <w:sz w:val="12"/>
            <w:szCs w:val="14"/>
          </w:rPr>
          <w:t>8.2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Физкультурно-спортивные залы</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_Toc524359110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21</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111" w:history="1">
        <w:r w:rsidR="00CB1C62" w:rsidRPr="00CB1C62">
          <w:rPr>
            <w:rStyle w:val="afffb"/>
            <w:noProof/>
            <w:sz w:val="12"/>
            <w:szCs w:val="14"/>
          </w:rPr>
          <w:t>8.3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Плавательные бассейны</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_Toc524359111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21</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112" w:history="1">
        <w:r w:rsidR="00CB1C62" w:rsidRPr="00CB1C62">
          <w:rPr>
            <w:rStyle w:val="afffb"/>
            <w:noProof/>
            <w:sz w:val="12"/>
            <w:szCs w:val="14"/>
          </w:rPr>
          <w:t>8.4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Плоскостные сооружения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_Toc524359112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21</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13" w:history="1">
        <w:r w:rsidR="00CB1C62" w:rsidRPr="00CB1C62">
          <w:rPr>
            <w:rStyle w:val="afffb"/>
            <w:noProof/>
            <w:sz w:val="12"/>
            <w:szCs w:val="14"/>
          </w:rPr>
          <w:t>9</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градостроительного проектирования размещения объектов социального и коммунально-бытового назначения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_Toc524359113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21</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114" w:history="1">
        <w:r w:rsidR="00CB1C62" w:rsidRPr="00CB1C62">
          <w:rPr>
            <w:rStyle w:val="afffb"/>
            <w:noProof/>
            <w:sz w:val="12"/>
            <w:szCs w:val="14"/>
          </w:rPr>
          <w:t>9.1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обеспеченности кредитно-финансовыми учреждениями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_Toc524359114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23</w:t>
        </w:r>
        <w:r w:rsidR="00CB1C62" w:rsidRPr="00CB1C62">
          <w:rPr>
            <w:noProof/>
            <w:webHidden/>
            <w:sz w:val="12"/>
            <w:szCs w:val="14"/>
          </w:rPr>
          <w:fldChar w:fldCharType="end"/>
        </w:r>
      </w:hyperlink>
    </w:p>
    <w:p w:rsidR="00CB1C62" w:rsidRPr="00CB1C62" w:rsidRDefault="00A8756A">
      <w:pPr>
        <w:pStyle w:val="32"/>
        <w:tabs>
          <w:tab w:val="left" w:pos="1200"/>
          <w:tab w:val="right" w:leader="dot" w:pos="9629"/>
        </w:tabs>
        <w:rPr>
          <w:rFonts w:asciiTheme="minorHAnsi" w:eastAsiaTheme="minorEastAsia" w:hAnsiTheme="minorHAnsi" w:cstheme="minorBidi"/>
          <w:i w:val="0"/>
          <w:iCs w:val="0"/>
          <w:noProof/>
          <w:sz w:val="12"/>
          <w:szCs w:val="14"/>
        </w:rPr>
      </w:pPr>
      <w:hyperlink w:anchor="_Toc524359115" w:history="1">
        <w:r w:rsidR="00CB1C62" w:rsidRPr="00CB1C62">
          <w:rPr>
            <w:rStyle w:val="afffb"/>
            <w:noProof/>
            <w:sz w:val="12"/>
            <w:szCs w:val="14"/>
          </w:rPr>
          <w:t>9.1.1</w:t>
        </w:r>
        <w:r w:rsidR="00CB1C62" w:rsidRPr="00CB1C62">
          <w:rPr>
            <w:rFonts w:asciiTheme="minorHAnsi" w:eastAsiaTheme="minorEastAsia" w:hAnsiTheme="minorHAnsi" w:cstheme="minorBidi"/>
            <w:i w:val="0"/>
            <w:iCs w:val="0"/>
            <w:noProof/>
            <w:sz w:val="12"/>
            <w:szCs w:val="14"/>
          </w:rPr>
          <w:tab/>
        </w:r>
        <w:r w:rsidR="00CB1C62" w:rsidRPr="00CB1C62">
          <w:rPr>
            <w:rStyle w:val="afffb"/>
            <w:noProof/>
            <w:sz w:val="12"/>
            <w:szCs w:val="14"/>
          </w:rPr>
          <w:t>Отделения банков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_Toc524359115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23</w:t>
        </w:r>
        <w:r w:rsidR="00CB1C62" w:rsidRPr="00CB1C62">
          <w:rPr>
            <w:noProof/>
            <w:webHidden/>
            <w:sz w:val="12"/>
            <w:szCs w:val="14"/>
          </w:rPr>
          <w:fldChar w:fldCharType="end"/>
        </w:r>
      </w:hyperlink>
    </w:p>
    <w:p w:rsidR="00CB1C62" w:rsidRPr="00CB1C62" w:rsidRDefault="00A8756A">
      <w:pPr>
        <w:pStyle w:val="32"/>
        <w:tabs>
          <w:tab w:val="left" w:pos="1200"/>
          <w:tab w:val="right" w:leader="dot" w:pos="9629"/>
        </w:tabs>
        <w:rPr>
          <w:rFonts w:asciiTheme="minorHAnsi" w:eastAsiaTheme="minorEastAsia" w:hAnsiTheme="minorHAnsi" w:cstheme="minorBidi"/>
          <w:i w:val="0"/>
          <w:iCs w:val="0"/>
          <w:noProof/>
          <w:sz w:val="12"/>
          <w:szCs w:val="14"/>
        </w:rPr>
      </w:pPr>
      <w:hyperlink w:anchor="_Toc524359116" w:history="1">
        <w:r w:rsidR="00CB1C62" w:rsidRPr="00CB1C62">
          <w:rPr>
            <w:rStyle w:val="afffb"/>
            <w:noProof/>
            <w:sz w:val="12"/>
            <w:szCs w:val="14"/>
          </w:rPr>
          <w:t>9.1.2</w:t>
        </w:r>
        <w:r w:rsidR="00CB1C62" w:rsidRPr="00CB1C62">
          <w:rPr>
            <w:rFonts w:asciiTheme="minorHAnsi" w:eastAsiaTheme="minorEastAsia" w:hAnsiTheme="minorHAnsi" w:cstheme="minorBidi"/>
            <w:i w:val="0"/>
            <w:iCs w:val="0"/>
            <w:noProof/>
            <w:sz w:val="12"/>
            <w:szCs w:val="14"/>
          </w:rPr>
          <w:tab/>
        </w:r>
        <w:r w:rsidR="00CB1C62" w:rsidRPr="00CB1C62">
          <w:rPr>
            <w:rStyle w:val="afffb"/>
            <w:noProof/>
            <w:sz w:val="12"/>
            <w:szCs w:val="14"/>
          </w:rPr>
          <w:t>Отделения и филиалы сберегательного банка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_Toc524359116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23</w:t>
        </w:r>
        <w:r w:rsidR="00CB1C62" w:rsidRPr="00CB1C62">
          <w:rPr>
            <w:noProof/>
            <w:webHidden/>
            <w:sz w:val="12"/>
            <w:szCs w:val="14"/>
          </w:rPr>
          <w:fldChar w:fldCharType="end"/>
        </w:r>
      </w:hyperlink>
    </w:p>
    <w:p w:rsidR="00CB1C62" w:rsidRPr="00CB1C62" w:rsidRDefault="00A8756A">
      <w:pPr>
        <w:pStyle w:val="32"/>
        <w:tabs>
          <w:tab w:val="left" w:pos="1200"/>
          <w:tab w:val="right" w:leader="dot" w:pos="9629"/>
        </w:tabs>
        <w:rPr>
          <w:rFonts w:asciiTheme="minorHAnsi" w:eastAsiaTheme="minorEastAsia" w:hAnsiTheme="minorHAnsi" w:cstheme="minorBidi"/>
          <w:i w:val="0"/>
          <w:iCs w:val="0"/>
          <w:noProof/>
          <w:sz w:val="12"/>
          <w:szCs w:val="14"/>
        </w:rPr>
      </w:pPr>
      <w:hyperlink w:anchor="_Toc524359117" w:history="1">
        <w:r w:rsidR="00CB1C62" w:rsidRPr="00CB1C62">
          <w:rPr>
            <w:rStyle w:val="afffb"/>
            <w:noProof/>
            <w:sz w:val="12"/>
            <w:szCs w:val="14"/>
          </w:rPr>
          <w:t>9.1.3</w:t>
        </w:r>
        <w:r w:rsidR="00CB1C62" w:rsidRPr="00CB1C62">
          <w:rPr>
            <w:rFonts w:asciiTheme="minorHAnsi" w:eastAsiaTheme="minorEastAsia" w:hAnsiTheme="minorHAnsi" w:cstheme="minorBidi"/>
            <w:i w:val="0"/>
            <w:iCs w:val="0"/>
            <w:noProof/>
            <w:sz w:val="12"/>
            <w:szCs w:val="14"/>
          </w:rPr>
          <w:tab/>
        </w:r>
        <w:r w:rsidR="00CB1C62" w:rsidRPr="00CB1C62">
          <w:rPr>
            <w:rStyle w:val="afffb"/>
            <w:noProof/>
            <w:sz w:val="12"/>
            <w:szCs w:val="14"/>
          </w:rPr>
          <w:t>Организации и учреждения управления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_Toc524359117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23</w:t>
        </w:r>
        <w:r w:rsidR="00CB1C62" w:rsidRPr="00CB1C62">
          <w:rPr>
            <w:noProof/>
            <w:webHidden/>
            <w:sz w:val="12"/>
            <w:szCs w:val="14"/>
          </w:rPr>
          <w:fldChar w:fldCharType="end"/>
        </w:r>
      </w:hyperlink>
    </w:p>
    <w:p w:rsidR="00CB1C62" w:rsidRPr="00CB1C62" w:rsidRDefault="00A8756A">
      <w:pPr>
        <w:pStyle w:val="21"/>
        <w:tabs>
          <w:tab w:val="left" w:pos="720"/>
          <w:tab w:val="right" w:leader="dot" w:pos="9629"/>
        </w:tabs>
        <w:rPr>
          <w:rFonts w:asciiTheme="minorHAnsi" w:eastAsiaTheme="minorEastAsia" w:hAnsiTheme="minorHAnsi" w:cstheme="minorBidi"/>
          <w:smallCaps w:val="0"/>
          <w:noProof/>
          <w:sz w:val="12"/>
          <w:szCs w:val="14"/>
        </w:rPr>
      </w:pPr>
      <w:hyperlink w:anchor="_Toc524359118" w:history="1">
        <w:r w:rsidR="00CB1C62" w:rsidRPr="00CB1C62">
          <w:rPr>
            <w:rStyle w:val="afffb"/>
            <w:noProof/>
            <w:sz w:val="12"/>
            <w:szCs w:val="14"/>
          </w:rPr>
          <w:t>9.2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Учреждения жилищно-коммунального хозяйства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_Toc524359118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23</w:t>
        </w:r>
        <w:r w:rsidR="00CB1C62" w:rsidRPr="00CB1C62">
          <w:rPr>
            <w:noProof/>
            <w:webHidden/>
            <w:sz w:val="12"/>
            <w:szCs w:val="14"/>
          </w:rPr>
          <w:fldChar w:fldCharType="end"/>
        </w:r>
      </w:hyperlink>
    </w:p>
    <w:p w:rsidR="00CB1C62" w:rsidRPr="00CB1C62" w:rsidRDefault="00A8756A">
      <w:pPr>
        <w:pStyle w:val="32"/>
        <w:tabs>
          <w:tab w:val="left" w:pos="1200"/>
          <w:tab w:val="right" w:leader="dot" w:pos="9629"/>
        </w:tabs>
        <w:rPr>
          <w:rFonts w:asciiTheme="minorHAnsi" w:eastAsiaTheme="minorEastAsia" w:hAnsiTheme="minorHAnsi" w:cstheme="minorBidi"/>
          <w:i w:val="0"/>
          <w:iCs w:val="0"/>
          <w:noProof/>
          <w:sz w:val="12"/>
          <w:szCs w:val="14"/>
        </w:rPr>
      </w:pPr>
      <w:hyperlink w:anchor="_Toc524359119" w:history="1">
        <w:r w:rsidR="00CB1C62" w:rsidRPr="00CB1C62">
          <w:rPr>
            <w:rStyle w:val="afffb"/>
            <w:noProof/>
            <w:sz w:val="12"/>
            <w:szCs w:val="14"/>
          </w:rPr>
          <w:t>9.2.1</w:t>
        </w:r>
        <w:r w:rsidR="00CB1C62" w:rsidRPr="00CB1C62">
          <w:rPr>
            <w:rFonts w:asciiTheme="minorHAnsi" w:eastAsiaTheme="minorEastAsia" w:hAnsiTheme="minorHAnsi" w:cstheme="minorBidi"/>
            <w:i w:val="0"/>
            <w:iCs w:val="0"/>
            <w:noProof/>
            <w:sz w:val="12"/>
            <w:szCs w:val="14"/>
          </w:rPr>
          <w:tab/>
        </w:r>
        <w:r w:rsidR="00CB1C62" w:rsidRPr="00CB1C62">
          <w:rPr>
            <w:rStyle w:val="afffb"/>
            <w:noProof/>
            <w:sz w:val="12"/>
            <w:szCs w:val="14"/>
          </w:rPr>
          <w:t>Гостиницы</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_Toc524359119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23</w:t>
        </w:r>
        <w:r w:rsidR="00CB1C62" w:rsidRPr="00CB1C62">
          <w:rPr>
            <w:noProof/>
            <w:webHidden/>
            <w:sz w:val="12"/>
            <w:szCs w:val="14"/>
          </w:rPr>
          <w:fldChar w:fldCharType="end"/>
        </w:r>
      </w:hyperlink>
    </w:p>
    <w:p w:rsidR="00CB1C62" w:rsidRPr="00CB1C62" w:rsidRDefault="00A8756A">
      <w:pPr>
        <w:pStyle w:val="32"/>
        <w:tabs>
          <w:tab w:val="left" w:pos="1200"/>
          <w:tab w:val="right" w:leader="dot" w:pos="9629"/>
        </w:tabs>
        <w:rPr>
          <w:rFonts w:asciiTheme="minorHAnsi" w:eastAsiaTheme="minorEastAsia" w:hAnsiTheme="minorHAnsi" w:cstheme="minorBidi"/>
          <w:i w:val="0"/>
          <w:iCs w:val="0"/>
          <w:noProof/>
          <w:sz w:val="12"/>
          <w:szCs w:val="14"/>
        </w:rPr>
      </w:pPr>
      <w:hyperlink w:anchor="_Toc524359120" w:history="1">
        <w:r w:rsidR="00CB1C62" w:rsidRPr="00CB1C62">
          <w:rPr>
            <w:rStyle w:val="afffb"/>
            <w:noProof/>
            <w:sz w:val="12"/>
            <w:szCs w:val="14"/>
          </w:rPr>
          <w:t>9.2.2</w:t>
        </w:r>
        <w:r w:rsidR="00CB1C62" w:rsidRPr="00CB1C62">
          <w:rPr>
            <w:rFonts w:asciiTheme="minorHAnsi" w:eastAsiaTheme="minorEastAsia" w:hAnsiTheme="minorHAnsi" w:cstheme="minorBidi"/>
            <w:i w:val="0"/>
            <w:iCs w:val="0"/>
            <w:noProof/>
            <w:sz w:val="12"/>
            <w:szCs w:val="14"/>
          </w:rPr>
          <w:tab/>
        </w:r>
        <w:r w:rsidR="00CB1C62" w:rsidRPr="00CB1C62">
          <w:rPr>
            <w:rStyle w:val="afffb"/>
            <w:noProof/>
            <w:sz w:val="12"/>
            <w:szCs w:val="14"/>
          </w:rPr>
          <w:t>Формирование архива поселения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_Toc524359120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23</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21" w:history="1">
        <w:r w:rsidR="00CB1C62" w:rsidRPr="00CB1C62">
          <w:rPr>
            <w:rStyle w:val="afffb"/>
            <w:noProof/>
            <w:sz w:val="12"/>
            <w:szCs w:val="14"/>
          </w:rPr>
          <w:t>10</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_Toc524359121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23</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22" w:history="1">
        <w:r w:rsidR="00CB1C62" w:rsidRPr="00CB1C62">
          <w:rPr>
            <w:rStyle w:val="afffb"/>
            <w:noProof/>
            <w:sz w:val="12"/>
            <w:szCs w:val="14"/>
          </w:rPr>
          <w:t>10.1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Объекты электроснабжения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_Toc524359122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24</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23" w:history="1">
        <w:r w:rsidR="00CB1C62" w:rsidRPr="00CB1C62">
          <w:rPr>
            <w:rStyle w:val="afffb"/>
            <w:noProof/>
            <w:sz w:val="12"/>
            <w:szCs w:val="14"/>
          </w:rPr>
          <w:t>10.2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Объекты теплоснабжения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_Toc524359123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25</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24" w:history="1">
        <w:r w:rsidR="00CB1C62" w:rsidRPr="00CB1C62">
          <w:rPr>
            <w:rStyle w:val="afffb"/>
            <w:noProof/>
            <w:sz w:val="12"/>
            <w:szCs w:val="14"/>
          </w:rPr>
          <w:t>10.3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Объекты газоснабжения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_Toc524359124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27</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25" w:history="1">
        <w:r w:rsidR="00CB1C62" w:rsidRPr="00CB1C62">
          <w:rPr>
            <w:rStyle w:val="afffb"/>
            <w:noProof/>
            <w:sz w:val="12"/>
            <w:szCs w:val="14"/>
          </w:rPr>
          <w:t>10.4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Объекты водоснабжения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_Toc524359125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27</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26" w:history="1">
        <w:r w:rsidR="00CB1C62" w:rsidRPr="00CB1C62">
          <w:rPr>
            <w:rStyle w:val="afffb"/>
            <w:noProof/>
            <w:sz w:val="12"/>
            <w:szCs w:val="14"/>
          </w:rPr>
          <w:t>10.5</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Объекты водоотведения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_Toc524359126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29</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27" w:history="1">
        <w:r w:rsidR="00CB1C62" w:rsidRPr="00CB1C62">
          <w:rPr>
            <w:rStyle w:val="afffb"/>
            <w:noProof/>
            <w:sz w:val="12"/>
            <w:szCs w:val="14"/>
          </w:rPr>
          <w:t>11</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_Toc524359127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30</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28" w:history="1">
        <w:r w:rsidR="00CB1C62" w:rsidRPr="00CB1C62">
          <w:rPr>
            <w:rStyle w:val="afffb"/>
            <w:noProof/>
            <w:sz w:val="12"/>
            <w:szCs w:val="14"/>
          </w:rPr>
          <w:t>11.1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_Toc524359128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30</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29" w:history="1">
        <w:r w:rsidR="00CB1C62" w:rsidRPr="00CB1C62">
          <w:rPr>
            <w:rStyle w:val="afffb"/>
            <w:noProof/>
            <w:sz w:val="12"/>
            <w:szCs w:val="14"/>
          </w:rPr>
          <w:t>11.2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Категории и параметры автомобильных дорог систем расселения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_Toc524359129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31</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30" w:history="1">
        <w:r w:rsidR="00CB1C62" w:rsidRPr="00CB1C62">
          <w:rPr>
            <w:rStyle w:val="afffb"/>
            <w:noProof/>
            <w:sz w:val="12"/>
            <w:szCs w:val="14"/>
          </w:rPr>
          <w:t>11.3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Параметры отводимых территорий под размещаемые автомобильные дороги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_Toc524359130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32</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31" w:history="1">
        <w:r w:rsidR="00CB1C62" w:rsidRPr="00CB1C62">
          <w:rPr>
            <w:rStyle w:val="afffb"/>
            <w:noProof/>
            <w:sz w:val="12"/>
            <w:szCs w:val="14"/>
          </w:rPr>
          <w:t>11.4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Плотность автомобильных дорог общей сети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_Toc524359131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32</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32" w:history="1">
        <w:r w:rsidR="00CB1C62" w:rsidRPr="00CB1C62">
          <w:rPr>
            <w:rStyle w:val="afffb"/>
            <w:noProof/>
            <w:sz w:val="12"/>
            <w:szCs w:val="14"/>
          </w:rPr>
          <w:t>11.5</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Обеспеченность внешних автомобильных дорог объектами дорожного сервиса и элементами обустройства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_Toc524359132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33</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33" w:history="1">
        <w:r w:rsidR="00CB1C62" w:rsidRPr="00CB1C62">
          <w:rPr>
            <w:rStyle w:val="afffb"/>
            <w:noProof/>
            <w:sz w:val="12"/>
            <w:szCs w:val="14"/>
          </w:rPr>
          <w:t>11.6</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Затраты времени на передвижение трудящихся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_Toc524359133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34" w:history="1">
        <w:r w:rsidR="00CB1C62" w:rsidRPr="00CB1C62">
          <w:rPr>
            <w:rStyle w:val="afffb"/>
            <w:noProof/>
            <w:sz w:val="12"/>
            <w:szCs w:val="14"/>
          </w:rPr>
          <w:t>11.7</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Категории дорог и улиц (для улично-дорожной сети населенных пунктов)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_Toc524359134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35" w:history="1">
        <w:r w:rsidR="00CB1C62" w:rsidRPr="00CB1C62">
          <w:rPr>
            <w:rStyle w:val="afffb"/>
            <w:noProof/>
            <w:sz w:val="12"/>
            <w:szCs w:val="14"/>
          </w:rPr>
          <w:t>11.8</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Параметры улично-дорожной сети городских и сельских поселений</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_Toc524359135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36" w:history="1">
        <w:r w:rsidR="00CB1C62" w:rsidRPr="00CB1C62">
          <w:rPr>
            <w:rStyle w:val="afffb"/>
            <w:noProof/>
            <w:sz w:val="12"/>
            <w:szCs w:val="14"/>
          </w:rPr>
          <w:t>11.9</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Основные параметры тротуаров и пешеходных дорожек</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_Toc524359136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37</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37" w:history="1">
        <w:r w:rsidR="00CB1C62" w:rsidRPr="00CB1C62">
          <w:rPr>
            <w:rStyle w:val="afffb"/>
            <w:noProof/>
            <w:sz w:val="12"/>
            <w:szCs w:val="14"/>
          </w:rPr>
          <w:t>11.10</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Параметры проектирования улично-дорожной сети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_Toc524359137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38</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38" w:history="1">
        <w:r w:rsidR="00CB1C62" w:rsidRPr="00CB1C62">
          <w:rPr>
            <w:rStyle w:val="afffb"/>
            <w:noProof/>
            <w:sz w:val="12"/>
            <w:szCs w:val="14"/>
          </w:rPr>
          <w:t>11.11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Параметры пешеходных путей с возможностью проезда механических инвалидных колясок</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_Toc524359138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38</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39" w:history="1">
        <w:r w:rsidR="00CB1C62" w:rsidRPr="00CB1C62">
          <w:rPr>
            <w:rStyle w:val="afffb"/>
            <w:noProof/>
            <w:sz w:val="12"/>
            <w:szCs w:val="14"/>
          </w:rPr>
          <w:t>11.12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Ширина полосы для складирования снега в пределах проезжей части улиц и дорог</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_Toc524359139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39</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40" w:history="1">
        <w:r w:rsidR="00CB1C62" w:rsidRPr="00CB1C62">
          <w:rPr>
            <w:rStyle w:val="afffb"/>
            <w:noProof/>
            <w:sz w:val="12"/>
            <w:szCs w:val="14"/>
          </w:rPr>
          <w:t>11.13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Параметры проектирования пешеходных переходов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_Toc524359140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39</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41" w:history="1">
        <w:r w:rsidR="00CB1C62" w:rsidRPr="00CB1C62">
          <w:rPr>
            <w:rStyle w:val="afffb"/>
            <w:noProof/>
            <w:sz w:val="12"/>
            <w:szCs w:val="14"/>
          </w:rPr>
          <w:t>11.14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Нормы проектирования сооружений и устройств для хранения  и обслуживания транспортных средств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_Toc524359141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39</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42" w:history="1">
        <w:r w:rsidR="00CB1C62" w:rsidRPr="00CB1C62">
          <w:rPr>
            <w:rStyle w:val="afffb"/>
            <w:noProof/>
            <w:sz w:val="12"/>
            <w:szCs w:val="14"/>
          </w:rPr>
          <w:t>11.15</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Параметры проектирования объектов транспортного обслуживания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_Toc524359142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43</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43" w:history="1">
        <w:r w:rsidR="00CB1C62" w:rsidRPr="00CB1C62">
          <w:rPr>
            <w:rStyle w:val="afffb"/>
            <w:noProof/>
            <w:sz w:val="12"/>
            <w:szCs w:val="14"/>
          </w:rPr>
          <w:t>11.16</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Показатели инженерной подготовки и защиты территории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_Toc524359143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43</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44" w:history="1">
        <w:r w:rsidR="00CB1C62" w:rsidRPr="00CB1C62">
          <w:rPr>
            <w:rStyle w:val="afffb"/>
            <w:noProof/>
            <w:sz w:val="12"/>
            <w:szCs w:val="14"/>
          </w:rPr>
          <w:t>12</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населения поселения транспортными услугами в границах поселения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_Toc524359144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44</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45" w:history="1">
        <w:r w:rsidR="00CB1C62" w:rsidRPr="00CB1C62">
          <w:rPr>
            <w:rStyle w:val="afffb"/>
            <w:noProof/>
            <w:sz w:val="12"/>
            <w:szCs w:val="14"/>
          </w:rPr>
          <w:t>12.1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Параметры проектирования сети общественного пассажирского транспорта и пешеходного движения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_Toc524359145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44</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46" w:history="1">
        <w:r w:rsidR="00CB1C62" w:rsidRPr="00CB1C62">
          <w:rPr>
            <w:rStyle w:val="afffb"/>
            <w:noProof/>
            <w:sz w:val="12"/>
            <w:szCs w:val="14"/>
          </w:rPr>
          <w:t>12.2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Дальность пешеходных подходов до ближайшей остановки общественного пассажирского транспорта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_Toc524359146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45</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47" w:history="1">
        <w:r w:rsidR="00CB1C62" w:rsidRPr="00CB1C62">
          <w:rPr>
            <w:rStyle w:val="afffb"/>
            <w:noProof/>
            <w:sz w:val="12"/>
            <w:szCs w:val="14"/>
          </w:rPr>
          <w:t>12.3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Нормы проектирования остановочных пунктов общественного транспорта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_Toc524359147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45</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48" w:history="1">
        <w:r w:rsidR="00CB1C62" w:rsidRPr="00CB1C62">
          <w:rPr>
            <w:rStyle w:val="afffb"/>
            <w:noProof/>
            <w:sz w:val="12"/>
            <w:szCs w:val="14"/>
          </w:rPr>
          <w:t>12.4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Нормы проектирования отстойно-разворотных площадок</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_Toc524359148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46</w:t>
        </w:r>
        <w:r w:rsidR="00CB1C62" w:rsidRPr="00CB1C62">
          <w:rPr>
            <w:noProof/>
            <w:webHidden/>
            <w:sz w:val="12"/>
            <w:szCs w:val="14"/>
          </w:rPr>
          <w:fldChar w:fldCharType="end"/>
        </w:r>
      </w:hyperlink>
    </w:p>
    <w:p w:rsidR="00CB1C62" w:rsidRPr="00CB1C62" w:rsidRDefault="00A8756A">
      <w:pPr>
        <w:pStyle w:val="14"/>
        <w:tabs>
          <w:tab w:val="right" w:leader="dot" w:pos="9629"/>
        </w:tabs>
        <w:rPr>
          <w:rFonts w:asciiTheme="minorHAnsi" w:eastAsiaTheme="minorEastAsia" w:hAnsiTheme="minorHAnsi" w:cstheme="minorBidi"/>
          <w:b w:val="0"/>
          <w:bCs w:val="0"/>
          <w:caps w:val="0"/>
          <w:noProof/>
          <w:sz w:val="12"/>
          <w:szCs w:val="14"/>
        </w:rPr>
      </w:pPr>
      <w:hyperlink w:anchor="_Toc524359149" w:history="1">
        <w:r w:rsidR="00CB1C62" w:rsidRPr="00CB1C62">
          <w:rPr>
            <w:rStyle w:val="afffb"/>
            <w:noProof/>
            <w:sz w:val="12"/>
            <w:szCs w:val="14"/>
          </w:rPr>
          <w:t>12.5 Нормативы обеспеченности пунктами технического осмотра автомобилей в границах населенных пунктов поселения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_Toc524359149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46</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50" w:history="1">
        <w:r w:rsidR="00CB1C62" w:rsidRPr="00CB1C62">
          <w:rPr>
            <w:rStyle w:val="afffb"/>
            <w:noProof/>
            <w:sz w:val="12"/>
            <w:szCs w:val="14"/>
          </w:rPr>
          <w:t>13</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в границах поселения организации ритуальных услуг и содержание мест захоронения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_Toc524359150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51" w:history="1">
        <w:r w:rsidR="00CB1C62" w:rsidRPr="00CB1C62">
          <w:rPr>
            <w:rStyle w:val="afffb"/>
            <w:noProof/>
            <w:sz w:val="12"/>
            <w:szCs w:val="14"/>
          </w:rPr>
          <w:t>13.1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требования к размещению объектов ритуального назначения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_Toc524359151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52" w:history="1">
        <w:r w:rsidR="00CB1C62" w:rsidRPr="00CB1C62">
          <w:rPr>
            <w:rStyle w:val="afffb"/>
            <w:noProof/>
            <w:sz w:val="12"/>
            <w:szCs w:val="14"/>
          </w:rPr>
          <w:t>13.2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требования к участку, отводимому под кладбище.</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_Toc524359152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53" w:history="1">
        <w:r w:rsidR="00CB1C62" w:rsidRPr="00CB1C62">
          <w:rPr>
            <w:rStyle w:val="afffb"/>
            <w:noProof/>
            <w:sz w:val="12"/>
            <w:szCs w:val="14"/>
          </w:rPr>
          <w:t>13.3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требования к использованию территорий закрытых кладбищ.</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_Toc524359153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47</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54" w:history="1">
        <w:r w:rsidR="00CB1C62" w:rsidRPr="00CB1C62">
          <w:rPr>
            <w:rStyle w:val="afffb"/>
            <w:noProof/>
            <w:sz w:val="12"/>
            <w:szCs w:val="14"/>
          </w:rPr>
          <w:t>13.4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требования к благоустройству объектов ритуального назначения.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_Toc524359154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47</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55" w:history="1">
        <w:r w:rsidR="00CB1C62" w:rsidRPr="00CB1C62">
          <w:rPr>
            <w:rStyle w:val="afffb"/>
            <w:noProof/>
            <w:sz w:val="12"/>
            <w:szCs w:val="14"/>
          </w:rPr>
          <w:t>14</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в границах поселения объектами для организации сбора и вывоза бытовых отходов и мусора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_Toc524359155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47</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56" w:history="1">
        <w:r w:rsidR="00CB1C62" w:rsidRPr="00CB1C62">
          <w:rPr>
            <w:rStyle w:val="afffb"/>
            <w:noProof/>
            <w:sz w:val="12"/>
            <w:szCs w:val="14"/>
          </w:rPr>
          <w:t>14.1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накопления твёрдых бытовых отходов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_Toc524359156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47</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57" w:history="1">
        <w:r w:rsidR="00CB1C62" w:rsidRPr="00CB1C62">
          <w:rPr>
            <w:rStyle w:val="afffb"/>
            <w:noProof/>
            <w:sz w:val="12"/>
            <w:szCs w:val="14"/>
          </w:rPr>
          <w:t>14.2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накопления  крупногабаритных  коммунальных  отходов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_Toc524359157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47</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58" w:history="1">
        <w:r w:rsidR="00CB1C62" w:rsidRPr="00CB1C62">
          <w:rPr>
            <w:rStyle w:val="afffb"/>
            <w:noProof/>
            <w:sz w:val="12"/>
            <w:szCs w:val="14"/>
          </w:rPr>
          <w:t>14.3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показатели количества уличного смёта с 1 м2 твёрдых покрытий улиц, площадей и других территорий общего пользования.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_Toc524359158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47</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59" w:history="1">
        <w:r w:rsidR="00CB1C62" w:rsidRPr="00CB1C62">
          <w:rPr>
            <w:rStyle w:val="afffb"/>
            <w:noProof/>
            <w:sz w:val="12"/>
            <w:szCs w:val="14"/>
          </w:rPr>
          <w:t>14.4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требования к мероприятиям по мусороудалению</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_Toc524359159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47</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60" w:history="1">
        <w:r w:rsidR="00CB1C62" w:rsidRPr="00CB1C62">
          <w:rPr>
            <w:rStyle w:val="afffb"/>
            <w:noProof/>
            <w:sz w:val="12"/>
            <w:szCs w:val="14"/>
          </w:rPr>
          <w:t>14.5</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требования к размещению площадок для установки  мусоросборников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_Toc524359160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47</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61" w:history="1">
        <w:r w:rsidR="00CB1C62" w:rsidRPr="00CB1C62">
          <w:rPr>
            <w:rStyle w:val="afffb"/>
            <w:noProof/>
            <w:sz w:val="12"/>
            <w:szCs w:val="14"/>
          </w:rPr>
          <w:t>14.6</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требования к расчёту числа устанавливаемых контейнеров для мусора.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_Toc524359161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48</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62" w:history="1">
        <w:r w:rsidR="00CB1C62" w:rsidRPr="00CB1C62">
          <w:rPr>
            <w:rStyle w:val="afffb"/>
            <w:noProof/>
            <w:sz w:val="12"/>
            <w:szCs w:val="14"/>
          </w:rPr>
          <w:t>14.7</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_Toc524359162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48</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63" w:history="1">
        <w:r w:rsidR="00CB1C62" w:rsidRPr="00CB1C62">
          <w:rPr>
            <w:rStyle w:val="afffb"/>
            <w:noProof/>
            <w:sz w:val="12"/>
            <w:szCs w:val="14"/>
          </w:rPr>
          <w:t>15</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_Toc524359163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48</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64" w:history="1">
        <w:r w:rsidR="00CB1C62" w:rsidRPr="00CB1C62">
          <w:rPr>
            <w:rStyle w:val="afffb"/>
            <w:noProof/>
            <w:sz w:val="12"/>
            <w:szCs w:val="14"/>
          </w:rPr>
          <w:t>15.1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_Toc524359164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48</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65" w:history="1">
        <w:r w:rsidR="00CB1C62" w:rsidRPr="00CB1C62">
          <w:rPr>
            <w:rStyle w:val="afffb"/>
            <w:noProof/>
            <w:sz w:val="12"/>
            <w:szCs w:val="14"/>
          </w:rPr>
          <w:t>15.2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требования  градостроительного проектирования в сейсмических районах</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_Toc524359165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48</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66" w:history="1">
        <w:r w:rsidR="00CB1C62" w:rsidRPr="00CB1C62">
          <w:rPr>
            <w:rStyle w:val="afffb"/>
            <w:noProof/>
            <w:sz w:val="12"/>
            <w:szCs w:val="14"/>
          </w:rPr>
          <w:t>15.3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показатели пожарной безопасности населенных пунктов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_Toc524359166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49</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67" w:history="1">
        <w:r w:rsidR="00CB1C62" w:rsidRPr="00CB1C62">
          <w:rPr>
            <w:rStyle w:val="afffb"/>
            <w:noProof/>
            <w:sz w:val="12"/>
            <w:szCs w:val="14"/>
          </w:rPr>
          <w:t>15.4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требования по защите территорий от затопления и подтопления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_Toc524359167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49</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68" w:history="1">
        <w:r w:rsidR="00CB1C62" w:rsidRPr="00CB1C62">
          <w:rPr>
            <w:rStyle w:val="afffb"/>
            <w:noProof/>
            <w:sz w:val="12"/>
            <w:szCs w:val="14"/>
          </w:rPr>
          <w:t>16</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_Toc524359168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49</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69" w:history="1">
        <w:r w:rsidR="00CB1C62" w:rsidRPr="00CB1C62">
          <w:rPr>
            <w:rStyle w:val="afffb"/>
            <w:noProof/>
            <w:sz w:val="12"/>
            <w:szCs w:val="14"/>
          </w:rPr>
          <w:t>17</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_Toc524359169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50</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70" w:history="1">
        <w:r w:rsidR="00CB1C62" w:rsidRPr="00CB1C62">
          <w:rPr>
            <w:rStyle w:val="afffb"/>
            <w:noProof/>
            <w:sz w:val="12"/>
            <w:szCs w:val="14"/>
          </w:rPr>
          <w:t>18</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_Toc524359170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50</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71" w:history="1">
        <w:r w:rsidR="00CB1C62" w:rsidRPr="00CB1C62">
          <w:rPr>
            <w:rStyle w:val="afffb"/>
            <w:noProof/>
            <w:sz w:val="12"/>
            <w:szCs w:val="14"/>
          </w:rPr>
          <w:t>19</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градостроительного проектирования в сфере охраны окружающей среды.</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_Toc524359171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51</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72" w:history="1">
        <w:r w:rsidR="00CB1C62" w:rsidRPr="00CB1C62">
          <w:rPr>
            <w:rStyle w:val="afffb"/>
            <w:noProof/>
            <w:sz w:val="12"/>
            <w:szCs w:val="14"/>
          </w:rPr>
          <w:t>19.1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показатели допустимых уровней воздействия на окружающую среду.</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_Toc524359172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51</w:t>
        </w:r>
        <w:r w:rsidR="00CB1C62" w:rsidRPr="00CB1C62">
          <w:rPr>
            <w:noProof/>
            <w:webHidden/>
            <w:sz w:val="12"/>
            <w:szCs w:val="14"/>
          </w:rPr>
          <w:fldChar w:fldCharType="end"/>
        </w:r>
      </w:hyperlink>
    </w:p>
    <w:p w:rsidR="00CB1C62" w:rsidRPr="00CB1C62" w:rsidRDefault="00A8756A">
      <w:pPr>
        <w:pStyle w:val="14"/>
        <w:tabs>
          <w:tab w:val="right" w:leader="dot" w:pos="9629"/>
        </w:tabs>
        <w:rPr>
          <w:rFonts w:asciiTheme="minorHAnsi" w:eastAsiaTheme="minorEastAsia" w:hAnsiTheme="minorHAnsi" w:cstheme="minorBidi"/>
          <w:b w:val="0"/>
          <w:bCs w:val="0"/>
          <w:caps w:val="0"/>
          <w:noProof/>
          <w:sz w:val="12"/>
          <w:szCs w:val="14"/>
        </w:rPr>
      </w:pPr>
      <w:hyperlink w:anchor="_Toc524359173" w:history="1">
        <w:r w:rsidR="00CB1C62" w:rsidRPr="00CB1C62">
          <w:rPr>
            <w:rStyle w:val="afffb"/>
            <w:noProof/>
            <w:sz w:val="12"/>
            <w:szCs w:val="14"/>
            <w:lang w:eastAsia="ar-SA"/>
          </w:rPr>
          <w:t>ПДК</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_Toc524359173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51</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74" w:history="1">
        <w:r w:rsidR="00CB1C62" w:rsidRPr="00CB1C62">
          <w:rPr>
            <w:rStyle w:val="afffb"/>
            <w:noProof/>
            <w:sz w:val="12"/>
            <w:szCs w:val="14"/>
          </w:rPr>
          <w:t>19.2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требования по обеспечению экологической безопасности и охране окружающей среды при размещении производственных объектов.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_Toc524359174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51</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75" w:history="1">
        <w:r w:rsidR="00CB1C62" w:rsidRPr="00CB1C62">
          <w:rPr>
            <w:rStyle w:val="afffb"/>
            <w:noProof/>
            <w:sz w:val="12"/>
            <w:szCs w:val="14"/>
          </w:rPr>
          <w:t>19.3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Регулирование микроклимата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_Toc524359175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52</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76" w:history="1">
        <w:r w:rsidR="00CB1C62" w:rsidRPr="00CB1C62">
          <w:rPr>
            <w:rStyle w:val="afffb"/>
            <w:noProof/>
            <w:sz w:val="12"/>
            <w:szCs w:val="14"/>
          </w:rPr>
          <w:t>20</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Нормативные требования к размещению  объектов капитального строительства в зонах с особыми условиями использования территории.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_Toc524359176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52</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77" w:history="1">
        <w:r w:rsidR="00CB1C62" w:rsidRPr="00CB1C62">
          <w:rPr>
            <w:rStyle w:val="afffb"/>
            <w:noProof/>
            <w:sz w:val="12"/>
            <w:szCs w:val="14"/>
          </w:rPr>
          <w:t>21</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Нормативные требования к охране объектов культурного наследия при градостроительном проектировании.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_Toc524359177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54</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78" w:history="1">
        <w:r w:rsidR="00CB1C62" w:rsidRPr="00CB1C62">
          <w:rPr>
            <w:rStyle w:val="afffb"/>
            <w:noProof/>
            <w:sz w:val="12"/>
            <w:szCs w:val="14"/>
          </w:rPr>
          <w:t>22</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_Toc524359178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55</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79" w:history="1">
        <w:r w:rsidR="00CB1C62" w:rsidRPr="00CB1C62">
          <w:rPr>
            <w:rStyle w:val="afffb"/>
            <w:noProof/>
            <w:sz w:val="12"/>
            <w:szCs w:val="14"/>
          </w:rPr>
          <w:t>22.1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Нормативные требования к организации и размещению в границах  поселения  лечебно-оздоровительных местностей и курортов местного значения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_Toc524359179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55</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80" w:history="1">
        <w:r w:rsidR="00CB1C62" w:rsidRPr="00CB1C62">
          <w:rPr>
            <w:rStyle w:val="afffb"/>
            <w:noProof/>
            <w:sz w:val="12"/>
            <w:szCs w:val="14"/>
          </w:rPr>
          <w:t>22.2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Размеры озеленённых территорий общего пользования курортных зон в санаторно-курортных и оздоровительных организациях</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_Toc524359180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55</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81" w:history="1">
        <w:r w:rsidR="00CB1C62" w:rsidRPr="00CB1C62">
          <w:rPr>
            <w:rStyle w:val="afffb"/>
            <w:noProof/>
            <w:sz w:val="12"/>
            <w:szCs w:val="14"/>
          </w:rPr>
          <w:t>22.3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Уровень обеспеченности поселений лечебно-оздоровительными местностями и курортами местного значения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_Toc524359181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55</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82" w:history="1">
        <w:r w:rsidR="00CB1C62" w:rsidRPr="00CB1C62">
          <w:rPr>
            <w:rStyle w:val="afffb"/>
            <w:noProof/>
            <w:sz w:val="12"/>
            <w:szCs w:val="14"/>
          </w:rPr>
          <w:t>22.4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Размеры земельных участков лечебно-оздоровительных местностей и курортов местного значения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_Toc524359182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55</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83" w:history="1">
        <w:r w:rsidR="00CB1C62" w:rsidRPr="00CB1C62">
          <w:rPr>
            <w:rStyle w:val="afffb"/>
            <w:noProof/>
            <w:sz w:val="12"/>
            <w:szCs w:val="14"/>
          </w:rPr>
          <w:t>22.5</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Расстояние от границ земельных участков вновь проектируемых санаторно-курортных и оздоровительных организаций</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_Toc524359183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55</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84" w:history="1">
        <w:r w:rsidR="00CB1C62" w:rsidRPr="00CB1C62">
          <w:rPr>
            <w:rStyle w:val="afffb"/>
            <w:noProof/>
            <w:sz w:val="12"/>
            <w:szCs w:val="14"/>
          </w:rPr>
          <w:t>22.6</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Размеры территорий пляжей, размещаемых в курортных зонах</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_Toc524359184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55</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85" w:history="1">
        <w:r w:rsidR="00CB1C62" w:rsidRPr="00CB1C62">
          <w:rPr>
            <w:rStyle w:val="afffb"/>
            <w:noProof/>
            <w:sz w:val="12"/>
            <w:szCs w:val="14"/>
          </w:rPr>
          <w:t>22.7</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Размеры речных и озерных пляжей, размещаемых на землях, пригодных для сельскохозяйственного использования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_Toc524359185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55</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86" w:history="1">
        <w:r w:rsidR="00CB1C62" w:rsidRPr="00CB1C62">
          <w:rPr>
            <w:rStyle w:val="afffb"/>
            <w:noProof/>
            <w:sz w:val="12"/>
            <w:szCs w:val="14"/>
          </w:rPr>
          <w:t>22.8</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Размеры территории специализированных лечебных пляжей для лечащихся с ограниченной подвижностью</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_Toc524359186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87" w:history="1">
        <w:r w:rsidR="00CB1C62" w:rsidRPr="00CB1C62">
          <w:rPr>
            <w:rStyle w:val="afffb"/>
            <w:noProof/>
            <w:sz w:val="12"/>
            <w:szCs w:val="14"/>
          </w:rPr>
          <w:t>22.9</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Коэффициенты одновременной загрузки пляжей для расчета численности единовременных посетителей на пляжах</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_Toc524359187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56</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88" w:history="1">
        <w:r w:rsidR="00CB1C62" w:rsidRPr="00CB1C62">
          <w:rPr>
            <w:rStyle w:val="afffb"/>
            <w:noProof/>
            <w:sz w:val="12"/>
            <w:szCs w:val="14"/>
          </w:rPr>
          <w:t>23</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в границах поселения объектами для массового отдыха жителей поселения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_Toc524359188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89" w:history="1">
        <w:r w:rsidR="00CB1C62" w:rsidRPr="00CB1C62">
          <w:rPr>
            <w:rStyle w:val="afffb"/>
            <w:noProof/>
            <w:sz w:val="12"/>
            <w:szCs w:val="14"/>
          </w:rPr>
          <w:t>23.1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Требования к размещению объектов для массового отдыха населения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_Toc524359189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90" w:history="1">
        <w:r w:rsidR="00CB1C62" w:rsidRPr="00CB1C62">
          <w:rPr>
            <w:rStyle w:val="afffb"/>
            <w:noProof/>
            <w:sz w:val="12"/>
            <w:szCs w:val="14"/>
          </w:rPr>
          <w:t>23.2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Требования к размещению зоны отдыха в условиях котловинности горного рельефа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_Toc524359190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91" w:history="1">
        <w:r w:rsidR="00CB1C62" w:rsidRPr="00CB1C62">
          <w:rPr>
            <w:rStyle w:val="afffb"/>
            <w:noProof/>
            <w:sz w:val="12"/>
            <w:szCs w:val="14"/>
          </w:rPr>
          <w:t>23.3</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Нормативы транспортной доступности зон массового кратковременного отдыха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_Toc524359191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92" w:history="1">
        <w:r w:rsidR="00CB1C62" w:rsidRPr="00CB1C62">
          <w:rPr>
            <w:rStyle w:val="afffb"/>
            <w:noProof/>
            <w:sz w:val="12"/>
            <w:szCs w:val="14"/>
          </w:rPr>
          <w:t>23.4</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Размеры территорий зон отдыха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_Toc524359192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93" w:history="1">
        <w:r w:rsidR="00CB1C62" w:rsidRPr="00CB1C62">
          <w:rPr>
            <w:rStyle w:val="afffb"/>
            <w:noProof/>
            <w:sz w:val="12"/>
            <w:szCs w:val="14"/>
          </w:rPr>
          <w:t>23.5</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Размеры территорий пляжей, размещаемых в зонах  отдыха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_Toc524359193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94" w:history="1">
        <w:r w:rsidR="00CB1C62" w:rsidRPr="00CB1C62">
          <w:rPr>
            <w:rStyle w:val="afffb"/>
            <w:noProof/>
            <w:sz w:val="12"/>
            <w:szCs w:val="14"/>
          </w:rPr>
          <w:t>23.6</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Размеры речных и озерных пляжей, размещаемых на землях, пригодных для сельскохозяйственного использования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_Toc524359194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95" w:history="1">
        <w:r w:rsidR="00CB1C62" w:rsidRPr="00CB1C62">
          <w:rPr>
            <w:rStyle w:val="afffb"/>
            <w:noProof/>
            <w:sz w:val="12"/>
            <w:szCs w:val="14"/>
          </w:rPr>
          <w:t>23.7</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Коэффициенты одновременной загрузки пляжей для расчета численности единовременных посетителей на пляжах</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_Toc524359195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56</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96" w:history="1">
        <w:r w:rsidR="00CB1C62" w:rsidRPr="00CB1C62">
          <w:rPr>
            <w:rStyle w:val="afffb"/>
            <w:noProof/>
            <w:sz w:val="12"/>
            <w:szCs w:val="14"/>
          </w:rPr>
          <w:t>24</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_Toc524359196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97" w:history="1">
        <w:r w:rsidR="00CB1C62" w:rsidRPr="00CB1C62">
          <w:rPr>
            <w:rStyle w:val="afffb"/>
            <w:noProof/>
            <w:sz w:val="12"/>
            <w:szCs w:val="14"/>
            <w:lang w:val="en-US"/>
          </w:rPr>
          <w:t>24.1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Уровень жилищной обеспеченности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_Toc524359197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56</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198" w:history="1">
        <w:r w:rsidR="00CB1C62" w:rsidRPr="00CB1C62">
          <w:rPr>
            <w:rStyle w:val="afffb"/>
            <w:noProof/>
            <w:sz w:val="12"/>
            <w:szCs w:val="14"/>
          </w:rPr>
          <w:t>25</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Нормативы градостроительного проектирования размещения объектов инженерной инфраструктуры</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_Toc524359198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199" w:history="1">
        <w:r w:rsidR="00CB1C62" w:rsidRPr="00CB1C62">
          <w:rPr>
            <w:rStyle w:val="afffb"/>
            <w:noProof/>
            <w:sz w:val="12"/>
            <w:szCs w:val="14"/>
          </w:rPr>
          <w:t>25.1</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Объекты связи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_Toc524359199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56</w:t>
        </w:r>
        <w:r w:rsidR="00CB1C62" w:rsidRPr="00CB1C62">
          <w:rPr>
            <w:noProof/>
            <w:webHidden/>
            <w:sz w:val="12"/>
            <w:szCs w:val="14"/>
          </w:rPr>
          <w:fldChar w:fldCharType="end"/>
        </w:r>
      </w:hyperlink>
    </w:p>
    <w:p w:rsidR="00CB1C62" w:rsidRPr="00CB1C62" w:rsidRDefault="00A8756A">
      <w:pPr>
        <w:pStyle w:val="21"/>
        <w:tabs>
          <w:tab w:val="left" w:pos="960"/>
          <w:tab w:val="right" w:leader="dot" w:pos="9629"/>
        </w:tabs>
        <w:rPr>
          <w:rFonts w:asciiTheme="minorHAnsi" w:eastAsiaTheme="minorEastAsia" w:hAnsiTheme="minorHAnsi" w:cstheme="minorBidi"/>
          <w:smallCaps w:val="0"/>
          <w:noProof/>
          <w:sz w:val="12"/>
          <w:szCs w:val="14"/>
        </w:rPr>
      </w:pPr>
      <w:hyperlink w:anchor="_Toc524359200" w:history="1">
        <w:r w:rsidR="00CB1C62" w:rsidRPr="00CB1C62">
          <w:rPr>
            <w:rStyle w:val="afffb"/>
            <w:noProof/>
            <w:sz w:val="12"/>
            <w:szCs w:val="14"/>
          </w:rPr>
          <w:t>25.2</w:t>
        </w:r>
        <w:r w:rsidR="00CB1C62" w:rsidRPr="00CB1C62">
          <w:rPr>
            <w:rFonts w:asciiTheme="minorHAnsi" w:eastAsiaTheme="minorEastAsia" w:hAnsiTheme="minorHAnsi" w:cstheme="minorBidi"/>
            <w:smallCaps w:val="0"/>
            <w:noProof/>
            <w:sz w:val="12"/>
            <w:szCs w:val="14"/>
          </w:rPr>
          <w:tab/>
        </w:r>
        <w:r w:rsidR="00CB1C62" w:rsidRPr="00CB1C62">
          <w:rPr>
            <w:rStyle w:val="afffb"/>
            <w:noProof/>
            <w:sz w:val="12"/>
            <w:szCs w:val="14"/>
          </w:rPr>
          <w:t>Инженерные сети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_Toc524359200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59</w:t>
        </w:r>
        <w:r w:rsidR="00CB1C62" w:rsidRPr="00CB1C62">
          <w:rPr>
            <w:noProof/>
            <w:webHidden/>
            <w:sz w:val="12"/>
            <w:szCs w:val="14"/>
          </w:rPr>
          <w:fldChar w:fldCharType="end"/>
        </w:r>
      </w:hyperlink>
    </w:p>
    <w:p w:rsidR="00CB1C62" w:rsidRPr="00CB1C62" w:rsidRDefault="00A8756A">
      <w:pPr>
        <w:pStyle w:val="14"/>
        <w:tabs>
          <w:tab w:val="right" w:leader="dot" w:pos="9629"/>
        </w:tabs>
        <w:rPr>
          <w:rFonts w:asciiTheme="minorHAnsi" w:eastAsiaTheme="minorEastAsia" w:hAnsiTheme="minorHAnsi" w:cstheme="minorBidi"/>
          <w:b w:val="0"/>
          <w:bCs w:val="0"/>
          <w:caps w:val="0"/>
          <w:noProof/>
          <w:sz w:val="12"/>
          <w:szCs w:val="14"/>
        </w:rPr>
      </w:pPr>
      <w:hyperlink w:anchor="_Toc524359201" w:history="1">
        <w:r w:rsidR="00CB1C62" w:rsidRPr="00CB1C62">
          <w:rPr>
            <w:rStyle w:val="afffb"/>
            <w:noProof/>
            <w:sz w:val="12"/>
            <w:szCs w:val="14"/>
          </w:rPr>
          <w:t>ПРИЛОЖЕНИЕ 1. Требования к составу и содержанию градостроительной документации городских и сельских поселений Красноярского края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_Toc524359201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66</w:t>
        </w:r>
        <w:r w:rsidR="00CB1C62" w:rsidRPr="00CB1C62">
          <w:rPr>
            <w:noProof/>
            <w:webHidden/>
            <w:sz w:val="12"/>
            <w:szCs w:val="14"/>
          </w:rPr>
          <w:fldChar w:fldCharType="end"/>
        </w:r>
      </w:hyperlink>
    </w:p>
    <w:p w:rsidR="00CB1C62" w:rsidRPr="00CB1C62" w:rsidRDefault="00A8756A">
      <w:pPr>
        <w:pStyle w:val="14"/>
        <w:tabs>
          <w:tab w:val="right" w:leader="dot" w:pos="9629"/>
        </w:tabs>
        <w:rPr>
          <w:rFonts w:asciiTheme="minorHAnsi" w:eastAsiaTheme="minorEastAsia" w:hAnsiTheme="minorHAnsi" w:cstheme="minorBidi"/>
          <w:b w:val="0"/>
          <w:bCs w:val="0"/>
          <w:caps w:val="0"/>
          <w:noProof/>
          <w:sz w:val="12"/>
          <w:szCs w:val="14"/>
        </w:rPr>
      </w:pPr>
      <w:hyperlink w:anchor="_Toc524359202" w:history="1">
        <w:r w:rsidR="00CB1C62" w:rsidRPr="00CB1C62">
          <w:rPr>
            <w:rStyle w:val="afffb"/>
            <w:noProof/>
            <w:sz w:val="12"/>
            <w:szCs w:val="14"/>
          </w:rPr>
          <w:t>1.  Общие требования к составу и содержанию генерального плана поселений</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_Toc524359202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66</w:t>
        </w:r>
        <w:r w:rsidR="00CB1C62" w:rsidRPr="00CB1C62">
          <w:rPr>
            <w:noProof/>
            <w:webHidden/>
            <w:sz w:val="12"/>
            <w:szCs w:val="14"/>
          </w:rPr>
          <w:fldChar w:fldCharType="end"/>
        </w:r>
      </w:hyperlink>
    </w:p>
    <w:p w:rsidR="00CB1C62" w:rsidRPr="00CB1C62" w:rsidRDefault="00A8756A">
      <w:pPr>
        <w:pStyle w:val="14"/>
        <w:tabs>
          <w:tab w:val="right" w:leader="dot" w:pos="9629"/>
        </w:tabs>
        <w:rPr>
          <w:rFonts w:asciiTheme="minorHAnsi" w:eastAsiaTheme="minorEastAsia" w:hAnsiTheme="minorHAnsi" w:cstheme="minorBidi"/>
          <w:b w:val="0"/>
          <w:bCs w:val="0"/>
          <w:caps w:val="0"/>
          <w:noProof/>
          <w:sz w:val="12"/>
          <w:szCs w:val="14"/>
        </w:rPr>
      </w:pPr>
      <w:hyperlink w:anchor="_Toc524359203" w:history="1">
        <w:r w:rsidR="00CB1C62" w:rsidRPr="00CB1C62">
          <w:rPr>
            <w:rStyle w:val="afffb"/>
            <w:noProof/>
            <w:sz w:val="12"/>
            <w:szCs w:val="14"/>
          </w:rPr>
          <w:t>II. МАТЕРИАЛЫ ПО ОБОСНОВАНИЮ РАСЧЕТНЫХ ПОКАЗАТЕЛЕЙ, СОДЕРЖАЩИХСЯ В ОСНОВНОЙ ЧАСТИ НОРМАТИВОВ ГРАДОСТРОИТЕЛЬНОГО ПРОЕКТИРОВАНИЯ НИЖНЕСУЭТУКСКОГО СЕЛЬСОВЕТА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_Toc524359203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77</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04" w:history="1">
        <w:r w:rsidR="00CB1C62" w:rsidRPr="00CB1C62">
          <w:rPr>
            <w:rStyle w:val="afffb"/>
            <w:noProof/>
            <w:sz w:val="12"/>
            <w:szCs w:val="14"/>
          </w:rPr>
          <w:t>1. Термины и определения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_Toc524359204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77</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05" w:history="1">
        <w:r w:rsidR="00CB1C62" w:rsidRPr="00CB1C62">
          <w:rPr>
            <w:rStyle w:val="afffb"/>
            <w:noProof/>
            <w:sz w:val="12"/>
            <w:szCs w:val="14"/>
          </w:rPr>
          <w:t>2. Цели и задачи разработки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_Toc524359205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80</w:t>
        </w:r>
        <w:r w:rsidR="00CB1C62" w:rsidRPr="00CB1C62">
          <w:rPr>
            <w:noProof/>
            <w:webHidden/>
            <w:sz w:val="12"/>
            <w:szCs w:val="14"/>
          </w:rPr>
          <w:fldChar w:fldCharType="end"/>
        </w:r>
      </w:hyperlink>
    </w:p>
    <w:p w:rsidR="00CB1C62" w:rsidRPr="00CB1C62" w:rsidRDefault="00A8756A">
      <w:pPr>
        <w:pStyle w:val="14"/>
        <w:tabs>
          <w:tab w:val="right" w:leader="dot" w:pos="9629"/>
        </w:tabs>
        <w:rPr>
          <w:rFonts w:asciiTheme="minorHAnsi" w:eastAsiaTheme="minorEastAsia" w:hAnsiTheme="minorHAnsi" w:cstheme="minorBidi"/>
          <w:b w:val="0"/>
          <w:bCs w:val="0"/>
          <w:caps w:val="0"/>
          <w:noProof/>
          <w:sz w:val="12"/>
          <w:szCs w:val="14"/>
        </w:rPr>
      </w:pPr>
      <w:hyperlink w:anchor="_Toc524359206" w:history="1">
        <w:r w:rsidR="00CB1C62" w:rsidRPr="00CB1C62">
          <w:rPr>
            <w:rStyle w:val="afffb"/>
            <w:noProof/>
            <w:sz w:val="12"/>
            <w:szCs w:val="14"/>
          </w:rPr>
          <w:t>3. Анализ административно-территориального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_Toc524359206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80</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07" w:history="1">
        <w:r w:rsidR="00CB1C62" w:rsidRPr="00CB1C62">
          <w:rPr>
            <w:rStyle w:val="afffb"/>
            <w:noProof/>
            <w:sz w:val="12"/>
            <w:szCs w:val="14"/>
          </w:rPr>
          <w:t>3.1 Административно-территориальное устройство Нижнесуэтукского сельсовета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_Toc524359207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80</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08" w:history="1">
        <w:r w:rsidR="00CB1C62" w:rsidRPr="00CB1C62">
          <w:rPr>
            <w:rStyle w:val="afffb"/>
            <w:noProof/>
            <w:sz w:val="12"/>
            <w:szCs w:val="14"/>
          </w:rPr>
          <w:t>3.2 Природно-климатические условия Нижнесуэтукского сельсовета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_Toc524359208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81</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09" w:history="1">
        <w:r w:rsidR="00CB1C62" w:rsidRPr="00CB1C62">
          <w:rPr>
            <w:rStyle w:val="afffb"/>
            <w:rFonts w:eastAsia="SimSun"/>
            <w:noProof/>
            <w:sz w:val="12"/>
            <w:szCs w:val="14"/>
          </w:rPr>
          <w:t>3.3 Социально-экономическое развитие сельсовета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_Toc524359209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81</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10" w:history="1">
        <w:r w:rsidR="00CB1C62" w:rsidRPr="00CB1C62">
          <w:rPr>
            <w:rStyle w:val="afffb"/>
            <w:rFonts w:eastAsia="SimSun"/>
            <w:noProof/>
            <w:sz w:val="12"/>
            <w:szCs w:val="14"/>
            <w:lang w:eastAsia="zh-CN"/>
          </w:rPr>
          <w:t>На территории Нижнесуэтукского сельсовета действует Муниципальная программа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_Toc524359210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81</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11" w:history="1">
        <w:r w:rsidR="00CB1C62" w:rsidRPr="00CB1C62">
          <w:rPr>
            <w:rStyle w:val="afffb"/>
            <w:rFonts w:eastAsia="SimSun"/>
            <w:noProof/>
            <w:sz w:val="12"/>
            <w:szCs w:val="14"/>
            <w:lang w:eastAsia="zh-CN"/>
          </w:rPr>
          <w:t>Ожидаемыми результатами реализации программы являются следующие показатели:</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_Toc524359211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81</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12" w:history="1">
        <w:r w:rsidR="00CB1C62" w:rsidRPr="00CB1C62">
          <w:rPr>
            <w:rStyle w:val="afffb"/>
            <w:rFonts w:eastAsia="SimSun"/>
            <w:noProof/>
            <w:sz w:val="12"/>
            <w:szCs w:val="14"/>
            <w:lang w:eastAsia="zh-CN"/>
          </w:rPr>
          <w:t>рост доходов муниципального бюджета;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_Toc524359212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81</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13" w:history="1">
        <w:r w:rsidR="00CB1C62" w:rsidRPr="00CB1C62">
          <w:rPr>
            <w:rStyle w:val="afffb"/>
            <w:rFonts w:eastAsia="SimSun"/>
            <w:noProof/>
            <w:sz w:val="12"/>
            <w:szCs w:val="14"/>
            <w:lang w:eastAsia="zh-CN"/>
          </w:rPr>
          <w:t>рост доходов населения;</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_Toc524359213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81</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14" w:history="1">
        <w:r w:rsidR="00CB1C62" w:rsidRPr="00CB1C62">
          <w:rPr>
            <w:rStyle w:val="afffb"/>
            <w:rFonts w:eastAsia="SimSun"/>
            <w:noProof/>
            <w:sz w:val="12"/>
            <w:szCs w:val="14"/>
            <w:lang w:eastAsia="zh-CN"/>
          </w:rPr>
          <w:t>создание новых рабочих мест, снижение уровня безработицы;</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_Toc524359214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81</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15" w:history="1">
        <w:r w:rsidR="00CB1C62" w:rsidRPr="00CB1C62">
          <w:rPr>
            <w:rStyle w:val="afffb"/>
            <w:rFonts w:eastAsia="SimSun"/>
            <w:noProof/>
            <w:sz w:val="12"/>
            <w:szCs w:val="14"/>
            <w:lang w:eastAsia="zh-CN"/>
          </w:rPr>
          <w:t>укрепление материальной базы учреждений культуры.</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_Toc524359215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81</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16" w:history="1">
        <w:r w:rsidR="00CB1C62" w:rsidRPr="00CB1C62">
          <w:rPr>
            <w:rStyle w:val="afffb"/>
            <w:b/>
            <w:bCs/>
            <w:noProof/>
            <w:sz w:val="12"/>
            <w:szCs w:val="14"/>
          </w:rPr>
          <w:t>4. Требования и рекомендации по установлению красных линий</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_Toc524359216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81</w:t>
        </w:r>
        <w:r w:rsidR="00CB1C62" w:rsidRPr="00CB1C62">
          <w:rPr>
            <w:noProof/>
            <w:webHidden/>
            <w:sz w:val="12"/>
            <w:szCs w:val="14"/>
          </w:rPr>
          <w:fldChar w:fldCharType="end"/>
        </w:r>
      </w:hyperlink>
    </w:p>
    <w:p w:rsidR="00CB1C62" w:rsidRPr="00CB1C62" w:rsidRDefault="00A8756A">
      <w:pPr>
        <w:pStyle w:val="14"/>
        <w:tabs>
          <w:tab w:val="right" w:leader="dot" w:pos="9629"/>
        </w:tabs>
        <w:rPr>
          <w:rFonts w:asciiTheme="minorHAnsi" w:eastAsiaTheme="minorEastAsia" w:hAnsiTheme="minorHAnsi" w:cstheme="minorBidi"/>
          <w:b w:val="0"/>
          <w:bCs w:val="0"/>
          <w:caps w:val="0"/>
          <w:noProof/>
          <w:sz w:val="12"/>
          <w:szCs w:val="14"/>
        </w:rPr>
      </w:pPr>
      <w:hyperlink w:anchor="_Toc524359217" w:history="1">
        <w:r w:rsidR="00CB1C62" w:rsidRPr="00CB1C62">
          <w:rPr>
            <w:rStyle w:val="afffb"/>
            <w:noProof/>
            <w:sz w:val="12"/>
            <w:szCs w:val="14"/>
          </w:rPr>
          <w:t>5.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_Toc524359217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82</w:t>
        </w:r>
        <w:r w:rsidR="00CB1C62" w:rsidRPr="00CB1C62">
          <w:rPr>
            <w:noProof/>
            <w:webHidden/>
            <w:sz w:val="12"/>
            <w:szCs w:val="14"/>
          </w:rPr>
          <w:fldChar w:fldCharType="end"/>
        </w:r>
      </w:hyperlink>
    </w:p>
    <w:p w:rsidR="00CB1C62" w:rsidRPr="00CB1C62" w:rsidRDefault="00A8756A">
      <w:pPr>
        <w:pStyle w:val="14"/>
        <w:tabs>
          <w:tab w:val="right" w:leader="dot" w:pos="9629"/>
        </w:tabs>
        <w:rPr>
          <w:rFonts w:asciiTheme="minorHAnsi" w:eastAsiaTheme="minorEastAsia" w:hAnsiTheme="minorHAnsi" w:cstheme="minorBidi"/>
          <w:b w:val="0"/>
          <w:bCs w:val="0"/>
          <w:caps w:val="0"/>
          <w:noProof/>
          <w:sz w:val="12"/>
          <w:szCs w:val="14"/>
        </w:rPr>
      </w:pPr>
      <w:hyperlink w:anchor="_Toc524359218" w:history="1">
        <w:r w:rsidR="00CB1C62" w:rsidRPr="00CB1C62">
          <w:rPr>
            <w:rStyle w:val="afffb"/>
            <w:noProof/>
            <w:sz w:val="12"/>
            <w:szCs w:val="14"/>
          </w:rPr>
          <w:t>6. Требования по обеспечению охраны окружающей среды, учитываемые при подготовке нормативов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_Toc524359218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83</w:t>
        </w:r>
        <w:r w:rsidR="00CB1C62" w:rsidRPr="00CB1C62">
          <w:rPr>
            <w:noProof/>
            <w:webHidden/>
            <w:sz w:val="12"/>
            <w:szCs w:val="14"/>
          </w:rPr>
          <w:fldChar w:fldCharType="end"/>
        </w:r>
      </w:hyperlink>
    </w:p>
    <w:p w:rsidR="00CB1C62" w:rsidRPr="00CB1C62" w:rsidRDefault="00A8756A">
      <w:pPr>
        <w:pStyle w:val="14"/>
        <w:tabs>
          <w:tab w:val="right" w:leader="dot" w:pos="9629"/>
        </w:tabs>
        <w:rPr>
          <w:rFonts w:asciiTheme="minorHAnsi" w:eastAsiaTheme="minorEastAsia" w:hAnsiTheme="minorHAnsi" w:cstheme="minorBidi"/>
          <w:b w:val="0"/>
          <w:bCs w:val="0"/>
          <w:caps w:val="0"/>
          <w:noProof/>
          <w:sz w:val="12"/>
          <w:szCs w:val="14"/>
        </w:rPr>
      </w:pPr>
      <w:hyperlink w:anchor="_Toc524359219" w:history="1">
        <w:r w:rsidR="00CB1C62" w:rsidRPr="00CB1C62">
          <w:rPr>
            <w:rStyle w:val="afffb"/>
            <w:noProof/>
            <w:sz w:val="12"/>
            <w:szCs w:val="14"/>
          </w:rPr>
          <w:t>7.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 учитываемые при подготовке нормативов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_Toc524359219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83</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20" w:history="1">
        <w:r w:rsidR="00CB1C62" w:rsidRPr="00CB1C62">
          <w:rPr>
            <w:rStyle w:val="afffb"/>
            <w:b/>
            <w:bCs/>
            <w:iCs/>
            <w:noProof/>
            <w:sz w:val="12"/>
            <w:szCs w:val="14"/>
          </w:rPr>
          <w:t>7.1 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_Toc524359220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83</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21" w:history="1">
        <w:r w:rsidR="00CB1C62" w:rsidRPr="00CB1C62">
          <w:rPr>
            <w:rStyle w:val="afffb"/>
            <w:b/>
            <w:bCs/>
            <w:iCs/>
            <w:noProof/>
            <w:sz w:val="12"/>
            <w:szCs w:val="14"/>
          </w:rPr>
          <w:t>7.2 Нормативные требования градостроительного проектирования в сейсмических районах</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_Toc524359221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83</w:t>
        </w:r>
        <w:r w:rsidR="00CB1C62" w:rsidRPr="00CB1C62">
          <w:rPr>
            <w:noProof/>
            <w:webHidden/>
            <w:sz w:val="12"/>
            <w:szCs w:val="14"/>
          </w:rPr>
          <w:fldChar w:fldCharType="end"/>
        </w:r>
      </w:hyperlink>
    </w:p>
    <w:p w:rsidR="00CB1C62" w:rsidRPr="00CB1C62" w:rsidRDefault="00A8756A">
      <w:pPr>
        <w:pStyle w:val="21"/>
        <w:tabs>
          <w:tab w:val="right" w:leader="dot" w:pos="9629"/>
        </w:tabs>
        <w:rPr>
          <w:rFonts w:asciiTheme="minorHAnsi" w:eastAsiaTheme="minorEastAsia" w:hAnsiTheme="minorHAnsi" w:cstheme="minorBidi"/>
          <w:smallCaps w:val="0"/>
          <w:noProof/>
          <w:sz w:val="12"/>
          <w:szCs w:val="14"/>
        </w:rPr>
      </w:pPr>
      <w:hyperlink w:anchor="_Toc524359222" w:history="1">
        <w:r w:rsidR="00CB1C62" w:rsidRPr="00CB1C62">
          <w:rPr>
            <w:rStyle w:val="afffb"/>
            <w:b/>
            <w:bCs/>
            <w:iCs/>
            <w:noProof/>
            <w:sz w:val="12"/>
            <w:szCs w:val="14"/>
          </w:rPr>
          <w:t>7.3 Нормативные показатели пожарной безопасности населенных пунктов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_Toc524359222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84</w:t>
        </w:r>
        <w:r w:rsidR="00CB1C62" w:rsidRPr="00CB1C62">
          <w:rPr>
            <w:noProof/>
            <w:webHidden/>
            <w:sz w:val="12"/>
            <w:szCs w:val="14"/>
          </w:rPr>
          <w:fldChar w:fldCharType="end"/>
        </w:r>
      </w:hyperlink>
    </w:p>
    <w:p w:rsidR="00CB1C62" w:rsidRPr="00CB1C62" w:rsidRDefault="00A8756A">
      <w:pPr>
        <w:pStyle w:val="14"/>
        <w:tabs>
          <w:tab w:val="right" w:leader="dot" w:pos="9629"/>
        </w:tabs>
        <w:rPr>
          <w:rFonts w:asciiTheme="minorHAnsi" w:eastAsiaTheme="minorEastAsia" w:hAnsiTheme="minorHAnsi" w:cstheme="minorBidi"/>
          <w:b w:val="0"/>
          <w:bCs w:val="0"/>
          <w:caps w:val="0"/>
          <w:noProof/>
          <w:sz w:val="12"/>
          <w:szCs w:val="14"/>
        </w:rPr>
      </w:pPr>
      <w:hyperlink w:anchor="_Toc524359223" w:history="1">
        <w:r w:rsidR="00CB1C62" w:rsidRPr="00CB1C62">
          <w:rPr>
            <w:rStyle w:val="afffb"/>
            <w:noProof/>
            <w:sz w:val="12"/>
            <w:szCs w:val="14"/>
          </w:rPr>
          <w:t>8. Перечень нормативных документов, используемых при подготовке нормативов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_Toc524359223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84</w:t>
        </w:r>
        <w:r w:rsidR="00CB1C62" w:rsidRPr="00CB1C62">
          <w:rPr>
            <w:noProof/>
            <w:webHidden/>
            <w:sz w:val="12"/>
            <w:szCs w:val="14"/>
          </w:rPr>
          <w:fldChar w:fldCharType="end"/>
        </w:r>
      </w:hyperlink>
    </w:p>
    <w:p w:rsidR="00CB1C62" w:rsidRPr="00CB1C62" w:rsidRDefault="00A8756A">
      <w:pPr>
        <w:pStyle w:val="14"/>
        <w:tabs>
          <w:tab w:val="right" w:leader="dot" w:pos="9629"/>
        </w:tabs>
        <w:rPr>
          <w:rFonts w:asciiTheme="minorHAnsi" w:eastAsiaTheme="minorEastAsia" w:hAnsiTheme="minorHAnsi" w:cstheme="minorBidi"/>
          <w:b w:val="0"/>
          <w:bCs w:val="0"/>
          <w:caps w:val="0"/>
          <w:noProof/>
          <w:sz w:val="12"/>
          <w:szCs w:val="14"/>
        </w:rPr>
      </w:pPr>
      <w:hyperlink w:anchor="_Toc524359224" w:history="1">
        <w:r w:rsidR="00CB1C62" w:rsidRPr="00CB1C62">
          <w:rPr>
            <w:rStyle w:val="afffb"/>
            <w:noProof/>
            <w:sz w:val="12"/>
            <w:szCs w:val="14"/>
          </w:rPr>
          <w:t>III. ПРАВИЛА И ОБЛАСТЬ ПРИМЕНЕНИЯ РАСЧЕТНЫХ ПОКАЗАТЕЛЕЙ, СОДЕРЖАЩИХСЯ В ОСНОВНОЙ ЧАСТИ НОРМАТИВОВ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_Toc524359224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85</w:t>
        </w:r>
        <w:r w:rsidR="00CB1C62" w:rsidRPr="00CB1C62">
          <w:rPr>
            <w:noProof/>
            <w:webHidden/>
            <w:sz w:val="12"/>
            <w:szCs w:val="14"/>
          </w:rPr>
          <w:fldChar w:fldCharType="end"/>
        </w:r>
      </w:hyperlink>
    </w:p>
    <w:p w:rsidR="00CB1C62" w:rsidRPr="00CB1C62" w:rsidRDefault="00A8756A">
      <w:pPr>
        <w:pStyle w:val="14"/>
        <w:tabs>
          <w:tab w:val="left" w:pos="480"/>
          <w:tab w:val="right" w:leader="dot" w:pos="9629"/>
        </w:tabs>
        <w:rPr>
          <w:rFonts w:asciiTheme="minorHAnsi" w:eastAsiaTheme="minorEastAsia" w:hAnsiTheme="minorHAnsi" w:cstheme="minorBidi"/>
          <w:b w:val="0"/>
          <w:bCs w:val="0"/>
          <w:caps w:val="0"/>
          <w:noProof/>
          <w:sz w:val="12"/>
          <w:szCs w:val="14"/>
        </w:rPr>
      </w:pPr>
      <w:hyperlink w:anchor="_Toc524359225" w:history="1">
        <w:r w:rsidR="00CB1C62" w:rsidRPr="00CB1C62">
          <w:rPr>
            <w:rStyle w:val="afffb"/>
            <w:noProof/>
            <w:sz w:val="12"/>
            <w:szCs w:val="14"/>
          </w:rPr>
          <w:t>1.</w:t>
        </w:r>
        <w:r w:rsidR="00CB1C62" w:rsidRPr="00CB1C62">
          <w:rPr>
            <w:rFonts w:asciiTheme="minorHAnsi" w:eastAsiaTheme="minorEastAsia" w:hAnsiTheme="minorHAnsi" w:cstheme="minorBidi"/>
            <w:b w:val="0"/>
            <w:bCs w:val="0"/>
            <w:caps w:val="0"/>
            <w:noProof/>
            <w:sz w:val="12"/>
            <w:szCs w:val="14"/>
          </w:rPr>
          <w:tab/>
        </w:r>
        <w:r w:rsidR="00CB1C62" w:rsidRPr="00CB1C62">
          <w:rPr>
            <w:rStyle w:val="afffb"/>
            <w:noProof/>
            <w:sz w:val="12"/>
            <w:szCs w:val="14"/>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r w:rsidR="00CB1C62" w:rsidRPr="00CB1C62">
          <w:rPr>
            <w:noProof/>
            <w:webHidden/>
            <w:sz w:val="12"/>
            <w:szCs w:val="14"/>
          </w:rPr>
          <w:tab/>
        </w:r>
        <w:r w:rsidR="00CB1C62" w:rsidRPr="00CB1C62">
          <w:rPr>
            <w:noProof/>
            <w:webHidden/>
            <w:sz w:val="12"/>
            <w:szCs w:val="14"/>
          </w:rPr>
          <w:fldChar w:fldCharType="begin"/>
        </w:r>
        <w:r w:rsidR="00CB1C62" w:rsidRPr="00CB1C62">
          <w:rPr>
            <w:noProof/>
            <w:webHidden/>
            <w:sz w:val="12"/>
            <w:szCs w:val="14"/>
          </w:rPr>
          <w:instrText xml:space="preserve"> PAGEREF _Toc524359225 \h </w:instrText>
        </w:r>
        <w:r w:rsidR="00CB1C62" w:rsidRPr="00CB1C62">
          <w:rPr>
            <w:noProof/>
            <w:webHidden/>
            <w:sz w:val="12"/>
            <w:szCs w:val="14"/>
          </w:rPr>
        </w:r>
        <w:r w:rsidR="00CB1C62" w:rsidRPr="00CB1C62">
          <w:rPr>
            <w:noProof/>
            <w:webHidden/>
            <w:sz w:val="12"/>
            <w:szCs w:val="14"/>
          </w:rPr>
          <w:fldChar w:fldCharType="separate"/>
        </w:r>
        <w:r>
          <w:rPr>
            <w:noProof/>
            <w:webHidden/>
            <w:sz w:val="12"/>
            <w:szCs w:val="14"/>
          </w:rPr>
          <w:t>85</w:t>
        </w:r>
        <w:r w:rsidR="00CB1C62" w:rsidRPr="00CB1C62">
          <w:rPr>
            <w:noProof/>
            <w:webHidden/>
            <w:sz w:val="12"/>
            <w:szCs w:val="14"/>
          </w:rPr>
          <w:fldChar w:fldCharType="end"/>
        </w:r>
      </w:hyperlink>
    </w:p>
    <w:p w:rsidR="00E31101" w:rsidRPr="00CB1C62" w:rsidRDefault="00E31101" w:rsidP="001B0206">
      <w:pPr>
        <w:jc w:val="center"/>
        <w:rPr>
          <w:sz w:val="12"/>
          <w:szCs w:val="14"/>
        </w:rPr>
      </w:pPr>
      <w:r w:rsidRPr="00CB1C62">
        <w:rPr>
          <w:sz w:val="12"/>
          <w:szCs w:val="14"/>
        </w:rPr>
        <w:fldChar w:fldCharType="end"/>
      </w:r>
    </w:p>
    <w:p w:rsidR="00E31101" w:rsidRPr="00CB1C62" w:rsidRDefault="00E31101" w:rsidP="001B0206">
      <w:pPr>
        <w:jc w:val="center"/>
        <w:rPr>
          <w:sz w:val="12"/>
          <w:szCs w:val="14"/>
        </w:rPr>
      </w:pPr>
    </w:p>
    <w:p w:rsidR="00E31101" w:rsidRPr="00CB1C62" w:rsidRDefault="00E31101" w:rsidP="001B0206">
      <w:pPr>
        <w:jc w:val="center"/>
        <w:rPr>
          <w:sz w:val="12"/>
          <w:szCs w:val="14"/>
        </w:rPr>
      </w:pPr>
    </w:p>
    <w:p w:rsidR="00C92C03" w:rsidRPr="00CB1C62" w:rsidRDefault="00C92C03">
      <w:pPr>
        <w:rPr>
          <w:sz w:val="12"/>
          <w:szCs w:val="14"/>
        </w:rPr>
      </w:pPr>
      <w:r w:rsidRPr="00CB1C62">
        <w:rPr>
          <w:sz w:val="12"/>
          <w:szCs w:val="14"/>
        </w:rPr>
        <w:br w:type="page"/>
      </w:r>
    </w:p>
    <w:p w:rsidR="00E31101" w:rsidRPr="00C92C03" w:rsidRDefault="00E31101" w:rsidP="001B0206">
      <w:pPr>
        <w:jc w:val="center"/>
        <w:rPr>
          <w:sz w:val="16"/>
        </w:rPr>
      </w:pPr>
    </w:p>
    <w:p w:rsidR="004D68A5" w:rsidRPr="00C92C03" w:rsidRDefault="004D68A5" w:rsidP="00E31101">
      <w:pPr>
        <w:pStyle w:val="12"/>
        <w:numPr>
          <w:ilvl w:val="0"/>
          <w:numId w:val="25"/>
        </w:numPr>
        <w:rPr>
          <w:sz w:val="18"/>
        </w:rPr>
      </w:pPr>
      <w:bookmarkStart w:id="0" w:name="_Toc389132924"/>
      <w:bookmarkStart w:id="1" w:name="_Toc524359058"/>
      <w:bookmarkStart w:id="2" w:name="_Toc293340115"/>
      <w:bookmarkStart w:id="3" w:name="_Toc306127037"/>
      <w:r w:rsidRPr="00C92C03">
        <w:rPr>
          <w:sz w:val="18"/>
        </w:rPr>
        <w:t>Общие принципы организации сельских поселений</w:t>
      </w:r>
      <w:bookmarkEnd w:id="0"/>
      <w:bookmarkEnd w:id="1"/>
    </w:p>
    <w:p w:rsidR="004D68A5" w:rsidRPr="00C92C03" w:rsidRDefault="004D68A5" w:rsidP="001112AD">
      <w:pPr>
        <w:pStyle w:val="2"/>
        <w:numPr>
          <w:ilvl w:val="1"/>
          <w:numId w:val="25"/>
        </w:numPr>
        <w:rPr>
          <w:sz w:val="18"/>
        </w:rPr>
      </w:pPr>
      <w:bookmarkStart w:id="4" w:name="_Toc389132925"/>
      <w:bookmarkStart w:id="5" w:name="_Toc521654462"/>
      <w:bookmarkStart w:id="6" w:name="_Toc524359059"/>
      <w:r w:rsidRPr="00C92C03">
        <w:rPr>
          <w:sz w:val="18"/>
        </w:rPr>
        <w:t>Нормативы площади и распределения функциональных зон с отображением параметров планируемого развития</w:t>
      </w:r>
      <w:bookmarkEnd w:id="4"/>
      <w:bookmarkEnd w:id="5"/>
      <w:bookmarkEnd w:id="6"/>
    </w:p>
    <w:p w:rsidR="004D68A5" w:rsidRPr="00C92C03" w:rsidRDefault="004D68A5" w:rsidP="00037AB0">
      <w:pPr>
        <w:pStyle w:val="a4"/>
        <w:rPr>
          <w:sz w:val="16"/>
        </w:rPr>
      </w:pPr>
      <w:bookmarkStart w:id="7" w:name="_Toc389132926"/>
      <w:r w:rsidRPr="00C92C03">
        <w:rPr>
          <w:sz w:val="16"/>
        </w:rPr>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4D68A5" w:rsidRPr="00C92C03" w:rsidRDefault="004D68A5" w:rsidP="00037AB0">
      <w:pPr>
        <w:pStyle w:val="a2"/>
        <w:rPr>
          <w:sz w:val="16"/>
        </w:rPr>
      </w:pPr>
      <w:r w:rsidRPr="00C92C03">
        <w:rPr>
          <w:sz w:val="16"/>
        </w:rPr>
        <w:t>устойчивое развитие территорий;</w:t>
      </w:r>
    </w:p>
    <w:p w:rsidR="004D68A5" w:rsidRPr="00C92C03" w:rsidRDefault="004D68A5" w:rsidP="00037AB0">
      <w:pPr>
        <w:pStyle w:val="a2"/>
        <w:rPr>
          <w:sz w:val="16"/>
        </w:rPr>
      </w:pPr>
      <w:r w:rsidRPr="00C92C03">
        <w:rPr>
          <w:sz w:val="16"/>
        </w:rPr>
        <w:t>осуществление установленных законодательством прав и полномочий субъектов градостроительных отношений;</w:t>
      </w:r>
    </w:p>
    <w:p w:rsidR="004D68A5" w:rsidRPr="00C92C03" w:rsidRDefault="004D68A5" w:rsidP="00037AB0">
      <w:pPr>
        <w:pStyle w:val="a2"/>
        <w:rPr>
          <w:sz w:val="16"/>
        </w:rPr>
      </w:pPr>
      <w:r w:rsidRPr="00C92C03">
        <w:rPr>
          <w:sz w:val="16"/>
        </w:rPr>
        <w:t>осуществление установленных законодательством прав и полномочий органов местного самоуправления по решению вопросов местного значения.</w:t>
      </w:r>
    </w:p>
    <w:p w:rsidR="004D68A5" w:rsidRPr="00C92C03" w:rsidRDefault="004D68A5" w:rsidP="00037AB0">
      <w:pPr>
        <w:pStyle w:val="a4"/>
        <w:rPr>
          <w:sz w:val="16"/>
        </w:rPr>
      </w:pPr>
      <w:r w:rsidRPr="00C92C03">
        <w:rPr>
          <w:sz w:val="16"/>
        </w:rPr>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4D68A5" w:rsidRPr="00C92C03" w:rsidRDefault="004D68A5" w:rsidP="00037AB0">
      <w:pPr>
        <w:pStyle w:val="a4"/>
        <w:rPr>
          <w:sz w:val="16"/>
        </w:rPr>
      </w:pPr>
      <w:r w:rsidRPr="00C92C03">
        <w:rPr>
          <w:sz w:val="16"/>
        </w:rPr>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4D68A5" w:rsidRPr="00C92C03" w:rsidRDefault="004D68A5" w:rsidP="00037AB0">
      <w:pPr>
        <w:pStyle w:val="a4"/>
        <w:rPr>
          <w:rFonts w:ascii="Arial" w:hAnsi="Arial" w:cs="Arial"/>
          <w:sz w:val="12"/>
        </w:rPr>
      </w:pPr>
      <w:proofErr w:type="gramStart"/>
      <w:r w:rsidRPr="00C92C03">
        <w:rPr>
          <w:sz w:val="16"/>
        </w:rPr>
        <w:t>Перечень функциональных зон, содержащийся в документах территориального планирования, может включать зоны: жилые, общественно-деловые,</w:t>
      </w:r>
      <w:r w:rsidRPr="00C92C03">
        <w:rPr>
          <w:rFonts w:ascii="Arial" w:hAnsi="Arial" w:cs="Arial"/>
          <w:sz w:val="12"/>
        </w:rPr>
        <w:t xml:space="preserve"> </w:t>
      </w:r>
      <w:r w:rsidRPr="00C92C03">
        <w:rPr>
          <w:sz w:val="16"/>
        </w:rPr>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C92C03">
        <w:rPr>
          <w:rFonts w:ascii="Arial" w:hAnsi="Arial" w:cs="Arial"/>
          <w:sz w:val="12"/>
        </w:rPr>
        <w:t xml:space="preserve">. </w:t>
      </w:r>
      <w:proofErr w:type="gramEnd"/>
    </w:p>
    <w:p w:rsidR="004D68A5" w:rsidRPr="00C92C03" w:rsidRDefault="004D68A5" w:rsidP="00A83BAE">
      <w:pPr>
        <w:ind w:firstLine="567"/>
        <w:jc w:val="both"/>
        <w:rPr>
          <w:sz w:val="16"/>
        </w:rPr>
      </w:pPr>
      <w:r w:rsidRPr="00C92C03">
        <w:rPr>
          <w:sz w:val="16"/>
        </w:rPr>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C92C03">
        <w:rPr>
          <w:sz w:val="16"/>
        </w:rPr>
        <w:t>особенности</w:t>
      </w:r>
      <w:proofErr w:type="gramEnd"/>
      <w:r w:rsidRPr="00C92C03">
        <w:rPr>
          <w:sz w:val="16"/>
        </w:rPr>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4D68A5" w:rsidRPr="00C92C03" w:rsidRDefault="004D68A5" w:rsidP="00037AB0">
      <w:pPr>
        <w:pStyle w:val="a4"/>
        <w:rPr>
          <w:sz w:val="16"/>
        </w:rPr>
      </w:pPr>
      <w:r w:rsidRPr="00C92C03">
        <w:rPr>
          <w:sz w:val="16"/>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4D68A5" w:rsidRPr="00C92C03" w:rsidRDefault="004D68A5" w:rsidP="00037AB0">
      <w:pPr>
        <w:pStyle w:val="a2"/>
        <w:rPr>
          <w:sz w:val="16"/>
        </w:rPr>
      </w:pPr>
      <w:r w:rsidRPr="00C92C03">
        <w:rPr>
          <w:sz w:val="16"/>
        </w:rPr>
        <w:t>в результате укрупненного зонирования территории сельского поселения,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4D68A5" w:rsidRPr="00C92C03" w:rsidRDefault="004D68A5" w:rsidP="00037AB0">
      <w:pPr>
        <w:pStyle w:val="a2"/>
        <w:rPr>
          <w:sz w:val="16"/>
        </w:rPr>
      </w:pPr>
      <w:r w:rsidRPr="00C92C03">
        <w:rPr>
          <w:sz w:val="16"/>
        </w:rPr>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4D68A5" w:rsidRPr="00C92C03" w:rsidRDefault="004D68A5" w:rsidP="00037AB0">
      <w:pPr>
        <w:pStyle w:val="a2"/>
        <w:rPr>
          <w:sz w:val="16"/>
        </w:rPr>
      </w:pPr>
      <w:r w:rsidRPr="00C92C03">
        <w:rPr>
          <w:sz w:val="16"/>
        </w:rPr>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4D68A5" w:rsidRPr="00C92C03" w:rsidRDefault="004D68A5" w:rsidP="00037AB0">
      <w:pPr>
        <w:pStyle w:val="a2"/>
        <w:rPr>
          <w:sz w:val="16"/>
        </w:rPr>
      </w:pPr>
      <w:r w:rsidRPr="00C92C03">
        <w:rPr>
          <w:sz w:val="16"/>
        </w:rPr>
        <w:t>при подготовке документов территориального планирования сельского поселения, сельского населённого пункта следует применять классификатор функционального зонирования;</w:t>
      </w:r>
    </w:p>
    <w:p w:rsidR="004D68A5" w:rsidRPr="00C92C03" w:rsidRDefault="004D68A5" w:rsidP="00037AB0">
      <w:pPr>
        <w:pStyle w:val="a2"/>
        <w:rPr>
          <w:sz w:val="16"/>
        </w:rPr>
      </w:pPr>
      <w:r w:rsidRPr="00C92C03">
        <w:rPr>
          <w:sz w:val="16"/>
        </w:rPr>
        <w:t>каждая функциональная и территориальная зона может иметь свой тип и вид;</w:t>
      </w:r>
    </w:p>
    <w:p w:rsidR="004D68A5" w:rsidRPr="00C92C03" w:rsidRDefault="004D68A5" w:rsidP="00037AB0">
      <w:pPr>
        <w:pStyle w:val="a2"/>
        <w:rPr>
          <w:sz w:val="16"/>
        </w:rPr>
      </w:pPr>
      <w:r w:rsidRPr="00C92C03">
        <w:rPr>
          <w:sz w:val="16"/>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4D68A5" w:rsidRPr="00C92C03" w:rsidRDefault="004D68A5" w:rsidP="00037AB0">
      <w:pPr>
        <w:pStyle w:val="a2"/>
        <w:rPr>
          <w:sz w:val="16"/>
        </w:rPr>
      </w:pPr>
      <w:r w:rsidRPr="00C92C03">
        <w:rPr>
          <w:sz w:val="16"/>
        </w:rPr>
        <w:t>вид функциональной зоны является дополнительной (необязательной) характеристикой такой зоны.</w:t>
      </w:r>
    </w:p>
    <w:p w:rsidR="004D68A5" w:rsidRPr="00C92C03" w:rsidRDefault="004D68A5" w:rsidP="00037AB0">
      <w:pPr>
        <w:pStyle w:val="ae"/>
        <w:keepNext/>
        <w:jc w:val="right"/>
        <w:rPr>
          <w:sz w:val="14"/>
        </w:rPr>
      </w:pPr>
      <w:bookmarkStart w:id="8" w:name="_GoBack"/>
      <w:bookmarkEnd w:id="8"/>
      <w:r w:rsidRPr="00C92C03">
        <w:rPr>
          <w:sz w:val="14"/>
        </w:rPr>
        <w:br w:type="page"/>
      </w:r>
      <w:r w:rsidRPr="00C92C03">
        <w:rPr>
          <w:sz w:val="14"/>
        </w:rPr>
        <w:lastRenderedPageBreak/>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1</w:t>
      </w:r>
      <w:r w:rsidR="001C7271" w:rsidRPr="00C92C03">
        <w:rPr>
          <w:noProof/>
          <w:sz w:val="14"/>
        </w:rPr>
        <w:fldChar w:fldCharType="end"/>
      </w:r>
    </w:p>
    <w:p w:rsidR="004D68A5" w:rsidRPr="00C92C03" w:rsidRDefault="004D68A5" w:rsidP="00037AB0">
      <w:pPr>
        <w:pStyle w:val="af0"/>
        <w:rPr>
          <w:sz w:val="14"/>
        </w:rPr>
      </w:pPr>
      <w:r w:rsidRPr="00C92C03">
        <w:rPr>
          <w:sz w:val="14"/>
        </w:rPr>
        <w:t xml:space="preserve">Типы и виды функциональных зон, устанавливаемые на территории </w:t>
      </w:r>
      <w:r w:rsidR="002231F0" w:rsidRPr="00C92C03">
        <w:rPr>
          <w:sz w:val="14"/>
        </w:rPr>
        <w:t>Нижнесуэтук</w:t>
      </w:r>
      <w:r w:rsidRPr="00C92C03">
        <w:rPr>
          <w:sz w:val="14"/>
        </w:rPr>
        <w:t>ского сельсовета</w:t>
      </w:r>
    </w:p>
    <w:tbl>
      <w:tblPr>
        <w:tblW w:w="9517" w:type="dxa"/>
        <w:tblInd w:w="89" w:type="dxa"/>
        <w:tblLook w:val="00A0" w:firstRow="1" w:lastRow="0" w:firstColumn="1" w:lastColumn="0" w:noHBand="0" w:noVBand="0"/>
      </w:tblPr>
      <w:tblGrid>
        <w:gridCol w:w="870"/>
        <w:gridCol w:w="3685"/>
        <w:gridCol w:w="4962"/>
      </w:tblGrid>
      <w:tr w:rsidR="004D68A5" w:rsidRPr="00C92C03" w:rsidTr="003C7992">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4D68A5" w:rsidRPr="00C92C03" w:rsidRDefault="004D68A5" w:rsidP="003C7992">
            <w:pPr>
              <w:jc w:val="center"/>
              <w:rPr>
                <w:b/>
                <w:bCs/>
                <w:sz w:val="12"/>
                <w:szCs w:val="20"/>
              </w:rPr>
            </w:pPr>
            <w:r w:rsidRPr="00C92C03">
              <w:rPr>
                <w:b/>
                <w:bCs/>
                <w:sz w:val="12"/>
                <w:szCs w:val="20"/>
              </w:rPr>
              <w:t xml:space="preserve">№ </w:t>
            </w:r>
            <w:proofErr w:type="gramStart"/>
            <w:r w:rsidRPr="00C92C03">
              <w:rPr>
                <w:b/>
                <w:bCs/>
                <w:sz w:val="12"/>
                <w:szCs w:val="20"/>
              </w:rPr>
              <w:t>п</w:t>
            </w:r>
            <w:proofErr w:type="gramEnd"/>
            <w:r w:rsidRPr="00C92C03">
              <w:rPr>
                <w:b/>
                <w:bCs/>
                <w:sz w:val="12"/>
                <w:szCs w:val="20"/>
              </w:rPr>
              <w:t>/п</w:t>
            </w:r>
          </w:p>
        </w:tc>
        <w:tc>
          <w:tcPr>
            <w:tcW w:w="3685" w:type="dxa"/>
            <w:tcBorders>
              <w:top w:val="single" w:sz="4" w:space="0" w:color="auto"/>
              <w:left w:val="nil"/>
              <w:bottom w:val="single" w:sz="4" w:space="0" w:color="auto"/>
              <w:right w:val="single" w:sz="4" w:space="0" w:color="auto"/>
            </w:tcBorders>
            <w:vAlign w:val="bottom"/>
          </w:tcPr>
          <w:p w:rsidR="004D68A5" w:rsidRPr="00C92C03" w:rsidRDefault="004D68A5" w:rsidP="003C7992">
            <w:pPr>
              <w:jc w:val="center"/>
              <w:rPr>
                <w:b/>
                <w:bCs/>
                <w:sz w:val="12"/>
                <w:szCs w:val="20"/>
              </w:rPr>
            </w:pPr>
            <w:r w:rsidRPr="00C92C03">
              <w:rPr>
                <w:b/>
                <w:bCs/>
                <w:sz w:val="12"/>
                <w:szCs w:val="20"/>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4D68A5" w:rsidRPr="00C92C03" w:rsidRDefault="004D68A5" w:rsidP="003C7992">
            <w:pPr>
              <w:jc w:val="center"/>
              <w:rPr>
                <w:b/>
                <w:bCs/>
                <w:sz w:val="12"/>
                <w:szCs w:val="20"/>
              </w:rPr>
            </w:pPr>
            <w:r w:rsidRPr="00C92C03">
              <w:rPr>
                <w:b/>
                <w:bCs/>
                <w:sz w:val="12"/>
                <w:szCs w:val="20"/>
              </w:rPr>
              <w:t>Вид функциональной зоны</w:t>
            </w:r>
          </w:p>
        </w:tc>
      </w:tr>
      <w:tr w:rsidR="004D68A5" w:rsidRPr="00C92C03"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1</w:t>
            </w:r>
          </w:p>
        </w:tc>
        <w:tc>
          <w:tcPr>
            <w:tcW w:w="3685"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Жилого назначения</w:t>
            </w: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Малоэтажной жилой застройки (1 - 3 этажа)</w:t>
            </w:r>
          </w:p>
        </w:tc>
      </w:tr>
      <w:tr w:rsidR="004D68A5" w:rsidRPr="00C92C03" w:rsidTr="003C7992">
        <w:trPr>
          <w:trHeight w:val="254"/>
        </w:trPr>
        <w:tc>
          <w:tcPr>
            <w:tcW w:w="870" w:type="dxa"/>
            <w:vMerge/>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Индивидуальной жилой застройки (1 – 3 этажа)</w:t>
            </w:r>
          </w:p>
        </w:tc>
      </w:tr>
      <w:tr w:rsidR="004D68A5" w:rsidRPr="00C92C03" w:rsidTr="003C7992">
        <w:trPr>
          <w:trHeight w:val="300"/>
        </w:trPr>
        <w:tc>
          <w:tcPr>
            <w:tcW w:w="870" w:type="dxa"/>
            <w:vMerge w:val="restart"/>
            <w:tcBorders>
              <w:top w:val="nil"/>
              <w:left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2</w:t>
            </w:r>
          </w:p>
        </w:tc>
        <w:tc>
          <w:tcPr>
            <w:tcW w:w="3685" w:type="dxa"/>
            <w:vMerge w:val="restart"/>
            <w:tcBorders>
              <w:top w:val="nil"/>
              <w:left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Административно-деловая</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Социальная и коммунально-бытовая</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Торгового назначения и общественного питания</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Учебно-образовательная</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Культурно-досуговая</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Спортивного назначения</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Здравоохранения</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Социального обеспечения</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Научно-исследовательская</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Культовая</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Общественно-делового центра</w:t>
            </w:r>
          </w:p>
        </w:tc>
      </w:tr>
      <w:tr w:rsidR="004D68A5" w:rsidRPr="00C92C03" w:rsidTr="003C7992">
        <w:trPr>
          <w:trHeight w:val="300"/>
        </w:trPr>
        <w:tc>
          <w:tcPr>
            <w:tcW w:w="870" w:type="dxa"/>
            <w:vMerge/>
            <w:tcBorders>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bottom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Общественно-деловая</w:t>
            </w:r>
          </w:p>
        </w:tc>
      </w:tr>
      <w:tr w:rsidR="004D68A5" w:rsidRPr="00C92C03"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Производственная</w:t>
            </w:r>
          </w:p>
        </w:tc>
      </w:tr>
      <w:tr w:rsidR="004D68A5" w:rsidRPr="00C92C03"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Коммунально-складская</w:t>
            </w:r>
          </w:p>
        </w:tc>
      </w:tr>
      <w:tr w:rsidR="004D68A5" w:rsidRPr="00C92C03"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Производственная и коммунально-складская</w:t>
            </w:r>
          </w:p>
        </w:tc>
      </w:tr>
      <w:tr w:rsidR="004D68A5" w:rsidRPr="00C92C03" w:rsidTr="003C7992">
        <w:trPr>
          <w:trHeight w:val="301"/>
        </w:trPr>
        <w:tc>
          <w:tcPr>
            <w:tcW w:w="870" w:type="dxa"/>
            <w:vMerge w:val="restart"/>
            <w:tcBorders>
              <w:top w:val="nil"/>
              <w:left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4</w:t>
            </w:r>
          </w:p>
        </w:tc>
        <w:tc>
          <w:tcPr>
            <w:tcW w:w="3685" w:type="dxa"/>
            <w:vMerge w:val="restart"/>
            <w:tcBorders>
              <w:top w:val="nil"/>
              <w:left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 xml:space="preserve">Инженерной инфраструктуры </w:t>
            </w:r>
          </w:p>
        </w:tc>
        <w:tc>
          <w:tcPr>
            <w:tcW w:w="4962" w:type="dxa"/>
            <w:tcBorders>
              <w:top w:val="nil"/>
              <w:left w:val="nil"/>
              <w:right w:val="single" w:sz="4" w:space="0" w:color="auto"/>
            </w:tcBorders>
            <w:vAlign w:val="bottom"/>
          </w:tcPr>
          <w:p w:rsidR="004D68A5" w:rsidRPr="00C92C03" w:rsidRDefault="004D68A5" w:rsidP="003C7992">
            <w:pPr>
              <w:rPr>
                <w:sz w:val="12"/>
                <w:szCs w:val="20"/>
              </w:rPr>
            </w:pPr>
            <w:r w:rsidRPr="00C92C03">
              <w:rPr>
                <w:sz w:val="12"/>
                <w:szCs w:val="20"/>
              </w:rPr>
              <w:t>Инженерной инфраструктуры</w:t>
            </w:r>
          </w:p>
        </w:tc>
      </w:tr>
      <w:tr w:rsidR="004D68A5" w:rsidRPr="00C92C03" w:rsidTr="003C7992">
        <w:trPr>
          <w:trHeight w:val="114"/>
        </w:trPr>
        <w:tc>
          <w:tcPr>
            <w:tcW w:w="870" w:type="dxa"/>
            <w:vMerge/>
            <w:tcBorders>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bottom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p>
        </w:tc>
      </w:tr>
      <w:tr w:rsidR="004D68A5" w:rsidRPr="00C92C03" w:rsidTr="003C7992">
        <w:trPr>
          <w:trHeight w:val="301"/>
        </w:trPr>
        <w:tc>
          <w:tcPr>
            <w:tcW w:w="870"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5</w:t>
            </w:r>
          </w:p>
        </w:tc>
        <w:tc>
          <w:tcPr>
            <w:tcW w:w="3685"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 xml:space="preserve">Транспортной инфраструктуры </w:t>
            </w:r>
          </w:p>
        </w:tc>
        <w:tc>
          <w:tcPr>
            <w:tcW w:w="4962" w:type="dxa"/>
            <w:tcBorders>
              <w:top w:val="nil"/>
              <w:left w:val="nil"/>
              <w:right w:val="single" w:sz="4" w:space="0" w:color="auto"/>
            </w:tcBorders>
            <w:vAlign w:val="center"/>
          </w:tcPr>
          <w:p w:rsidR="004D68A5" w:rsidRPr="00C92C03" w:rsidRDefault="004D68A5" w:rsidP="003C7992">
            <w:pPr>
              <w:rPr>
                <w:b/>
                <w:sz w:val="12"/>
                <w:szCs w:val="20"/>
              </w:rPr>
            </w:pPr>
            <w:r w:rsidRPr="00C92C03">
              <w:rPr>
                <w:sz w:val="12"/>
                <w:szCs w:val="20"/>
              </w:rPr>
              <w:t>Транспортной инфраструктуры</w:t>
            </w:r>
          </w:p>
        </w:tc>
      </w:tr>
      <w:tr w:rsidR="004D68A5" w:rsidRPr="00C92C03" w:rsidTr="003C7992">
        <w:trPr>
          <w:trHeight w:val="72"/>
        </w:trPr>
        <w:tc>
          <w:tcPr>
            <w:tcW w:w="870" w:type="dxa"/>
            <w:vMerge/>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tcPr>
          <w:p w:rsidR="004D68A5" w:rsidRPr="00C92C03" w:rsidRDefault="004D68A5" w:rsidP="003C7992">
            <w:pPr>
              <w:rPr>
                <w:sz w:val="12"/>
                <w:szCs w:val="20"/>
              </w:rPr>
            </w:pPr>
          </w:p>
        </w:tc>
      </w:tr>
      <w:tr w:rsidR="004D68A5" w:rsidRPr="00C92C03" w:rsidTr="003C7992">
        <w:trPr>
          <w:trHeight w:val="300"/>
        </w:trPr>
        <w:tc>
          <w:tcPr>
            <w:tcW w:w="870" w:type="dxa"/>
            <w:vMerge w:val="restart"/>
            <w:tcBorders>
              <w:top w:val="nil"/>
              <w:left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6</w:t>
            </w:r>
          </w:p>
        </w:tc>
        <w:tc>
          <w:tcPr>
            <w:tcW w:w="3685" w:type="dxa"/>
            <w:vMerge w:val="restart"/>
            <w:tcBorders>
              <w:top w:val="nil"/>
              <w:left w:val="single" w:sz="4" w:space="0" w:color="auto"/>
              <w:right w:val="single" w:sz="4" w:space="0" w:color="auto"/>
            </w:tcBorders>
            <w:vAlign w:val="center"/>
          </w:tcPr>
          <w:p w:rsidR="004D68A5" w:rsidRPr="00C92C03" w:rsidRDefault="004D68A5" w:rsidP="003C7992">
            <w:pPr>
              <w:rPr>
                <w:sz w:val="12"/>
                <w:szCs w:val="20"/>
              </w:rPr>
            </w:pPr>
          </w:p>
          <w:p w:rsidR="004D68A5" w:rsidRPr="00C92C03" w:rsidRDefault="004D68A5" w:rsidP="003C7992">
            <w:pPr>
              <w:rPr>
                <w:sz w:val="12"/>
                <w:szCs w:val="20"/>
              </w:rPr>
            </w:pPr>
          </w:p>
          <w:p w:rsidR="004D68A5" w:rsidRPr="00C92C03" w:rsidRDefault="004D68A5" w:rsidP="003C7992">
            <w:pPr>
              <w:rPr>
                <w:sz w:val="12"/>
                <w:szCs w:val="20"/>
              </w:rPr>
            </w:pPr>
            <w:r w:rsidRPr="00C92C03">
              <w:rPr>
                <w:sz w:val="12"/>
                <w:szCs w:val="20"/>
              </w:rPr>
              <w:t xml:space="preserve">Рекреационная </w:t>
            </w:r>
          </w:p>
          <w:p w:rsidR="004D68A5" w:rsidRPr="00C92C03" w:rsidRDefault="004D68A5" w:rsidP="003C7992">
            <w:pPr>
              <w:rPr>
                <w:sz w:val="12"/>
                <w:szCs w:val="20"/>
              </w:rPr>
            </w:pPr>
          </w:p>
          <w:p w:rsidR="004D68A5" w:rsidRPr="00C92C03" w:rsidRDefault="004D68A5" w:rsidP="003C7992">
            <w:pPr>
              <w:rPr>
                <w:sz w:val="12"/>
                <w:szCs w:val="20"/>
              </w:rPr>
            </w:pPr>
          </w:p>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Объектов отдыха, туризма и санаторно-курортного лечения</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Озеленённых территорий общего пользования</w:t>
            </w:r>
          </w:p>
        </w:tc>
      </w:tr>
      <w:tr w:rsidR="004D68A5" w:rsidRPr="00C92C03" w:rsidTr="003C7992">
        <w:trPr>
          <w:trHeight w:val="300"/>
        </w:trPr>
        <w:tc>
          <w:tcPr>
            <w:tcW w:w="870" w:type="dxa"/>
            <w:vMerge/>
            <w:tcBorders>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bottom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Рекреационная</w:t>
            </w:r>
          </w:p>
        </w:tc>
      </w:tr>
      <w:tr w:rsidR="004D68A5" w:rsidRPr="00C92C03" w:rsidTr="003C7992">
        <w:trPr>
          <w:trHeight w:val="300"/>
        </w:trPr>
        <w:tc>
          <w:tcPr>
            <w:tcW w:w="870" w:type="dxa"/>
            <w:vMerge w:val="restart"/>
            <w:tcBorders>
              <w:top w:val="nil"/>
              <w:left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7</w:t>
            </w:r>
          </w:p>
        </w:tc>
        <w:tc>
          <w:tcPr>
            <w:tcW w:w="3685" w:type="dxa"/>
            <w:vMerge w:val="restart"/>
            <w:tcBorders>
              <w:top w:val="nil"/>
              <w:left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Сельскохозяйственных угодий</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Объектов сельскохозяйственного назначения</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Ведения личного подсобного хозяйства, садоводства, огородничества</w:t>
            </w:r>
          </w:p>
        </w:tc>
      </w:tr>
      <w:tr w:rsidR="004D68A5" w:rsidRPr="00C92C03" w:rsidTr="003C7992">
        <w:trPr>
          <w:trHeight w:val="300"/>
        </w:trPr>
        <w:tc>
          <w:tcPr>
            <w:tcW w:w="870" w:type="dxa"/>
            <w:vMerge/>
            <w:tcBorders>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single" w:sz="4" w:space="0" w:color="auto"/>
              <w:bottom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Сельскохозяйственного использования</w:t>
            </w:r>
          </w:p>
        </w:tc>
      </w:tr>
      <w:tr w:rsidR="004D68A5" w:rsidRPr="00C92C03"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8</w:t>
            </w:r>
          </w:p>
        </w:tc>
        <w:tc>
          <w:tcPr>
            <w:tcW w:w="3685"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Ритуального назначения</w:t>
            </w:r>
          </w:p>
        </w:tc>
      </w:tr>
      <w:tr w:rsidR="004D68A5" w:rsidRPr="00C92C03"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top w:val="nil"/>
              <w:left w:val="single" w:sz="4" w:space="0" w:color="auto"/>
              <w:bottom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bottom"/>
          </w:tcPr>
          <w:p w:rsidR="004D68A5" w:rsidRPr="00C92C03" w:rsidRDefault="004D68A5" w:rsidP="003C7992">
            <w:pPr>
              <w:rPr>
                <w:sz w:val="12"/>
                <w:szCs w:val="20"/>
              </w:rPr>
            </w:pPr>
            <w:r w:rsidRPr="00C92C03">
              <w:rPr>
                <w:sz w:val="12"/>
                <w:szCs w:val="20"/>
              </w:rPr>
              <w:t>Складирования и захоронения отходов</w:t>
            </w:r>
          </w:p>
        </w:tc>
      </w:tr>
      <w:tr w:rsidR="004D68A5" w:rsidRPr="00C92C03"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9</w:t>
            </w:r>
          </w:p>
        </w:tc>
        <w:tc>
          <w:tcPr>
            <w:tcW w:w="3685"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Обороны и безопасности</w:t>
            </w:r>
          </w:p>
        </w:tc>
        <w:tc>
          <w:tcPr>
            <w:tcW w:w="4962"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Обороны и безопасности</w:t>
            </w:r>
          </w:p>
        </w:tc>
      </w:tr>
      <w:tr w:rsidR="004D68A5" w:rsidRPr="00C92C03"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10</w:t>
            </w:r>
          </w:p>
        </w:tc>
        <w:tc>
          <w:tcPr>
            <w:tcW w:w="3685"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Режимных территорий</w:t>
            </w:r>
          </w:p>
        </w:tc>
        <w:tc>
          <w:tcPr>
            <w:tcW w:w="4962"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Режимных территорий</w:t>
            </w:r>
          </w:p>
        </w:tc>
      </w:tr>
      <w:tr w:rsidR="004D68A5" w:rsidRPr="00C92C03"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11</w:t>
            </w:r>
          </w:p>
        </w:tc>
        <w:tc>
          <w:tcPr>
            <w:tcW w:w="3685"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 xml:space="preserve">Акваторий </w:t>
            </w:r>
          </w:p>
        </w:tc>
        <w:tc>
          <w:tcPr>
            <w:tcW w:w="4962"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Акваторий</w:t>
            </w:r>
          </w:p>
        </w:tc>
      </w:tr>
      <w:tr w:rsidR="004D68A5" w:rsidRPr="00C92C03" w:rsidTr="003C7992">
        <w:trPr>
          <w:trHeight w:val="300"/>
        </w:trPr>
        <w:tc>
          <w:tcPr>
            <w:tcW w:w="870" w:type="dxa"/>
            <w:vMerge w:val="restart"/>
            <w:tcBorders>
              <w:top w:val="nil"/>
              <w:left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12</w:t>
            </w:r>
          </w:p>
        </w:tc>
        <w:tc>
          <w:tcPr>
            <w:tcW w:w="3685" w:type="dxa"/>
            <w:vMerge w:val="restart"/>
            <w:tcBorders>
              <w:top w:val="nil"/>
              <w:left w:val="nil"/>
              <w:right w:val="single" w:sz="4" w:space="0" w:color="auto"/>
            </w:tcBorders>
            <w:vAlign w:val="center"/>
          </w:tcPr>
          <w:p w:rsidR="004D68A5" w:rsidRPr="00C92C03" w:rsidRDefault="004D68A5" w:rsidP="003C7992">
            <w:pPr>
              <w:rPr>
                <w:sz w:val="12"/>
                <w:szCs w:val="20"/>
              </w:rPr>
            </w:pPr>
            <w:r w:rsidRPr="00C92C03">
              <w:rPr>
                <w:sz w:val="12"/>
                <w:szCs w:val="20"/>
              </w:rPr>
              <w:t>Природного ландшафта</w:t>
            </w:r>
          </w:p>
        </w:tc>
        <w:tc>
          <w:tcPr>
            <w:tcW w:w="4962"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Открытого пространства</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nil"/>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Защитного озеленения</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nil"/>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Территорий, покрытых лесом и кустарником</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nil"/>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Нарушенного природного ландшафта</w:t>
            </w:r>
          </w:p>
        </w:tc>
      </w:tr>
      <w:tr w:rsidR="004D68A5" w:rsidRPr="00C92C03" w:rsidTr="003C7992">
        <w:trPr>
          <w:trHeight w:val="300"/>
        </w:trPr>
        <w:tc>
          <w:tcPr>
            <w:tcW w:w="870" w:type="dxa"/>
            <w:vMerge/>
            <w:tcBorders>
              <w:left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nil"/>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Заболоченных территорий</w:t>
            </w:r>
          </w:p>
        </w:tc>
      </w:tr>
      <w:tr w:rsidR="004D68A5" w:rsidRPr="00C92C03" w:rsidTr="003C7992">
        <w:trPr>
          <w:trHeight w:val="300"/>
        </w:trPr>
        <w:tc>
          <w:tcPr>
            <w:tcW w:w="870" w:type="dxa"/>
            <w:vMerge/>
            <w:tcBorders>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p>
        </w:tc>
        <w:tc>
          <w:tcPr>
            <w:tcW w:w="3685" w:type="dxa"/>
            <w:vMerge/>
            <w:tcBorders>
              <w:left w:val="nil"/>
              <w:bottom w:val="single" w:sz="4" w:space="0" w:color="auto"/>
              <w:right w:val="single" w:sz="4" w:space="0" w:color="auto"/>
            </w:tcBorders>
            <w:vAlign w:val="center"/>
          </w:tcPr>
          <w:p w:rsidR="004D68A5" w:rsidRPr="00C92C03" w:rsidRDefault="004D68A5" w:rsidP="003C7992">
            <w:pPr>
              <w:rPr>
                <w:sz w:val="12"/>
                <w:szCs w:val="20"/>
              </w:rPr>
            </w:pPr>
          </w:p>
        </w:tc>
        <w:tc>
          <w:tcPr>
            <w:tcW w:w="4962"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Природного ландшафта</w:t>
            </w:r>
          </w:p>
        </w:tc>
      </w:tr>
      <w:tr w:rsidR="004D68A5" w:rsidRPr="00C92C03"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13</w:t>
            </w:r>
          </w:p>
        </w:tc>
        <w:tc>
          <w:tcPr>
            <w:tcW w:w="3685"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 xml:space="preserve">Особо охраняемых природных территорий </w:t>
            </w:r>
          </w:p>
        </w:tc>
      </w:tr>
      <w:tr w:rsidR="004D68A5" w:rsidRPr="00C92C03"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14</w:t>
            </w:r>
          </w:p>
        </w:tc>
        <w:tc>
          <w:tcPr>
            <w:tcW w:w="3685"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Добычи полезных ископаемых</w:t>
            </w:r>
          </w:p>
        </w:tc>
        <w:tc>
          <w:tcPr>
            <w:tcW w:w="4962"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Добычи полезных ископаемых</w:t>
            </w:r>
          </w:p>
        </w:tc>
      </w:tr>
      <w:tr w:rsidR="004D68A5" w:rsidRPr="00C92C03"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15</w:t>
            </w:r>
          </w:p>
        </w:tc>
        <w:tc>
          <w:tcPr>
            <w:tcW w:w="3685"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Коммуникационных коридоров</w:t>
            </w:r>
          </w:p>
        </w:tc>
        <w:tc>
          <w:tcPr>
            <w:tcW w:w="4962"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Коммуникационных коридоров</w:t>
            </w:r>
          </w:p>
        </w:tc>
      </w:tr>
      <w:tr w:rsidR="004D68A5" w:rsidRPr="00C92C03" w:rsidTr="003C7992">
        <w:trPr>
          <w:trHeight w:val="300"/>
        </w:trPr>
        <w:tc>
          <w:tcPr>
            <w:tcW w:w="870" w:type="dxa"/>
            <w:tcBorders>
              <w:top w:val="nil"/>
              <w:left w:val="single" w:sz="4" w:space="0" w:color="auto"/>
              <w:bottom w:val="single" w:sz="4" w:space="0" w:color="auto"/>
              <w:right w:val="single" w:sz="4" w:space="0" w:color="auto"/>
            </w:tcBorders>
            <w:vAlign w:val="center"/>
          </w:tcPr>
          <w:p w:rsidR="004D68A5" w:rsidRPr="00C92C03" w:rsidRDefault="004D68A5" w:rsidP="003C7992">
            <w:pPr>
              <w:jc w:val="center"/>
              <w:rPr>
                <w:sz w:val="12"/>
                <w:szCs w:val="20"/>
              </w:rPr>
            </w:pPr>
            <w:r w:rsidRPr="00C92C03">
              <w:rPr>
                <w:sz w:val="12"/>
                <w:szCs w:val="20"/>
              </w:rPr>
              <w:t>16</w:t>
            </w:r>
          </w:p>
        </w:tc>
        <w:tc>
          <w:tcPr>
            <w:tcW w:w="3685"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Улично-дорожной сети</w:t>
            </w:r>
          </w:p>
        </w:tc>
        <w:tc>
          <w:tcPr>
            <w:tcW w:w="4962" w:type="dxa"/>
            <w:tcBorders>
              <w:top w:val="nil"/>
              <w:left w:val="nil"/>
              <w:bottom w:val="single" w:sz="4" w:space="0" w:color="auto"/>
              <w:right w:val="single" w:sz="4" w:space="0" w:color="auto"/>
            </w:tcBorders>
            <w:vAlign w:val="center"/>
          </w:tcPr>
          <w:p w:rsidR="004D68A5" w:rsidRPr="00C92C03" w:rsidRDefault="004D68A5" w:rsidP="003C7992">
            <w:pPr>
              <w:rPr>
                <w:sz w:val="12"/>
                <w:szCs w:val="20"/>
              </w:rPr>
            </w:pPr>
            <w:r w:rsidRPr="00C92C03">
              <w:rPr>
                <w:sz w:val="12"/>
                <w:szCs w:val="20"/>
              </w:rPr>
              <w:t>Улично-дорожной сети</w:t>
            </w:r>
          </w:p>
        </w:tc>
      </w:tr>
    </w:tbl>
    <w:p w:rsidR="004D68A5" w:rsidRPr="00C92C03" w:rsidRDefault="004D68A5" w:rsidP="00037AB0">
      <w:pPr>
        <w:pStyle w:val="a4"/>
        <w:rPr>
          <w:b/>
          <w:sz w:val="16"/>
        </w:rPr>
      </w:pPr>
      <w:r w:rsidRPr="00C92C03">
        <w:rPr>
          <w:sz w:val="16"/>
        </w:rPr>
        <w:lastRenderedPageBreak/>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4D68A5" w:rsidRPr="00C92C03" w:rsidRDefault="004D68A5" w:rsidP="00E4658E">
      <w:pPr>
        <w:pStyle w:val="2"/>
        <w:numPr>
          <w:ilvl w:val="1"/>
          <w:numId w:val="25"/>
        </w:numPr>
        <w:rPr>
          <w:sz w:val="18"/>
        </w:rPr>
      </w:pPr>
      <w:bookmarkStart w:id="9" w:name="_Toc521654463"/>
      <w:bookmarkStart w:id="10" w:name="_Toc524359060"/>
      <w:r w:rsidRPr="00C92C03">
        <w:rPr>
          <w:sz w:val="18"/>
        </w:rPr>
        <w:t>Нормативы площади и распределения территорий общего пользования</w:t>
      </w:r>
      <w:bookmarkEnd w:id="7"/>
      <w:bookmarkEnd w:id="9"/>
      <w:bookmarkEnd w:id="10"/>
      <w:r w:rsidRPr="00C92C03">
        <w:rPr>
          <w:sz w:val="18"/>
        </w:rPr>
        <w:t xml:space="preserve"> </w:t>
      </w:r>
    </w:p>
    <w:p w:rsidR="004D68A5" w:rsidRPr="00C92C03" w:rsidRDefault="004D68A5" w:rsidP="00037AB0">
      <w:pPr>
        <w:pStyle w:val="a4"/>
        <w:rPr>
          <w:sz w:val="16"/>
        </w:rPr>
      </w:pPr>
      <w:r w:rsidRPr="00C92C03">
        <w:rPr>
          <w:sz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D68A5" w:rsidRPr="00C92C03" w:rsidRDefault="004D68A5" w:rsidP="00037AB0">
      <w:pPr>
        <w:pStyle w:val="a4"/>
        <w:rPr>
          <w:sz w:val="16"/>
        </w:rPr>
      </w:pPr>
      <w:r w:rsidRPr="00C92C03">
        <w:rPr>
          <w:sz w:val="16"/>
        </w:rPr>
        <w:t xml:space="preserve">Нормативы площади и </w:t>
      </w:r>
      <w:proofErr w:type="gramStart"/>
      <w:r w:rsidRPr="00C92C03">
        <w:rPr>
          <w:sz w:val="16"/>
        </w:rPr>
        <w:t>распределения</w:t>
      </w:r>
      <w:proofErr w:type="gramEnd"/>
      <w:r w:rsidRPr="00C92C03">
        <w:rPr>
          <w:sz w:val="16"/>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4D68A5" w:rsidRPr="00C92C03" w:rsidRDefault="004D68A5" w:rsidP="00037AB0">
      <w:pPr>
        <w:pStyle w:val="a4"/>
        <w:rPr>
          <w:sz w:val="16"/>
        </w:rPr>
      </w:pPr>
      <w:r w:rsidRPr="00C92C03">
        <w:rPr>
          <w:sz w:val="16"/>
        </w:rPr>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4D68A5" w:rsidRPr="00C92C03" w:rsidRDefault="004D68A5" w:rsidP="00037AB0">
      <w:pPr>
        <w:pStyle w:val="a4"/>
        <w:rPr>
          <w:sz w:val="16"/>
        </w:rPr>
      </w:pPr>
      <w:r w:rsidRPr="00C92C03">
        <w:rPr>
          <w:sz w:val="16"/>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D68A5" w:rsidRPr="00C92C03" w:rsidRDefault="004D68A5" w:rsidP="00E4658E">
      <w:pPr>
        <w:pStyle w:val="2"/>
        <w:numPr>
          <w:ilvl w:val="1"/>
          <w:numId w:val="25"/>
        </w:numPr>
        <w:rPr>
          <w:sz w:val="18"/>
        </w:rPr>
      </w:pPr>
      <w:bookmarkStart w:id="11" w:name="_Toc389132927"/>
      <w:bookmarkStart w:id="12" w:name="_Toc521654464"/>
      <w:bookmarkStart w:id="13" w:name="_Toc524359061"/>
      <w:r w:rsidRPr="00C92C03">
        <w:rPr>
          <w:sz w:val="18"/>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1"/>
      <w:bookmarkEnd w:id="12"/>
      <w:bookmarkEnd w:id="13"/>
      <w:r w:rsidRPr="00C92C03">
        <w:rPr>
          <w:sz w:val="18"/>
        </w:rPr>
        <w:t xml:space="preserve"> </w:t>
      </w:r>
    </w:p>
    <w:p w:rsidR="004D68A5" w:rsidRPr="00C92C03" w:rsidRDefault="004D68A5" w:rsidP="00037AB0">
      <w:pPr>
        <w:pStyle w:val="a4"/>
        <w:rPr>
          <w:sz w:val="16"/>
        </w:rPr>
      </w:pPr>
      <w:r w:rsidRPr="00C92C03">
        <w:rPr>
          <w:sz w:val="16"/>
        </w:rPr>
        <w:t>При проектировании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4D68A5" w:rsidRPr="00C92C03" w:rsidRDefault="004D68A5" w:rsidP="00037AB0">
      <w:pPr>
        <w:pStyle w:val="a4"/>
        <w:rPr>
          <w:sz w:val="16"/>
        </w:rPr>
      </w:pPr>
      <w:proofErr w:type="gramStart"/>
      <w:r w:rsidRPr="00C92C03">
        <w:rPr>
          <w:sz w:val="16"/>
        </w:rPr>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4D68A5" w:rsidRPr="00C92C03" w:rsidRDefault="004D68A5" w:rsidP="00037AB0">
      <w:pPr>
        <w:pStyle w:val="a4"/>
        <w:rPr>
          <w:sz w:val="16"/>
        </w:rPr>
      </w:pPr>
      <w:r w:rsidRPr="00C92C03">
        <w:rPr>
          <w:sz w:val="16"/>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4D68A5" w:rsidRPr="00C92C03" w:rsidRDefault="004D68A5" w:rsidP="00037AB0">
      <w:pPr>
        <w:pStyle w:val="a2"/>
        <w:rPr>
          <w:sz w:val="16"/>
        </w:rPr>
      </w:pPr>
      <w:r w:rsidRPr="00C92C03">
        <w:rPr>
          <w:sz w:val="16"/>
        </w:rPr>
        <w:t xml:space="preserve">для кварталов малоэтажной жилой застройки 1 - 3 этажа без </w:t>
      </w:r>
      <w:proofErr w:type="spellStart"/>
      <w:r w:rsidRPr="00C92C03">
        <w:rPr>
          <w:sz w:val="16"/>
        </w:rPr>
        <w:t>приквартирных</w:t>
      </w:r>
      <w:proofErr w:type="spellEnd"/>
      <w:r w:rsidRPr="00C92C03">
        <w:rPr>
          <w:sz w:val="16"/>
        </w:rPr>
        <w:t xml:space="preserve"> участков – не более 350 м;</w:t>
      </w:r>
    </w:p>
    <w:p w:rsidR="004D68A5" w:rsidRPr="00C92C03" w:rsidRDefault="004D68A5" w:rsidP="00037AB0">
      <w:pPr>
        <w:pStyle w:val="a2"/>
        <w:rPr>
          <w:sz w:val="16"/>
        </w:rPr>
      </w:pPr>
      <w:r w:rsidRPr="00C92C03">
        <w:rPr>
          <w:sz w:val="16"/>
        </w:rPr>
        <w:t xml:space="preserve">для кварталов малоэтажной жилой застройки 1 - 3 этажа с </w:t>
      </w:r>
      <w:proofErr w:type="spellStart"/>
      <w:r w:rsidRPr="00C92C03">
        <w:rPr>
          <w:sz w:val="16"/>
        </w:rPr>
        <w:t>приквартирными</w:t>
      </w:r>
      <w:proofErr w:type="spellEnd"/>
      <w:r w:rsidRPr="00C92C03">
        <w:rPr>
          <w:sz w:val="16"/>
        </w:rPr>
        <w:t xml:space="preserve"> участками – не более 300 м; </w:t>
      </w:r>
    </w:p>
    <w:p w:rsidR="004D68A5" w:rsidRPr="00C92C03" w:rsidRDefault="004D68A5" w:rsidP="00037AB0">
      <w:pPr>
        <w:pStyle w:val="a2"/>
        <w:rPr>
          <w:sz w:val="16"/>
        </w:rPr>
      </w:pPr>
      <w:r w:rsidRPr="00C92C03">
        <w:rPr>
          <w:sz w:val="16"/>
        </w:rPr>
        <w:t>для кварталов индивидуальной жилой застройки 1 – 3 этажа – не более 300 м;</w:t>
      </w:r>
    </w:p>
    <w:p w:rsidR="004D68A5" w:rsidRPr="00C92C03" w:rsidRDefault="004D68A5" w:rsidP="00037AB0">
      <w:pPr>
        <w:pStyle w:val="a2"/>
        <w:rPr>
          <w:sz w:val="16"/>
        </w:rPr>
      </w:pPr>
      <w:r w:rsidRPr="00C92C03">
        <w:rPr>
          <w:sz w:val="16"/>
        </w:rPr>
        <w:t>для кварталов застройки садоводческих и дачных некоммерческих объединений граждан – не более 300 м.</w:t>
      </w:r>
    </w:p>
    <w:p w:rsidR="004D68A5" w:rsidRPr="00C92C03" w:rsidRDefault="004D68A5" w:rsidP="00B510BF">
      <w:pPr>
        <w:pStyle w:val="2"/>
        <w:numPr>
          <w:ilvl w:val="1"/>
          <w:numId w:val="25"/>
        </w:numPr>
        <w:ind w:left="1" w:firstLine="567"/>
        <w:rPr>
          <w:sz w:val="18"/>
        </w:rPr>
      </w:pPr>
      <w:bookmarkStart w:id="14" w:name="_Toc389132428"/>
      <w:bookmarkStart w:id="15" w:name="_Toc391990498"/>
      <w:bookmarkStart w:id="16" w:name="_Toc521654465"/>
      <w:bookmarkStart w:id="17" w:name="_Toc524359062"/>
      <w:r w:rsidRPr="00C92C03">
        <w:rPr>
          <w:sz w:val="18"/>
        </w:rPr>
        <w:t xml:space="preserve">Пространственно-планировочная организация территорий </w:t>
      </w:r>
      <w:bookmarkEnd w:id="14"/>
      <w:bookmarkEnd w:id="15"/>
      <w:r w:rsidRPr="00C92C03">
        <w:rPr>
          <w:sz w:val="18"/>
        </w:rPr>
        <w:t>сельских поселений</w:t>
      </w:r>
      <w:bookmarkEnd w:id="16"/>
      <w:bookmarkEnd w:id="17"/>
      <w:r w:rsidRPr="00C92C03">
        <w:rPr>
          <w:sz w:val="18"/>
        </w:rPr>
        <w:t xml:space="preserve"> </w:t>
      </w:r>
    </w:p>
    <w:p w:rsidR="004D68A5" w:rsidRPr="00C92C03" w:rsidRDefault="004D68A5" w:rsidP="00037AB0">
      <w:pPr>
        <w:pStyle w:val="a4"/>
        <w:rPr>
          <w:sz w:val="16"/>
        </w:rPr>
      </w:pPr>
      <w:proofErr w:type="gramStart"/>
      <w:r w:rsidRPr="00C92C03">
        <w:rPr>
          <w:sz w:val="16"/>
        </w:rPr>
        <w:t xml:space="preserve">Территориальное планирование, градостроительное зонирование и планировка территорий в </w:t>
      </w:r>
      <w:r w:rsidR="004A7B27" w:rsidRPr="00C92C03">
        <w:rPr>
          <w:sz w:val="16"/>
        </w:rPr>
        <w:t>Нижнесуэтук</w:t>
      </w:r>
      <w:r w:rsidRPr="00C92C03">
        <w:rPr>
          <w:sz w:val="16"/>
        </w:rPr>
        <w:t>ском сельсовете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C92C03">
        <w:rPr>
          <w:sz w:val="16"/>
        </w:rPr>
        <w:t xml:space="preserve"> экологического каркаса.</w:t>
      </w:r>
    </w:p>
    <w:p w:rsidR="004D68A5" w:rsidRPr="00C92C03" w:rsidRDefault="004D68A5" w:rsidP="00037AB0">
      <w:pPr>
        <w:pStyle w:val="a4"/>
        <w:rPr>
          <w:sz w:val="16"/>
        </w:rPr>
      </w:pPr>
      <w:r w:rsidRPr="00C92C03">
        <w:rPr>
          <w:sz w:val="16"/>
        </w:rPr>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сельских поселений, сельских населённых пунктов в пределах их границ.</w:t>
      </w:r>
    </w:p>
    <w:p w:rsidR="004D68A5" w:rsidRPr="00C92C03" w:rsidRDefault="004D68A5" w:rsidP="00037AB0">
      <w:pPr>
        <w:pStyle w:val="a4"/>
        <w:rPr>
          <w:sz w:val="16"/>
        </w:rPr>
      </w:pPr>
      <w:r w:rsidRPr="00C92C03">
        <w:rPr>
          <w:sz w:val="16"/>
        </w:rPr>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4D68A5" w:rsidRPr="00C92C03" w:rsidRDefault="004D68A5" w:rsidP="00037AB0">
      <w:pPr>
        <w:pStyle w:val="a4"/>
        <w:rPr>
          <w:sz w:val="16"/>
        </w:rPr>
      </w:pPr>
      <w:r w:rsidRPr="00C92C03">
        <w:rPr>
          <w:sz w:val="16"/>
        </w:rPr>
        <w:t xml:space="preserve">При разработке градостроительной и проектной документации для </w:t>
      </w:r>
      <w:r w:rsidR="00006263" w:rsidRPr="00C92C03">
        <w:rPr>
          <w:sz w:val="16"/>
        </w:rPr>
        <w:t>Нижнесуэтук</w:t>
      </w:r>
      <w:r w:rsidRPr="00C92C03">
        <w:rPr>
          <w:sz w:val="16"/>
        </w:rPr>
        <w:t>ского сельсовета необходимо учитывать:</w:t>
      </w:r>
    </w:p>
    <w:p w:rsidR="004D68A5" w:rsidRPr="00C92C03" w:rsidRDefault="004D68A5" w:rsidP="00037AB0">
      <w:pPr>
        <w:pStyle w:val="a2"/>
        <w:rPr>
          <w:sz w:val="16"/>
        </w:rPr>
      </w:pPr>
      <w:r w:rsidRPr="00C92C03">
        <w:rPr>
          <w:sz w:val="16"/>
        </w:rPr>
        <w:t>тип муниципального образования (сельское поселение);</w:t>
      </w:r>
    </w:p>
    <w:p w:rsidR="004D68A5" w:rsidRPr="00C92C03" w:rsidRDefault="004D68A5" w:rsidP="00037AB0">
      <w:pPr>
        <w:pStyle w:val="a2"/>
        <w:rPr>
          <w:sz w:val="16"/>
        </w:rPr>
      </w:pPr>
      <w:r w:rsidRPr="00C92C03">
        <w:rPr>
          <w:sz w:val="16"/>
        </w:rPr>
        <w:t>тип населенного пункта (сельский);</w:t>
      </w:r>
    </w:p>
    <w:p w:rsidR="004D68A5" w:rsidRPr="00C92C03" w:rsidRDefault="004D68A5" w:rsidP="00037AB0">
      <w:pPr>
        <w:pStyle w:val="a2"/>
        <w:rPr>
          <w:sz w:val="16"/>
        </w:rPr>
      </w:pPr>
      <w:r w:rsidRPr="00C92C03">
        <w:rPr>
          <w:sz w:val="16"/>
        </w:rPr>
        <w:t>величину сельских населённых пунктов (крупные, большие, средние, малые);</w:t>
      </w:r>
    </w:p>
    <w:p w:rsidR="004D68A5" w:rsidRPr="00C92C03" w:rsidRDefault="004D68A5" w:rsidP="00037AB0">
      <w:pPr>
        <w:pStyle w:val="a2"/>
        <w:rPr>
          <w:sz w:val="16"/>
        </w:rPr>
      </w:pPr>
      <w:r w:rsidRPr="00C92C03">
        <w:rPr>
          <w:sz w:val="16"/>
        </w:rPr>
        <w:t>принадлежность муниципального образования (сельского поселения) или населенного пункта к агломерации;</w:t>
      </w:r>
    </w:p>
    <w:p w:rsidR="004D68A5" w:rsidRPr="00C92C03" w:rsidRDefault="004D68A5" w:rsidP="00037AB0">
      <w:pPr>
        <w:pStyle w:val="a2"/>
        <w:rPr>
          <w:sz w:val="16"/>
        </w:rPr>
      </w:pPr>
      <w:r w:rsidRPr="00C92C03">
        <w:rPr>
          <w:sz w:val="16"/>
        </w:rPr>
        <w:t>социально-демографическую ситуацию (численность населения, половозрастная структура населения, трудовые ресурсы, национальный состав);</w:t>
      </w:r>
    </w:p>
    <w:p w:rsidR="004D68A5" w:rsidRPr="00C92C03" w:rsidRDefault="004D68A5" w:rsidP="00037AB0">
      <w:pPr>
        <w:pStyle w:val="a2"/>
        <w:rPr>
          <w:sz w:val="16"/>
        </w:rPr>
      </w:pPr>
      <w:proofErr w:type="spellStart"/>
      <w:r w:rsidRPr="00C92C03">
        <w:rPr>
          <w:sz w:val="16"/>
        </w:rPr>
        <w:t>функционализацию</w:t>
      </w:r>
      <w:proofErr w:type="spellEnd"/>
      <w:r w:rsidRPr="00C92C03">
        <w:rPr>
          <w:sz w:val="16"/>
        </w:rPr>
        <w:t xml:space="preserve"> поселения, населённого пункта;</w:t>
      </w:r>
    </w:p>
    <w:p w:rsidR="004D68A5" w:rsidRPr="00C92C03" w:rsidRDefault="004D68A5" w:rsidP="00037AB0">
      <w:pPr>
        <w:pStyle w:val="a2"/>
        <w:rPr>
          <w:sz w:val="16"/>
        </w:rPr>
      </w:pPr>
      <w:r w:rsidRPr="00C92C03">
        <w:rPr>
          <w:sz w:val="16"/>
        </w:rPr>
        <w:t>состояние окружающей среды (состояние почв, поверхностных и подземных вод, атмосферного воздуха);</w:t>
      </w:r>
    </w:p>
    <w:p w:rsidR="004D68A5" w:rsidRPr="00C92C03" w:rsidRDefault="004D68A5" w:rsidP="00037AB0">
      <w:pPr>
        <w:pStyle w:val="a2"/>
        <w:rPr>
          <w:sz w:val="16"/>
        </w:rPr>
      </w:pPr>
      <w:r w:rsidRPr="00C92C03">
        <w:rPr>
          <w:sz w:val="16"/>
        </w:rPr>
        <w:t xml:space="preserve">природно-климатические условия (климатический подрайон (IA, </w:t>
      </w:r>
      <w:proofErr w:type="gramStart"/>
      <w:r w:rsidRPr="00C92C03">
        <w:rPr>
          <w:sz w:val="16"/>
        </w:rPr>
        <w:t>I</w:t>
      </w:r>
      <w:proofErr w:type="gramEnd"/>
      <w:r w:rsidRPr="00C92C03">
        <w:rPr>
          <w:sz w:val="16"/>
        </w:rPr>
        <w:t>Б, IВ, IД), наличие лесных и водных объектов, рельеф, сейсмичность, температурный режим и иные);</w:t>
      </w:r>
    </w:p>
    <w:p w:rsidR="004D68A5" w:rsidRPr="00C92C03" w:rsidRDefault="004D68A5" w:rsidP="00037AB0">
      <w:pPr>
        <w:pStyle w:val="a2"/>
        <w:rPr>
          <w:sz w:val="16"/>
        </w:rPr>
      </w:pPr>
      <w:r w:rsidRPr="00C92C03">
        <w:rPr>
          <w:sz w:val="16"/>
        </w:rPr>
        <w:t>сложившиеся условия (историческая застройка, условия реконструкции, природные факторы);</w:t>
      </w:r>
    </w:p>
    <w:p w:rsidR="004D68A5" w:rsidRPr="00C92C03" w:rsidRDefault="004D68A5" w:rsidP="00037AB0">
      <w:pPr>
        <w:pStyle w:val="a2"/>
        <w:rPr>
          <w:sz w:val="16"/>
        </w:rPr>
      </w:pPr>
      <w:r w:rsidRPr="00C92C03">
        <w:rPr>
          <w:sz w:val="16"/>
        </w:rPr>
        <w:t>местные особенности и традиции.</w:t>
      </w:r>
    </w:p>
    <w:p w:rsidR="004D68A5" w:rsidRPr="00C92C03" w:rsidRDefault="004D68A5" w:rsidP="00037AB0">
      <w:pPr>
        <w:pStyle w:val="a4"/>
        <w:rPr>
          <w:sz w:val="16"/>
        </w:rPr>
      </w:pPr>
      <w:r w:rsidRPr="00C92C03">
        <w:rPr>
          <w:sz w:val="16"/>
        </w:rPr>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4D68A5" w:rsidRPr="00C92C03" w:rsidRDefault="004D68A5" w:rsidP="00037AB0">
      <w:pPr>
        <w:pStyle w:val="a4"/>
        <w:rPr>
          <w:sz w:val="16"/>
        </w:rPr>
      </w:pPr>
      <w:r w:rsidRPr="00C92C03">
        <w:rPr>
          <w:sz w:val="16"/>
        </w:rPr>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4D68A5" w:rsidRPr="00C92C03" w:rsidRDefault="004D68A5" w:rsidP="00037AB0">
      <w:pPr>
        <w:pStyle w:val="a4"/>
        <w:rPr>
          <w:sz w:val="16"/>
        </w:rPr>
      </w:pPr>
      <w:r w:rsidRPr="00C92C03">
        <w:rPr>
          <w:sz w:val="16"/>
        </w:rPr>
        <w:t>Участки садоводческих (дачных) объединений граждан необходимо размещать с учетом перспективного развития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4D68A5" w:rsidRPr="00C92C03" w:rsidRDefault="004D68A5" w:rsidP="00037AB0">
      <w:pPr>
        <w:pStyle w:val="a4"/>
        <w:rPr>
          <w:sz w:val="16"/>
        </w:rPr>
      </w:pPr>
      <w:r w:rsidRPr="00C92C03">
        <w:rPr>
          <w:sz w:val="16"/>
        </w:rPr>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4D68A5" w:rsidRPr="00C92C03" w:rsidRDefault="004D68A5" w:rsidP="00037AB0">
      <w:pPr>
        <w:pStyle w:val="ae"/>
        <w:jc w:val="right"/>
        <w:rPr>
          <w:sz w:val="14"/>
        </w:rPr>
      </w:pPr>
      <w:r w:rsidRPr="00C92C03">
        <w:rPr>
          <w:sz w:val="14"/>
        </w:rPr>
        <w:lastRenderedPageBreak/>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2</w:t>
      </w:r>
      <w:r w:rsidR="001C7271" w:rsidRPr="00C92C03">
        <w:rPr>
          <w:noProof/>
          <w:sz w:val="14"/>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4D68A5" w:rsidRPr="00C92C03" w:rsidTr="003C7992">
        <w:trPr>
          <w:cantSplit/>
          <w:trHeight w:val="170"/>
        </w:trPr>
        <w:tc>
          <w:tcPr>
            <w:tcW w:w="3544" w:type="dxa"/>
            <w:vMerge w:val="restart"/>
            <w:tcBorders>
              <w:top w:val="single" w:sz="6" w:space="0" w:color="auto"/>
              <w:left w:val="single" w:sz="6" w:space="0" w:color="auto"/>
              <w:right w:val="single" w:sz="6" w:space="0" w:color="auto"/>
            </w:tcBorders>
          </w:tcPr>
          <w:p w:rsidR="004D68A5" w:rsidRPr="00C92C03" w:rsidRDefault="004D68A5" w:rsidP="003C7992">
            <w:pPr>
              <w:autoSpaceDE w:val="0"/>
              <w:autoSpaceDN w:val="0"/>
              <w:adjustRightInd w:val="0"/>
              <w:jc w:val="center"/>
              <w:rPr>
                <w:b/>
                <w:sz w:val="12"/>
                <w:szCs w:val="20"/>
              </w:rPr>
            </w:pPr>
            <w:r w:rsidRPr="00C92C03">
              <w:rPr>
                <w:b/>
                <w:sz w:val="12"/>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4D68A5" w:rsidRPr="00C92C03" w:rsidRDefault="004D68A5" w:rsidP="003C7992">
            <w:pPr>
              <w:autoSpaceDE w:val="0"/>
              <w:autoSpaceDN w:val="0"/>
              <w:adjustRightInd w:val="0"/>
              <w:jc w:val="center"/>
              <w:rPr>
                <w:b/>
                <w:sz w:val="12"/>
                <w:szCs w:val="20"/>
              </w:rPr>
            </w:pPr>
            <w:r w:rsidRPr="00C92C03">
              <w:rPr>
                <w:b/>
                <w:sz w:val="12"/>
                <w:szCs w:val="20"/>
              </w:rPr>
              <w:t>Население, чел.</w:t>
            </w:r>
          </w:p>
        </w:tc>
      </w:tr>
      <w:tr w:rsidR="004D68A5" w:rsidRPr="00C92C03" w:rsidTr="003C7992">
        <w:trPr>
          <w:cantSplit/>
          <w:trHeight w:val="181"/>
        </w:trPr>
        <w:tc>
          <w:tcPr>
            <w:tcW w:w="3544" w:type="dxa"/>
            <w:vMerge/>
            <w:tcBorders>
              <w:left w:val="single" w:sz="6" w:space="0" w:color="auto"/>
              <w:bottom w:val="single" w:sz="6" w:space="0" w:color="auto"/>
              <w:right w:val="single" w:sz="6" w:space="0" w:color="auto"/>
            </w:tcBorders>
          </w:tcPr>
          <w:p w:rsidR="004D68A5" w:rsidRPr="00C92C03" w:rsidRDefault="004D68A5" w:rsidP="003C7992">
            <w:pPr>
              <w:autoSpaceDE w:val="0"/>
              <w:autoSpaceDN w:val="0"/>
              <w:adjustRightInd w:val="0"/>
              <w:jc w:val="center"/>
              <w:rPr>
                <w:b/>
                <w:sz w:val="12"/>
                <w:szCs w:val="20"/>
              </w:rPr>
            </w:pPr>
          </w:p>
        </w:tc>
        <w:tc>
          <w:tcPr>
            <w:tcW w:w="2977" w:type="dxa"/>
            <w:tcBorders>
              <w:top w:val="single" w:sz="4" w:space="0" w:color="auto"/>
              <w:left w:val="single" w:sz="6" w:space="0" w:color="auto"/>
              <w:bottom w:val="single" w:sz="6" w:space="0" w:color="auto"/>
              <w:right w:val="single" w:sz="6" w:space="0" w:color="auto"/>
            </w:tcBorders>
          </w:tcPr>
          <w:p w:rsidR="004D68A5" w:rsidRPr="00C92C03" w:rsidRDefault="004D68A5" w:rsidP="003C7992">
            <w:pPr>
              <w:autoSpaceDE w:val="0"/>
              <w:autoSpaceDN w:val="0"/>
              <w:adjustRightInd w:val="0"/>
              <w:jc w:val="center"/>
              <w:rPr>
                <w:b/>
                <w:sz w:val="12"/>
                <w:szCs w:val="20"/>
              </w:rPr>
            </w:pPr>
            <w:r w:rsidRPr="00C92C03">
              <w:rPr>
                <w:b/>
                <w:sz w:val="12"/>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4D68A5" w:rsidRPr="00C92C03" w:rsidRDefault="004D68A5" w:rsidP="003C7992">
            <w:pPr>
              <w:autoSpaceDE w:val="0"/>
              <w:autoSpaceDN w:val="0"/>
              <w:adjustRightInd w:val="0"/>
              <w:jc w:val="center"/>
              <w:rPr>
                <w:b/>
                <w:sz w:val="12"/>
                <w:szCs w:val="20"/>
              </w:rPr>
            </w:pPr>
            <w:r w:rsidRPr="00C92C03">
              <w:rPr>
                <w:b/>
                <w:sz w:val="12"/>
                <w:szCs w:val="20"/>
              </w:rPr>
              <w:t>Сельские населённые пункты</w:t>
            </w:r>
          </w:p>
        </w:tc>
      </w:tr>
      <w:tr w:rsidR="004D68A5" w:rsidRPr="00C92C03" w:rsidTr="003C7992">
        <w:trPr>
          <w:cantSplit/>
          <w:trHeight w:val="495"/>
        </w:trPr>
        <w:tc>
          <w:tcPr>
            <w:tcW w:w="3544" w:type="dxa"/>
            <w:tcBorders>
              <w:top w:val="single" w:sz="6" w:space="0" w:color="auto"/>
              <w:left w:val="single" w:sz="6" w:space="0" w:color="auto"/>
              <w:right w:val="single" w:sz="6" w:space="0" w:color="auto"/>
            </w:tcBorders>
          </w:tcPr>
          <w:p w:rsidR="004D68A5" w:rsidRPr="00C92C03" w:rsidRDefault="004D68A5" w:rsidP="003C7992">
            <w:pPr>
              <w:autoSpaceDE w:val="0"/>
              <w:autoSpaceDN w:val="0"/>
              <w:adjustRightInd w:val="0"/>
              <w:rPr>
                <w:sz w:val="12"/>
                <w:szCs w:val="20"/>
              </w:rPr>
            </w:pPr>
            <w:r w:rsidRPr="00C92C03">
              <w:rPr>
                <w:sz w:val="12"/>
                <w:szCs w:val="20"/>
              </w:rPr>
              <w:t>Крупные</w:t>
            </w:r>
          </w:p>
        </w:tc>
        <w:tc>
          <w:tcPr>
            <w:tcW w:w="2977" w:type="dxa"/>
            <w:tcBorders>
              <w:top w:val="single" w:sz="6" w:space="0" w:color="auto"/>
              <w:left w:val="single" w:sz="6" w:space="0" w:color="auto"/>
              <w:right w:val="single" w:sz="6" w:space="0" w:color="auto"/>
            </w:tcBorders>
          </w:tcPr>
          <w:p w:rsidR="004D68A5" w:rsidRPr="00C92C03" w:rsidRDefault="004D68A5" w:rsidP="003C7992">
            <w:pPr>
              <w:autoSpaceDE w:val="0"/>
              <w:autoSpaceDN w:val="0"/>
              <w:adjustRightInd w:val="0"/>
              <w:jc w:val="center"/>
              <w:rPr>
                <w:sz w:val="12"/>
                <w:szCs w:val="20"/>
              </w:rPr>
            </w:pPr>
            <w:r w:rsidRPr="00C92C03">
              <w:rPr>
                <w:sz w:val="12"/>
                <w:szCs w:val="20"/>
              </w:rPr>
              <w:t>-</w:t>
            </w:r>
          </w:p>
        </w:tc>
        <w:tc>
          <w:tcPr>
            <w:tcW w:w="2835" w:type="dxa"/>
            <w:tcBorders>
              <w:top w:val="single" w:sz="6" w:space="0" w:color="auto"/>
              <w:left w:val="single" w:sz="6" w:space="0" w:color="auto"/>
              <w:right w:val="single" w:sz="6" w:space="0" w:color="auto"/>
            </w:tcBorders>
          </w:tcPr>
          <w:p w:rsidR="004D68A5" w:rsidRPr="00C92C03" w:rsidRDefault="004D68A5" w:rsidP="003C7992">
            <w:pPr>
              <w:autoSpaceDE w:val="0"/>
              <w:autoSpaceDN w:val="0"/>
              <w:adjustRightInd w:val="0"/>
              <w:jc w:val="center"/>
              <w:rPr>
                <w:sz w:val="12"/>
                <w:szCs w:val="20"/>
              </w:rPr>
            </w:pPr>
            <w:r w:rsidRPr="00C92C03">
              <w:rPr>
                <w:sz w:val="12"/>
                <w:szCs w:val="20"/>
              </w:rPr>
              <w:t>свыше 3000</w:t>
            </w:r>
          </w:p>
        </w:tc>
      </w:tr>
      <w:tr w:rsidR="004D68A5" w:rsidRPr="00C92C03"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4D68A5" w:rsidRPr="00C92C03" w:rsidRDefault="004D68A5" w:rsidP="003C7992">
            <w:pPr>
              <w:autoSpaceDE w:val="0"/>
              <w:autoSpaceDN w:val="0"/>
              <w:adjustRightInd w:val="0"/>
              <w:rPr>
                <w:sz w:val="12"/>
                <w:szCs w:val="20"/>
              </w:rPr>
            </w:pPr>
            <w:r w:rsidRPr="00C92C03">
              <w:rPr>
                <w:sz w:val="12"/>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4D68A5" w:rsidRPr="00C92C03" w:rsidRDefault="004D68A5" w:rsidP="003C7992">
            <w:pPr>
              <w:autoSpaceDE w:val="0"/>
              <w:autoSpaceDN w:val="0"/>
              <w:adjustRightInd w:val="0"/>
              <w:jc w:val="center"/>
              <w:rPr>
                <w:sz w:val="12"/>
                <w:szCs w:val="20"/>
              </w:rPr>
            </w:pPr>
            <w:r w:rsidRPr="00C92C03">
              <w:rPr>
                <w:sz w:val="12"/>
                <w:szCs w:val="20"/>
              </w:rPr>
              <w:t>-</w:t>
            </w:r>
          </w:p>
        </w:tc>
        <w:tc>
          <w:tcPr>
            <w:tcW w:w="2835" w:type="dxa"/>
            <w:tcBorders>
              <w:top w:val="single" w:sz="6" w:space="0" w:color="auto"/>
              <w:left w:val="single" w:sz="6" w:space="0" w:color="auto"/>
              <w:bottom w:val="single" w:sz="4" w:space="0" w:color="auto"/>
              <w:right w:val="single" w:sz="6" w:space="0" w:color="auto"/>
            </w:tcBorders>
          </w:tcPr>
          <w:p w:rsidR="004D68A5" w:rsidRPr="00C92C03" w:rsidRDefault="004D68A5" w:rsidP="003C7992">
            <w:pPr>
              <w:autoSpaceDE w:val="0"/>
              <w:autoSpaceDN w:val="0"/>
              <w:adjustRightInd w:val="0"/>
              <w:jc w:val="center"/>
              <w:rPr>
                <w:sz w:val="12"/>
                <w:szCs w:val="20"/>
              </w:rPr>
            </w:pPr>
            <w:r w:rsidRPr="00C92C03">
              <w:rPr>
                <w:sz w:val="12"/>
                <w:szCs w:val="20"/>
              </w:rPr>
              <w:t>свыше 1000 до 3000</w:t>
            </w:r>
          </w:p>
          <w:p w:rsidR="004D68A5" w:rsidRPr="00C92C03" w:rsidRDefault="004D68A5" w:rsidP="003C7992">
            <w:pPr>
              <w:autoSpaceDE w:val="0"/>
              <w:autoSpaceDN w:val="0"/>
              <w:adjustRightInd w:val="0"/>
              <w:jc w:val="center"/>
              <w:rPr>
                <w:sz w:val="12"/>
                <w:szCs w:val="20"/>
              </w:rPr>
            </w:pPr>
          </w:p>
        </w:tc>
      </w:tr>
      <w:tr w:rsidR="004D68A5" w:rsidRPr="00C92C03"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4D68A5" w:rsidRPr="00C92C03" w:rsidRDefault="004D68A5" w:rsidP="003C7992">
            <w:pPr>
              <w:autoSpaceDE w:val="0"/>
              <w:autoSpaceDN w:val="0"/>
              <w:adjustRightInd w:val="0"/>
              <w:rPr>
                <w:sz w:val="12"/>
                <w:szCs w:val="20"/>
              </w:rPr>
            </w:pPr>
            <w:r w:rsidRPr="00C92C03">
              <w:rPr>
                <w:sz w:val="12"/>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4D68A5" w:rsidRPr="00C92C03" w:rsidRDefault="004D68A5" w:rsidP="003C7992">
            <w:pPr>
              <w:autoSpaceDE w:val="0"/>
              <w:autoSpaceDN w:val="0"/>
              <w:adjustRightInd w:val="0"/>
              <w:jc w:val="center"/>
              <w:rPr>
                <w:sz w:val="12"/>
                <w:szCs w:val="20"/>
              </w:rPr>
            </w:pPr>
            <w:r w:rsidRPr="00C92C03">
              <w:rPr>
                <w:sz w:val="12"/>
                <w:szCs w:val="20"/>
              </w:rPr>
              <w:t>-</w:t>
            </w:r>
          </w:p>
        </w:tc>
        <w:tc>
          <w:tcPr>
            <w:tcW w:w="2835" w:type="dxa"/>
            <w:tcBorders>
              <w:top w:val="single" w:sz="6" w:space="0" w:color="auto"/>
              <w:left w:val="single" w:sz="6" w:space="0" w:color="auto"/>
              <w:bottom w:val="single" w:sz="4" w:space="0" w:color="auto"/>
              <w:right w:val="single" w:sz="6" w:space="0" w:color="auto"/>
            </w:tcBorders>
          </w:tcPr>
          <w:p w:rsidR="004D68A5" w:rsidRPr="00C92C03" w:rsidRDefault="004D68A5" w:rsidP="003C7992">
            <w:pPr>
              <w:autoSpaceDE w:val="0"/>
              <w:autoSpaceDN w:val="0"/>
              <w:adjustRightInd w:val="0"/>
              <w:jc w:val="center"/>
              <w:rPr>
                <w:sz w:val="12"/>
                <w:szCs w:val="20"/>
              </w:rPr>
            </w:pPr>
            <w:r w:rsidRPr="00C92C03">
              <w:rPr>
                <w:sz w:val="12"/>
                <w:szCs w:val="20"/>
              </w:rPr>
              <w:t>свыше 200 до 1000</w:t>
            </w:r>
          </w:p>
          <w:p w:rsidR="004D68A5" w:rsidRPr="00C92C03" w:rsidRDefault="004D68A5" w:rsidP="003C7992">
            <w:pPr>
              <w:autoSpaceDE w:val="0"/>
              <w:autoSpaceDN w:val="0"/>
              <w:adjustRightInd w:val="0"/>
              <w:jc w:val="center"/>
              <w:rPr>
                <w:sz w:val="12"/>
                <w:szCs w:val="20"/>
              </w:rPr>
            </w:pPr>
          </w:p>
        </w:tc>
      </w:tr>
      <w:tr w:rsidR="004D68A5" w:rsidRPr="00C92C03"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4D68A5" w:rsidRPr="00C92C03" w:rsidRDefault="004D68A5" w:rsidP="003C7992">
            <w:pPr>
              <w:autoSpaceDE w:val="0"/>
              <w:autoSpaceDN w:val="0"/>
              <w:adjustRightInd w:val="0"/>
              <w:rPr>
                <w:sz w:val="12"/>
                <w:szCs w:val="20"/>
              </w:rPr>
            </w:pPr>
            <w:r w:rsidRPr="00C92C03">
              <w:rPr>
                <w:sz w:val="12"/>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4D68A5" w:rsidRPr="00C92C03" w:rsidRDefault="004D68A5" w:rsidP="003C7992">
            <w:pPr>
              <w:autoSpaceDE w:val="0"/>
              <w:autoSpaceDN w:val="0"/>
              <w:adjustRightInd w:val="0"/>
              <w:jc w:val="center"/>
              <w:rPr>
                <w:sz w:val="12"/>
                <w:szCs w:val="20"/>
              </w:rPr>
            </w:pPr>
            <w:r w:rsidRPr="00C92C03">
              <w:rPr>
                <w:sz w:val="12"/>
                <w:szCs w:val="20"/>
              </w:rPr>
              <w:t>менее 20 000</w:t>
            </w:r>
          </w:p>
          <w:p w:rsidR="004D68A5" w:rsidRPr="00C92C03" w:rsidRDefault="004D68A5" w:rsidP="003C7992">
            <w:pPr>
              <w:autoSpaceDE w:val="0"/>
              <w:autoSpaceDN w:val="0"/>
              <w:adjustRightInd w:val="0"/>
              <w:jc w:val="center"/>
              <w:rPr>
                <w:sz w:val="12"/>
                <w:szCs w:val="20"/>
              </w:rPr>
            </w:pPr>
          </w:p>
        </w:tc>
        <w:tc>
          <w:tcPr>
            <w:tcW w:w="2835" w:type="dxa"/>
            <w:tcBorders>
              <w:top w:val="single" w:sz="6" w:space="0" w:color="auto"/>
              <w:left w:val="single" w:sz="6" w:space="0" w:color="auto"/>
              <w:bottom w:val="single" w:sz="4" w:space="0" w:color="auto"/>
              <w:right w:val="single" w:sz="6" w:space="0" w:color="auto"/>
            </w:tcBorders>
          </w:tcPr>
          <w:p w:rsidR="004D68A5" w:rsidRPr="00C92C03" w:rsidRDefault="004D68A5" w:rsidP="003C7992">
            <w:pPr>
              <w:autoSpaceDE w:val="0"/>
              <w:autoSpaceDN w:val="0"/>
              <w:adjustRightInd w:val="0"/>
              <w:jc w:val="center"/>
              <w:rPr>
                <w:sz w:val="12"/>
                <w:szCs w:val="20"/>
              </w:rPr>
            </w:pPr>
            <w:r w:rsidRPr="00C92C03">
              <w:rPr>
                <w:sz w:val="12"/>
                <w:szCs w:val="20"/>
              </w:rPr>
              <w:t>менее 200</w:t>
            </w:r>
          </w:p>
          <w:p w:rsidR="004D68A5" w:rsidRPr="00C92C03" w:rsidRDefault="004D68A5" w:rsidP="003C7992">
            <w:pPr>
              <w:autoSpaceDE w:val="0"/>
              <w:autoSpaceDN w:val="0"/>
              <w:adjustRightInd w:val="0"/>
              <w:jc w:val="center"/>
              <w:rPr>
                <w:sz w:val="12"/>
                <w:szCs w:val="20"/>
              </w:rPr>
            </w:pPr>
            <w:r w:rsidRPr="00C92C03">
              <w:rPr>
                <w:sz w:val="12"/>
                <w:szCs w:val="20"/>
              </w:rPr>
              <w:t xml:space="preserve"> </w:t>
            </w:r>
          </w:p>
          <w:p w:rsidR="004D68A5" w:rsidRPr="00C92C03" w:rsidRDefault="004D68A5" w:rsidP="003C7992">
            <w:pPr>
              <w:autoSpaceDE w:val="0"/>
              <w:autoSpaceDN w:val="0"/>
              <w:adjustRightInd w:val="0"/>
              <w:jc w:val="center"/>
              <w:rPr>
                <w:b/>
                <w:sz w:val="12"/>
                <w:szCs w:val="20"/>
              </w:rPr>
            </w:pPr>
          </w:p>
        </w:tc>
      </w:tr>
    </w:tbl>
    <w:p w:rsidR="004D68A5" w:rsidRPr="00C92C03" w:rsidRDefault="004D68A5" w:rsidP="00037AB0">
      <w:pPr>
        <w:pStyle w:val="a4"/>
        <w:rPr>
          <w:sz w:val="16"/>
        </w:rPr>
      </w:pPr>
      <w:bookmarkStart w:id="18" w:name="fts_hit1"/>
      <w:r w:rsidRPr="00C92C03">
        <w:rPr>
          <w:sz w:val="16"/>
        </w:rPr>
        <w:t xml:space="preserve">Таблица 2 </w:t>
      </w:r>
      <w:bookmarkEnd w:id="18"/>
      <w:r w:rsidRPr="00C92C03">
        <w:rPr>
          <w:sz w:val="16"/>
        </w:rPr>
        <w:t xml:space="preserve">выполнена на основе таблицы 1 СП 42.13330.2016 «СНиП 2.07.01.-89* Градостроительство. Планировка и застройка городских и сельских поселений» с учётом местных особенностей. </w:t>
      </w:r>
    </w:p>
    <w:p w:rsidR="004D68A5" w:rsidRPr="00C92C03" w:rsidRDefault="004D68A5" w:rsidP="00037AB0">
      <w:pPr>
        <w:pStyle w:val="a4"/>
        <w:rPr>
          <w:sz w:val="16"/>
        </w:rPr>
      </w:pPr>
      <w:r w:rsidRPr="00C92C03">
        <w:rPr>
          <w:sz w:val="16"/>
        </w:rPr>
        <w:t>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4D68A5" w:rsidRPr="00C92C03" w:rsidRDefault="004D68A5" w:rsidP="00E4658E">
      <w:pPr>
        <w:pStyle w:val="2"/>
        <w:numPr>
          <w:ilvl w:val="1"/>
          <w:numId w:val="25"/>
        </w:numPr>
        <w:rPr>
          <w:sz w:val="18"/>
        </w:rPr>
      </w:pPr>
      <w:bookmarkStart w:id="19" w:name="_Toc389132928"/>
      <w:bookmarkStart w:id="20" w:name="_Toc521654466"/>
      <w:bookmarkStart w:id="21" w:name="_Toc524359063"/>
      <w:r w:rsidRPr="00C92C03">
        <w:rPr>
          <w:sz w:val="18"/>
        </w:rPr>
        <w:t>Нормативные показатели интенсивности использования общественно-деловых зон</w:t>
      </w:r>
      <w:bookmarkEnd w:id="19"/>
      <w:bookmarkEnd w:id="20"/>
      <w:bookmarkEnd w:id="21"/>
    </w:p>
    <w:p w:rsidR="004D68A5" w:rsidRPr="00C92C03" w:rsidRDefault="004D68A5" w:rsidP="00037AB0">
      <w:pPr>
        <w:pStyle w:val="a4"/>
        <w:rPr>
          <w:sz w:val="16"/>
        </w:rPr>
      </w:pPr>
      <w:r w:rsidRPr="00C92C03">
        <w:rPr>
          <w:sz w:val="16"/>
        </w:rPr>
        <w:t>Интенсивность использования территории общественно-деловых зон характеризуется плотностью застройки (тыс. м</w:t>
      </w:r>
      <w:proofErr w:type="gramStart"/>
      <w:r w:rsidRPr="00C92C03">
        <w:rPr>
          <w:sz w:val="16"/>
          <w:vertAlign w:val="superscript"/>
        </w:rPr>
        <w:t>2</w:t>
      </w:r>
      <w:proofErr w:type="gramEnd"/>
      <w:r w:rsidRPr="00C92C03">
        <w:rPr>
          <w:sz w:val="16"/>
        </w:rPr>
        <w:t xml:space="preserve">/га), процентом </w:t>
      </w:r>
      <w:proofErr w:type="spellStart"/>
      <w:r w:rsidRPr="00C92C03">
        <w:rPr>
          <w:sz w:val="16"/>
        </w:rPr>
        <w:t>застроенности</w:t>
      </w:r>
      <w:proofErr w:type="spellEnd"/>
      <w:r w:rsidRPr="00C92C03">
        <w:rPr>
          <w:sz w:val="16"/>
        </w:rPr>
        <w:t xml:space="preserve"> территории.</w:t>
      </w:r>
    </w:p>
    <w:p w:rsidR="004D68A5" w:rsidRPr="00C92C03" w:rsidRDefault="004D68A5" w:rsidP="00037AB0">
      <w:pPr>
        <w:pStyle w:val="a4"/>
        <w:rPr>
          <w:sz w:val="16"/>
        </w:rPr>
      </w:pPr>
      <w:r w:rsidRPr="00C92C03">
        <w:rPr>
          <w:sz w:val="16"/>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w:t>
      </w:r>
      <w:bookmarkStart w:id="22" w:name="_Ref393700702"/>
    </w:p>
    <w:p w:rsidR="004D68A5" w:rsidRPr="00C92C03" w:rsidRDefault="004D68A5" w:rsidP="00037AB0">
      <w:pPr>
        <w:pStyle w:val="a4"/>
        <w:rPr>
          <w:sz w:val="16"/>
        </w:rPr>
      </w:pPr>
    </w:p>
    <w:bookmarkEnd w:id="22"/>
    <w:p w:rsidR="004D68A5" w:rsidRPr="00C92C03" w:rsidRDefault="004D68A5" w:rsidP="00037AB0">
      <w:pPr>
        <w:pStyle w:val="ae"/>
        <w:jc w:val="right"/>
        <w:rPr>
          <w:sz w:val="14"/>
        </w:rPr>
      </w:pPr>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3</w:t>
      </w:r>
      <w:r w:rsidR="001C7271" w:rsidRPr="00C92C03">
        <w:rPr>
          <w:noProof/>
          <w:sz w:val="14"/>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4D68A5" w:rsidRPr="00C92C03"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 xml:space="preserve">Тип общественно-деловой          </w:t>
            </w:r>
            <w:r w:rsidRPr="00C92C03">
              <w:rPr>
                <w:rFonts w:ascii="Times New Roman" w:hAnsi="Times New Roman"/>
                <w:b/>
                <w:sz w:val="12"/>
                <w:szCs w:val="20"/>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Плотности застройки (тыс. м2 общ</w:t>
            </w:r>
            <w:proofErr w:type="gramStart"/>
            <w:r w:rsidRPr="00C92C03">
              <w:rPr>
                <w:rFonts w:ascii="Times New Roman" w:hAnsi="Times New Roman"/>
                <w:b/>
                <w:sz w:val="12"/>
                <w:szCs w:val="20"/>
              </w:rPr>
              <w:t>.</w:t>
            </w:r>
            <w:proofErr w:type="gramEnd"/>
            <w:r w:rsidRPr="00C92C03">
              <w:rPr>
                <w:rFonts w:ascii="Times New Roman" w:hAnsi="Times New Roman"/>
                <w:b/>
                <w:sz w:val="12"/>
                <w:szCs w:val="20"/>
              </w:rPr>
              <w:t xml:space="preserve"> </w:t>
            </w:r>
            <w:proofErr w:type="gramStart"/>
            <w:r w:rsidRPr="00C92C03">
              <w:rPr>
                <w:rFonts w:ascii="Times New Roman" w:hAnsi="Times New Roman"/>
                <w:b/>
                <w:sz w:val="12"/>
                <w:szCs w:val="20"/>
              </w:rPr>
              <w:t>п</w:t>
            </w:r>
            <w:proofErr w:type="gramEnd"/>
            <w:r w:rsidRPr="00C92C03">
              <w:rPr>
                <w:rFonts w:ascii="Times New Roman" w:hAnsi="Times New Roman"/>
                <w:b/>
                <w:sz w:val="12"/>
                <w:szCs w:val="20"/>
              </w:rPr>
              <w:t>л./га), не менее</w:t>
            </w:r>
          </w:p>
        </w:tc>
      </w:tr>
      <w:tr w:rsidR="004D68A5" w:rsidRPr="00C92C03" w:rsidTr="003C7992">
        <w:trPr>
          <w:cantSplit/>
          <w:trHeight w:val="480"/>
          <w:jc w:val="center"/>
        </w:trPr>
        <w:tc>
          <w:tcPr>
            <w:tcW w:w="2971" w:type="dxa"/>
            <w:vMerge/>
            <w:tcBorders>
              <w:top w:val="nil"/>
              <w:left w:val="single" w:sz="6" w:space="0" w:color="auto"/>
              <w:bottom w:val="nil"/>
              <w:right w:val="single" w:sz="6" w:space="0" w:color="auto"/>
            </w:tcBorders>
          </w:tcPr>
          <w:p w:rsidR="004D68A5" w:rsidRPr="00C92C03" w:rsidRDefault="004D68A5" w:rsidP="003C7992">
            <w:pPr>
              <w:pStyle w:val="ConsPlusNormal"/>
              <w:widowControl/>
              <w:ind w:firstLine="0"/>
              <w:jc w:val="center"/>
              <w:rPr>
                <w:rFonts w:ascii="Times New Roman" w:hAnsi="Times New Roman"/>
                <w:b/>
                <w:sz w:val="12"/>
                <w:szCs w:val="20"/>
              </w:rPr>
            </w:pPr>
          </w:p>
        </w:tc>
        <w:tc>
          <w:tcPr>
            <w:tcW w:w="3410" w:type="dxa"/>
            <w:gridSpan w:val="2"/>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малые городские</w:t>
            </w:r>
          </w:p>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населённые пункты,</w:t>
            </w:r>
          </w:p>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средние и малые сельские населённые пункты</w:t>
            </w:r>
          </w:p>
        </w:tc>
      </w:tr>
      <w:tr w:rsidR="004D68A5" w:rsidRPr="00C92C03"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b/>
                <w:sz w:val="12"/>
                <w:szCs w:val="20"/>
              </w:rPr>
            </w:pPr>
          </w:p>
        </w:tc>
        <w:tc>
          <w:tcPr>
            <w:tcW w:w="1618"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 xml:space="preserve">на     </w:t>
            </w:r>
            <w:r w:rsidRPr="00C92C03">
              <w:rPr>
                <w:rFonts w:ascii="Times New Roman" w:hAnsi="Times New Roman"/>
                <w:b/>
                <w:sz w:val="12"/>
                <w:szCs w:val="20"/>
              </w:rPr>
              <w:br/>
              <w:t xml:space="preserve">свободных </w:t>
            </w:r>
            <w:r w:rsidRPr="00C92C03">
              <w:rPr>
                <w:rFonts w:ascii="Times New Roman" w:hAnsi="Times New Roman"/>
                <w:b/>
                <w:sz w:val="12"/>
                <w:szCs w:val="20"/>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 xml:space="preserve">при     </w:t>
            </w:r>
            <w:r w:rsidRPr="00C92C03">
              <w:rPr>
                <w:rFonts w:ascii="Times New Roman" w:hAnsi="Times New Roman"/>
                <w:b/>
                <w:sz w:val="12"/>
                <w:szCs w:val="20"/>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 xml:space="preserve">на     </w:t>
            </w:r>
            <w:r w:rsidRPr="00C92C03">
              <w:rPr>
                <w:rFonts w:ascii="Times New Roman" w:hAnsi="Times New Roman"/>
                <w:b/>
                <w:sz w:val="12"/>
                <w:szCs w:val="20"/>
              </w:rPr>
              <w:br/>
              <w:t xml:space="preserve">свободных </w:t>
            </w:r>
            <w:r w:rsidRPr="00C92C03">
              <w:rPr>
                <w:rFonts w:ascii="Times New Roman" w:hAnsi="Times New Roman"/>
                <w:b/>
                <w:sz w:val="12"/>
                <w:szCs w:val="20"/>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 xml:space="preserve">при     </w:t>
            </w:r>
            <w:r w:rsidRPr="00C92C03">
              <w:rPr>
                <w:rFonts w:ascii="Times New Roman" w:hAnsi="Times New Roman"/>
                <w:b/>
                <w:sz w:val="12"/>
                <w:szCs w:val="20"/>
              </w:rPr>
              <w:br/>
              <w:t>реконструкции</w:t>
            </w:r>
          </w:p>
        </w:tc>
      </w:tr>
      <w:tr w:rsidR="004D68A5" w:rsidRPr="00C92C03"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10</w:t>
            </w:r>
          </w:p>
        </w:tc>
        <w:tc>
          <w:tcPr>
            <w:tcW w:w="1719"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5     </w:t>
            </w:r>
          </w:p>
        </w:tc>
      </w:tr>
      <w:tr w:rsidR="004D68A5" w:rsidRPr="00C92C03"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15     </w:t>
            </w:r>
          </w:p>
        </w:tc>
        <w:tc>
          <w:tcPr>
            <w:tcW w:w="1792"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10</w:t>
            </w:r>
          </w:p>
        </w:tc>
        <w:tc>
          <w:tcPr>
            <w:tcW w:w="1719"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5      </w:t>
            </w:r>
          </w:p>
        </w:tc>
      </w:tr>
      <w:tr w:rsidR="004D68A5" w:rsidRPr="00C92C03"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5     </w:t>
            </w:r>
          </w:p>
        </w:tc>
        <w:tc>
          <w:tcPr>
            <w:tcW w:w="1719"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5    </w:t>
            </w:r>
          </w:p>
        </w:tc>
      </w:tr>
      <w:tr w:rsidR="004D68A5" w:rsidRPr="00C92C03"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7     </w:t>
            </w:r>
          </w:p>
        </w:tc>
        <w:tc>
          <w:tcPr>
            <w:tcW w:w="1792" w:type="dxa"/>
            <w:tcBorders>
              <w:top w:val="single" w:sz="6" w:space="0" w:color="auto"/>
              <w:left w:val="single" w:sz="6" w:space="0" w:color="auto"/>
              <w:bottom w:val="single" w:sz="6" w:space="0" w:color="auto"/>
              <w:right w:val="single" w:sz="4"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      </w:t>
            </w:r>
          </w:p>
        </w:tc>
        <w:tc>
          <w:tcPr>
            <w:tcW w:w="1719" w:type="dxa"/>
            <w:tcBorders>
              <w:top w:val="single" w:sz="6" w:space="0" w:color="auto"/>
              <w:left w:val="single" w:sz="4" w:space="0" w:color="auto"/>
              <w:bottom w:val="single" w:sz="6" w:space="0" w:color="auto"/>
              <w:right w:val="single" w:sz="4"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      </w:t>
            </w:r>
          </w:p>
        </w:tc>
      </w:tr>
      <w:tr w:rsidR="004D68A5" w:rsidRPr="00C92C03"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Культурно-досуговые</w:t>
            </w:r>
            <w:r w:rsidRPr="00C92C03">
              <w:rPr>
                <w:rFonts w:ascii="Times New Roman" w:hAnsi="Times New Roman"/>
                <w:sz w:val="12"/>
                <w:szCs w:val="20"/>
              </w:rPr>
              <w:br/>
              <w:t xml:space="preserve">объекты          </w:t>
            </w:r>
          </w:p>
        </w:tc>
        <w:tc>
          <w:tcPr>
            <w:tcW w:w="1618"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5     </w:t>
            </w:r>
          </w:p>
        </w:tc>
        <w:tc>
          <w:tcPr>
            <w:tcW w:w="1792"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5      </w:t>
            </w:r>
          </w:p>
        </w:tc>
        <w:tc>
          <w:tcPr>
            <w:tcW w:w="1725" w:type="dxa"/>
            <w:gridSpan w:val="2"/>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5     </w:t>
            </w:r>
          </w:p>
        </w:tc>
        <w:tc>
          <w:tcPr>
            <w:tcW w:w="1533"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5      </w:t>
            </w:r>
          </w:p>
        </w:tc>
      </w:tr>
    </w:tbl>
    <w:p w:rsidR="004D68A5" w:rsidRPr="00C92C03" w:rsidRDefault="004D68A5" w:rsidP="00037AB0">
      <w:pPr>
        <w:pStyle w:val="a4"/>
        <w:rPr>
          <w:sz w:val="16"/>
        </w:rPr>
      </w:pPr>
    </w:p>
    <w:p w:rsidR="004D68A5" w:rsidRPr="00C92C03" w:rsidRDefault="004D68A5" w:rsidP="00037AB0">
      <w:pPr>
        <w:pStyle w:val="a4"/>
        <w:rPr>
          <w:sz w:val="16"/>
        </w:rPr>
      </w:pPr>
      <w:r w:rsidRPr="00C92C03">
        <w:rPr>
          <w:sz w:val="16"/>
        </w:rPr>
        <w:t xml:space="preserve">Представленные показатели плотности застройки функциональных зон общественно-делового назначения установлены </w:t>
      </w:r>
      <w:proofErr w:type="gramStart"/>
      <w:r w:rsidRPr="00C92C03">
        <w:rPr>
          <w:sz w:val="16"/>
        </w:rPr>
        <w:t>исходя из анализа действующей градостроительной документации, сложившейся ситуации и являются</w:t>
      </w:r>
      <w:proofErr w:type="gramEnd"/>
      <w:r w:rsidRPr="00C92C03">
        <w:rPr>
          <w:sz w:val="16"/>
        </w:rPr>
        <w:t xml:space="preserve"> рекомендательными. </w:t>
      </w:r>
    </w:p>
    <w:p w:rsidR="004D68A5" w:rsidRPr="00C92C03" w:rsidRDefault="004D68A5" w:rsidP="00037AB0">
      <w:pPr>
        <w:pStyle w:val="a4"/>
        <w:rPr>
          <w:sz w:val="16"/>
        </w:rPr>
      </w:pPr>
      <w:r w:rsidRPr="00C92C03">
        <w:rPr>
          <w:sz w:val="16"/>
        </w:rPr>
        <w:t>Основными показателями плотности застройки являются:</w:t>
      </w:r>
    </w:p>
    <w:p w:rsidR="004D68A5" w:rsidRPr="00C92C03" w:rsidRDefault="004D68A5" w:rsidP="00037AB0">
      <w:pPr>
        <w:pStyle w:val="a2"/>
        <w:rPr>
          <w:sz w:val="16"/>
        </w:rPr>
      </w:pPr>
      <w:r w:rsidRPr="00C92C03">
        <w:rPr>
          <w:sz w:val="16"/>
        </w:rPr>
        <w:t>коэффициент застройки – отношение площади, занятой под зданиями и сооружениями, к площади участка (квартала);</w:t>
      </w:r>
    </w:p>
    <w:p w:rsidR="004D68A5" w:rsidRPr="00C92C03" w:rsidRDefault="004D68A5" w:rsidP="00037AB0">
      <w:pPr>
        <w:pStyle w:val="a2"/>
        <w:rPr>
          <w:sz w:val="16"/>
        </w:rPr>
      </w:pPr>
      <w:r w:rsidRPr="00C92C03">
        <w:rPr>
          <w:sz w:val="16"/>
        </w:rPr>
        <w:t>коэффициент плотности застройки – отношение площади всех этажей зданий и сооружений к площади участка (квартала).</w:t>
      </w:r>
    </w:p>
    <w:p w:rsidR="004D68A5" w:rsidRPr="00C92C03" w:rsidRDefault="004D68A5" w:rsidP="00037AB0">
      <w:pPr>
        <w:pStyle w:val="ConsPlusNonformat"/>
        <w:jc w:val="both"/>
        <w:rPr>
          <w:rFonts w:ascii="Times New Roman" w:hAnsi="Times New Roman" w:cs="Times New Roman"/>
          <w:sz w:val="12"/>
        </w:rPr>
      </w:pPr>
      <w:r w:rsidRPr="00C92C03">
        <w:rPr>
          <w:rFonts w:ascii="Times New Roman" w:hAnsi="Times New Roman" w:cs="Times New Roman"/>
          <w:sz w:val="12"/>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4D68A5" w:rsidRPr="00C92C03" w:rsidRDefault="004D68A5" w:rsidP="00037AB0">
      <w:pPr>
        <w:pStyle w:val="ConsPlusNonformat"/>
        <w:jc w:val="both"/>
        <w:rPr>
          <w:rFonts w:ascii="Times New Roman" w:hAnsi="Times New Roman" w:cs="Times New Roman"/>
          <w:sz w:val="12"/>
        </w:rPr>
      </w:pPr>
      <w:r w:rsidRPr="00C92C03">
        <w:rPr>
          <w:rFonts w:ascii="Times New Roman" w:hAnsi="Times New Roman" w:cs="Times New Roman"/>
          <w:sz w:val="12"/>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4D68A5" w:rsidRPr="00C92C03" w:rsidRDefault="004D68A5" w:rsidP="00037AB0">
      <w:pPr>
        <w:pStyle w:val="ConsPlusNonformat"/>
        <w:jc w:val="both"/>
        <w:rPr>
          <w:rFonts w:ascii="Times New Roman" w:hAnsi="Times New Roman" w:cs="Times New Roman"/>
          <w:sz w:val="12"/>
        </w:rPr>
      </w:pPr>
      <w:r w:rsidRPr="00C92C03">
        <w:rPr>
          <w:rFonts w:ascii="Times New Roman" w:hAnsi="Times New Roman" w:cs="Times New Roman"/>
          <w:sz w:val="12"/>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4D68A5" w:rsidRPr="00C92C03" w:rsidRDefault="004D68A5" w:rsidP="00037AB0">
      <w:pPr>
        <w:pStyle w:val="a4"/>
        <w:rPr>
          <w:sz w:val="16"/>
        </w:rPr>
      </w:pPr>
      <w:r w:rsidRPr="00C92C03">
        <w:rPr>
          <w:sz w:val="16"/>
        </w:rPr>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42.13330.2016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4D68A5" w:rsidRPr="00C92C03" w:rsidRDefault="004D68A5" w:rsidP="00D94082">
      <w:pPr>
        <w:pStyle w:val="12"/>
        <w:numPr>
          <w:ilvl w:val="0"/>
          <w:numId w:val="25"/>
        </w:numPr>
        <w:rPr>
          <w:sz w:val="18"/>
        </w:rPr>
      </w:pPr>
      <w:bookmarkStart w:id="23" w:name="_Toc521654467"/>
      <w:bookmarkStart w:id="24" w:name="_Toc524359064"/>
      <w:r w:rsidRPr="00C92C03">
        <w:rPr>
          <w:sz w:val="18"/>
        </w:rPr>
        <w:t>Нормативы градостроительного проектирования жилых зон</w:t>
      </w:r>
      <w:bookmarkEnd w:id="23"/>
      <w:bookmarkEnd w:id="24"/>
    </w:p>
    <w:p w:rsidR="004D68A5" w:rsidRPr="00C92C03" w:rsidRDefault="004D68A5" w:rsidP="00D94082">
      <w:pPr>
        <w:pStyle w:val="2"/>
        <w:numPr>
          <w:ilvl w:val="1"/>
          <w:numId w:val="25"/>
        </w:numPr>
        <w:rPr>
          <w:sz w:val="18"/>
        </w:rPr>
      </w:pPr>
      <w:bookmarkStart w:id="25" w:name="_Toc389132931"/>
      <w:bookmarkStart w:id="26" w:name="_Toc521654468"/>
      <w:bookmarkStart w:id="27" w:name="_Toc524359065"/>
      <w:r w:rsidRPr="00C92C03">
        <w:rPr>
          <w:sz w:val="18"/>
        </w:rPr>
        <w:t>Нормативы площади элементов планировочной структуры жилых зон</w:t>
      </w:r>
      <w:bookmarkEnd w:id="25"/>
      <w:bookmarkEnd w:id="26"/>
      <w:bookmarkEnd w:id="27"/>
      <w:r w:rsidRPr="00C92C03">
        <w:rPr>
          <w:sz w:val="18"/>
        </w:rPr>
        <w:t xml:space="preserve"> </w:t>
      </w:r>
    </w:p>
    <w:p w:rsidR="004D68A5" w:rsidRPr="00C92C03" w:rsidRDefault="004D68A5" w:rsidP="00037AB0">
      <w:pPr>
        <w:pStyle w:val="a4"/>
        <w:rPr>
          <w:sz w:val="16"/>
        </w:rPr>
      </w:pPr>
      <w:r w:rsidRPr="00C92C03">
        <w:rPr>
          <w:sz w:val="16"/>
        </w:rPr>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4D68A5" w:rsidRPr="00C92C03" w:rsidRDefault="004D68A5" w:rsidP="00037AB0">
      <w:pPr>
        <w:pStyle w:val="a4"/>
        <w:rPr>
          <w:iCs/>
          <w:sz w:val="16"/>
        </w:rPr>
      </w:pPr>
      <w:r w:rsidRPr="00C92C03">
        <w:rPr>
          <w:sz w:val="16"/>
        </w:rPr>
        <w:t xml:space="preserve">Жилой квартал – основной планировочный элемент, находящийся в границах красных линий или других границ, </w:t>
      </w:r>
      <w:proofErr w:type="gramStart"/>
      <w:r w:rsidRPr="00C92C03">
        <w:rPr>
          <w:sz w:val="16"/>
        </w:rPr>
        <w:t>размер</w:t>
      </w:r>
      <w:proofErr w:type="gramEnd"/>
      <w:r w:rsidRPr="00C92C03">
        <w:rPr>
          <w:sz w:val="16"/>
        </w:rPr>
        <w:t xml:space="preserve"> территории </w:t>
      </w:r>
      <w:proofErr w:type="gramStart"/>
      <w:r w:rsidRPr="00C92C03">
        <w:rPr>
          <w:sz w:val="16"/>
        </w:rPr>
        <w:t>которого</w:t>
      </w:r>
      <w:proofErr w:type="gramEnd"/>
      <w:r w:rsidRPr="00C92C03">
        <w:rPr>
          <w:sz w:val="16"/>
        </w:rPr>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C92C03">
        <w:rPr>
          <w:iCs/>
          <w:sz w:val="16"/>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4D68A5" w:rsidRPr="00C92C03" w:rsidRDefault="004D68A5" w:rsidP="00037AB0">
      <w:pPr>
        <w:pStyle w:val="a4"/>
        <w:rPr>
          <w:bCs/>
          <w:sz w:val="16"/>
        </w:rPr>
      </w:pPr>
      <w:r w:rsidRPr="00C92C03">
        <w:rPr>
          <w:sz w:val="16"/>
        </w:rPr>
        <w:t xml:space="preserve">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w:t>
      </w:r>
      <w:r w:rsidRPr="00C92C03">
        <w:rPr>
          <w:sz w:val="16"/>
        </w:rPr>
        <w:lastRenderedPageBreak/>
        <w:t>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C92C03">
        <w:rPr>
          <w:bCs/>
          <w:sz w:val="16"/>
        </w:rPr>
        <w:t xml:space="preserve"> </w:t>
      </w:r>
    </w:p>
    <w:p w:rsidR="004D68A5" w:rsidRPr="00C92C03" w:rsidRDefault="004D68A5" w:rsidP="00037AB0">
      <w:pPr>
        <w:pStyle w:val="a4"/>
        <w:rPr>
          <w:sz w:val="16"/>
        </w:rPr>
      </w:pPr>
      <w:r w:rsidRPr="00C92C03">
        <w:rPr>
          <w:bCs/>
          <w:sz w:val="16"/>
        </w:rPr>
        <w:t xml:space="preserve">Жилой район </w:t>
      </w:r>
      <w:r w:rsidRPr="00C92C03">
        <w:rPr>
          <w:sz w:val="16"/>
        </w:rPr>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4D68A5" w:rsidRPr="00C92C03" w:rsidRDefault="004D68A5" w:rsidP="00037AB0">
      <w:pPr>
        <w:pStyle w:val="a4"/>
        <w:rPr>
          <w:sz w:val="16"/>
        </w:rPr>
      </w:pPr>
    </w:p>
    <w:p w:rsidR="004D68A5" w:rsidRPr="00C92C03" w:rsidRDefault="004D68A5" w:rsidP="00037AB0">
      <w:pPr>
        <w:pStyle w:val="a4"/>
        <w:rPr>
          <w:sz w:val="16"/>
        </w:rPr>
      </w:pPr>
      <w:r w:rsidRPr="00C92C03">
        <w:rPr>
          <w:sz w:val="16"/>
        </w:rPr>
        <w:t>Рекомендуемые показатели нормируемых элементов территории жилого квартала (микрорайона) приведены ниже (</w:t>
      </w:r>
      <w:r w:rsidR="00AF25E3" w:rsidRPr="00C92C03">
        <w:rPr>
          <w:sz w:val="16"/>
        </w:rPr>
        <w:fldChar w:fldCharType="begin"/>
      </w:r>
      <w:r w:rsidR="00AF25E3" w:rsidRPr="00C92C03">
        <w:rPr>
          <w:sz w:val="16"/>
        </w:rPr>
        <w:instrText xml:space="preserve"> REF _Ref393700762 \h  \* MERGEFORMAT </w:instrText>
      </w:r>
      <w:r w:rsidR="00AF25E3" w:rsidRPr="00C92C03">
        <w:rPr>
          <w:sz w:val="16"/>
        </w:rPr>
      </w:r>
      <w:r w:rsidR="00AF25E3" w:rsidRPr="00C92C03">
        <w:rPr>
          <w:sz w:val="16"/>
        </w:rPr>
        <w:fldChar w:fldCharType="separate"/>
      </w:r>
      <w:r w:rsidR="00A8756A" w:rsidRPr="00A8756A">
        <w:rPr>
          <w:sz w:val="16"/>
        </w:rPr>
        <w:t>Таблица 4</w:t>
      </w:r>
      <w:r w:rsidR="00AF25E3" w:rsidRPr="00C92C03">
        <w:rPr>
          <w:sz w:val="16"/>
        </w:rPr>
        <w:fldChar w:fldCharType="end"/>
      </w:r>
      <w:r w:rsidRPr="00C92C03">
        <w:rPr>
          <w:sz w:val="16"/>
        </w:rPr>
        <w:t>).</w:t>
      </w:r>
    </w:p>
    <w:p w:rsidR="004D68A5" w:rsidRPr="00C92C03" w:rsidRDefault="004D68A5" w:rsidP="00037AB0">
      <w:pPr>
        <w:pStyle w:val="ae"/>
        <w:jc w:val="right"/>
        <w:rPr>
          <w:sz w:val="14"/>
        </w:rPr>
      </w:pPr>
      <w:bookmarkStart w:id="28" w:name="_Ref393700762"/>
      <w:bookmarkStart w:id="29" w:name="_Ref364439411"/>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4</w:t>
      </w:r>
      <w:r w:rsidR="001C7271" w:rsidRPr="00C92C03">
        <w:rPr>
          <w:noProof/>
          <w:sz w:val="14"/>
        </w:rPr>
        <w:fldChar w:fldCharType="end"/>
      </w:r>
      <w:bookmarkEnd w:id="28"/>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4D68A5" w:rsidRPr="00C92C03"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9"/>
          <w:p w:rsidR="004D68A5" w:rsidRPr="00C92C03" w:rsidRDefault="004D68A5" w:rsidP="003C7992">
            <w:pPr>
              <w:pStyle w:val="ConsPlusNormal"/>
              <w:widowControl/>
              <w:ind w:firstLine="0"/>
              <w:jc w:val="center"/>
              <w:rPr>
                <w:rFonts w:ascii="Times New Roman" w:hAnsi="Times New Roman"/>
                <w:sz w:val="14"/>
              </w:rPr>
            </w:pPr>
            <w:r w:rsidRPr="00C92C03">
              <w:rPr>
                <w:rFonts w:ascii="Times New Roman" w:hAnsi="Times New Roman"/>
                <w:sz w:val="14"/>
              </w:rPr>
              <w:t xml:space="preserve">N  </w:t>
            </w:r>
            <w:r w:rsidRPr="00C92C03">
              <w:rPr>
                <w:rFonts w:ascii="Times New Roman" w:hAnsi="Times New Roman"/>
                <w:sz w:val="14"/>
              </w:rPr>
              <w:br/>
            </w:r>
            <w:proofErr w:type="gramStart"/>
            <w:r w:rsidRPr="00C92C03">
              <w:rPr>
                <w:rFonts w:ascii="Times New Roman" w:hAnsi="Times New Roman"/>
                <w:sz w:val="14"/>
              </w:rPr>
              <w:t>п</w:t>
            </w:r>
            <w:proofErr w:type="gramEnd"/>
            <w:r w:rsidRPr="00C92C03">
              <w:rPr>
                <w:rFonts w:ascii="Times New Roman" w:hAnsi="Times New Roman"/>
                <w:sz w:val="14"/>
              </w:rPr>
              <w:t>/п</w:t>
            </w: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sz w:val="14"/>
              </w:rPr>
            </w:pPr>
            <w:r w:rsidRPr="00C92C03">
              <w:rPr>
                <w:rFonts w:ascii="Times New Roman" w:hAnsi="Times New Roman"/>
                <w:sz w:val="14"/>
              </w:rPr>
              <w:t xml:space="preserve">Элементы территории    </w:t>
            </w:r>
            <w:r w:rsidRPr="00C92C03">
              <w:rPr>
                <w:rFonts w:ascii="Times New Roman" w:hAnsi="Times New Roman"/>
                <w:sz w:val="14"/>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sz w:val="14"/>
              </w:rPr>
            </w:pPr>
            <w:r w:rsidRPr="00C92C03">
              <w:rPr>
                <w:rFonts w:ascii="Times New Roman" w:hAnsi="Times New Roman"/>
                <w:sz w:val="14"/>
              </w:rPr>
              <w:t>Площадь элемента территории, % от общей площади территории жилого квартала</w:t>
            </w:r>
          </w:p>
        </w:tc>
      </w:tr>
      <w:tr w:rsidR="004D68A5" w:rsidRPr="00C92C03"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1.  </w:t>
            </w: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10          </w:t>
            </w:r>
          </w:p>
        </w:tc>
      </w:tr>
      <w:tr w:rsidR="004D68A5" w:rsidRPr="00C92C03"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2.  </w:t>
            </w: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5          </w:t>
            </w:r>
          </w:p>
        </w:tc>
      </w:tr>
      <w:tr w:rsidR="004D68A5" w:rsidRPr="00C92C03"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3.  </w:t>
            </w: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10              </w:t>
            </w:r>
          </w:p>
        </w:tc>
      </w:tr>
      <w:tr w:rsidR="004D68A5" w:rsidRPr="00C92C03"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4.  </w:t>
            </w: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10-18              </w:t>
            </w:r>
          </w:p>
        </w:tc>
      </w:tr>
      <w:tr w:rsidR="004D68A5" w:rsidRPr="00C92C03"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5.</w:t>
            </w: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10</w:t>
            </w:r>
          </w:p>
        </w:tc>
      </w:tr>
      <w:tr w:rsidR="004D68A5" w:rsidRPr="00C92C03" w:rsidTr="003C7992">
        <w:trPr>
          <w:cantSplit/>
          <w:trHeight w:val="247"/>
        </w:trPr>
        <w:tc>
          <w:tcPr>
            <w:tcW w:w="675" w:type="dxa"/>
            <w:vMerge w:val="restart"/>
            <w:tcBorders>
              <w:top w:val="single" w:sz="6" w:space="0" w:color="auto"/>
              <w:left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6.</w:t>
            </w:r>
          </w:p>
        </w:tc>
        <w:tc>
          <w:tcPr>
            <w:tcW w:w="4357" w:type="dxa"/>
            <w:tcBorders>
              <w:top w:val="single" w:sz="6" w:space="0" w:color="auto"/>
              <w:left w:val="single" w:sz="6" w:space="0" w:color="auto"/>
              <w:bottom w:val="single" w:sz="4" w:space="0" w:color="auto"/>
              <w:right w:val="single" w:sz="6" w:space="0" w:color="auto"/>
            </w:tcBorders>
          </w:tcPr>
          <w:p w:rsidR="004D68A5" w:rsidRPr="00C92C03" w:rsidRDefault="004D68A5" w:rsidP="003C7992">
            <w:pPr>
              <w:pStyle w:val="ConsPlusNormal"/>
              <w:ind w:firstLine="0"/>
              <w:rPr>
                <w:rFonts w:ascii="Times New Roman" w:hAnsi="Times New Roman"/>
                <w:sz w:val="14"/>
              </w:rPr>
            </w:pPr>
            <w:r w:rsidRPr="00C92C03">
              <w:rPr>
                <w:rFonts w:ascii="Times New Roman" w:hAnsi="Times New Roman"/>
                <w:sz w:val="14"/>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4D68A5" w:rsidRPr="00C92C03" w:rsidRDefault="004D68A5" w:rsidP="003C7992">
            <w:pPr>
              <w:pStyle w:val="ConsPlusNormal"/>
              <w:ind w:firstLine="0"/>
              <w:rPr>
                <w:rFonts w:ascii="Times New Roman" w:hAnsi="Times New Roman"/>
                <w:sz w:val="14"/>
              </w:rPr>
            </w:pPr>
            <w:r w:rsidRPr="00C92C03">
              <w:rPr>
                <w:rFonts w:ascii="Times New Roman" w:hAnsi="Times New Roman"/>
                <w:sz w:val="14"/>
              </w:rPr>
              <w:t>47-55</w:t>
            </w:r>
          </w:p>
        </w:tc>
      </w:tr>
      <w:tr w:rsidR="004D68A5" w:rsidRPr="00C92C03" w:rsidTr="003C7992">
        <w:trPr>
          <w:cantSplit/>
          <w:trHeight w:val="505"/>
        </w:trPr>
        <w:tc>
          <w:tcPr>
            <w:tcW w:w="675" w:type="dxa"/>
            <w:vMerge/>
            <w:tcBorders>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p>
        </w:tc>
        <w:tc>
          <w:tcPr>
            <w:tcW w:w="4357" w:type="dxa"/>
            <w:tcBorders>
              <w:top w:val="single" w:sz="4"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в том числе: </w:t>
            </w:r>
          </w:p>
          <w:p w:rsidR="004D68A5" w:rsidRPr="00C92C03" w:rsidRDefault="004D68A5" w:rsidP="003C7992">
            <w:pPr>
              <w:pStyle w:val="ConsPlusNormal"/>
              <w:ind w:firstLine="0"/>
              <w:rPr>
                <w:rFonts w:ascii="Times New Roman" w:hAnsi="Times New Roman"/>
                <w:sz w:val="14"/>
              </w:rPr>
            </w:pPr>
            <w:r w:rsidRPr="00C92C03">
              <w:rPr>
                <w:rFonts w:ascii="Times New Roman" w:hAnsi="Times New Roman"/>
                <w:sz w:val="14"/>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p>
          <w:p w:rsidR="004D68A5" w:rsidRPr="00C92C03" w:rsidRDefault="004D68A5" w:rsidP="003C7992">
            <w:pPr>
              <w:pStyle w:val="ConsPlusNormal"/>
              <w:ind w:firstLine="0"/>
              <w:rPr>
                <w:rFonts w:ascii="Times New Roman" w:hAnsi="Times New Roman"/>
                <w:sz w:val="14"/>
              </w:rPr>
            </w:pPr>
            <w:r w:rsidRPr="00C92C03">
              <w:rPr>
                <w:rFonts w:ascii="Times New Roman" w:hAnsi="Times New Roman"/>
                <w:sz w:val="14"/>
              </w:rPr>
              <w:t>25</w:t>
            </w:r>
          </w:p>
        </w:tc>
      </w:tr>
      <w:tr w:rsidR="004D68A5" w:rsidRPr="00C92C03"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Итого:</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100</w:t>
            </w:r>
          </w:p>
        </w:tc>
      </w:tr>
    </w:tbl>
    <w:p w:rsidR="004D68A5" w:rsidRPr="00C92C03" w:rsidRDefault="004D68A5" w:rsidP="00037AB0">
      <w:pPr>
        <w:pStyle w:val="a4"/>
        <w:rPr>
          <w:sz w:val="16"/>
        </w:rPr>
      </w:pPr>
      <w:r w:rsidRPr="00C92C03">
        <w:rPr>
          <w:sz w:val="16"/>
        </w:rPr>
        <w:t>Рекомендуемые показатели нормируемых элементов территории жилого микрорайона приведены ниже (</w:t>
      </w:r>
      <w:r w:rsidR="00AF25E3" w:rsidRPr="00C92C03">
        <w:rPr>
          <w:sz w:val="16"/>
        </w:rPr>
        <w:fldChar w:fldCharType="begin"/>
      </w:r>
      <w:r w:rsidR="00AF25E3" w:rsidRPr="00C92C03">
        <w:rPr>
          <w:sz w:val="16"/>
        </w:rPr>
        <w:instrText xml:space="preserve"> REF _Ref393700783 \h  \* MERGEFORMAT </w:instrText>
      </w:r>
      <w:r w:rsidR="00AF25E3" w:rsidRPr="00C92C03">
        <w:rPr>
          <w:sz w:val="16"/>
        </w:rPr>
      </w:r>
      <w:r w:rsidR="00AF25E3" w:rsidRPr="00C92C03">
        <w:rPr>
          <w:sz w:val="16"/>
        </w:rPr>
        <w:fldChar w:fldCharType="separate"/>
      </w:r>
      <w:r w:rsidR="00A8756A" w:rsidRPr="00A8756A">
        <w:rPr>
          <w:sz w:val="16"/>
        </w:rPr>
        <w:t>Таблица 5</w:t>
      </w:r>
      <w:r w:rsidR="00AF25E3" w:rsidRPr="00C92C03">
        <w:rPr>
          <w:sz w:val="16"/>
        </w:rPr>
        <w:fldChar w:fldCharType="end"/>
      </w:r>
      <w:r w:rsidRPr="00C92C03">
        <w:rPr>
          <w:sz w:val="16"/>
        </w:rPr>
        <w:t>).</w:t>
      </w:r>
    </w:p>
    <w:p w:rsidR="004D68A5" w:rsidRPr="00C92C03" w:rsidRDefault="004D68A5" w:rsidP="00037AB0">
      <w:pPr>
        <w:pStyle w:val="ae"/>
        <w:jc w:val="right"/>
        <w:rPr>
          <w:sz w:val="14"/>
        </w:rPr>
      </w:pPr>
      <w:bookmarkStart w:id="30" w:name="_Ref393700783"/>
      <w:bookmarkStart w:id="31" w:name="_Ref364439445"/>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5</w:t>
      </w:r>
      <w:r w:rsidR="001C7271" w:rsidRPr="00C92C03">
        <w:rPr>
          <w:noProof/>
          <w:sz w:val="14"/>
        </w:rPr>
        <w:fldChar w:fldCharType="end"/>
      </w:r>
      <w:bookmarkEnd w:id="30"/>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4D68A5" w:rsidRPr="00C92C03"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31"/>
          <w:p w:rsidR="004D68A5" w:rsidRPr="00C92C03" w:rsidRDefault="004D68A5" w:rsidP="003C7992">
            <w:pPr>
              <w:pStyle w:val="ConsPlusNormal"/>
              <w:widowControl/>
              <w:ind w:firstLine="0"/>
              <w:jc w:val="center"/>
              <w:rPr>
                <w:rFonts w:ascii="Times New Roman" w:hAnsi="Times New Roman"/>
                <w:sz w:val="14"/>
              </w:rPr>
            </w:pPr>
            <w:r w:rsidRPr="00C92C03">
              <w:rPr>
                <w:rFonts w:ascii="Times New Roman" w:hAnsi="Times New Roman"/>
                <w:sz w:val="14"/>
              </w:rPr>
              <w:t xml:space="preserve">N  </w:t>
            </w:r>
            <w:r w:rsidRPr="00C92C03">
              <w:rPr>
                <w:rFonts w:ascii="Times New Roman" w:hAnsi="Times New Roman"/>
                <w:sz w:val="14"/>
              </w:rPr>
              <w:br/>
            </w:r>
            <w:proofErr w:type="gramStart"/>
            <w:r w:rsidRPr="00C92C03">
              <w:rPr>
                <w:rFonts w:ascii="Times New Roman" w:hAnsi="Times New Roman"/>
                <w:sz w:val="14"/>
              </w:rPr>
              <w:t>п</w:t>
            </w:r>
            <w:proofErr w:type="gramEnd"/>
            <w:r w:rsidRPr="00C92C03">
              <w:rPr>
                <w:rFonts w:ascii="Times New Roman" w:hAnsi="Times New Roman"/>
                <w:sz w:val="14"/>
              </w:rPr>
              <w:t>/п</w:t>
            </w: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sz w:val="14"/>
              </w:rPr>
            </w:pPr>
            <w:r w:rsidRPr="00C92C03">
              <w:rPr>
                <w:rFonts w:ascii="Times New Roman" w:hAnsi="Times New Roman"/>
                <w:sz w:val="14"/>
              </w:rPr>
              <w:t xml:space="preserve">Элементы территории    </w:t>
            </w:r>
            <w:r w:rsidRPr="00C92C03">
              <w:rPr>
                <w:rFonts w:ascii="Times New Roman" w:hAnsi="Times New Roman"/>
                <w:sz w:val="14"/>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sz w:val="14"/>
              </w:rPr>
            </w:pPr>
            <w:r w:rsidRPr="00C92C03">
              <w:rPr>
                <w:rFonts w:ascii="Times New Roman" w:hAnsi="Times New Roman"/>
                <w:sz w:val="14"/>
              </w:rPr>
              <w:t xml:space="preserve">Площадь элемента территории, % от общей площади территории жилого    </w:t>
            </w:r>
            <w:r w:rsidRPr="00C92C03">
              <w:rPr>
                <w:rFonts w:ascii="Times New Roman" w:hAnsi="Times New Roman"/>
                <w:sz w:val="14"/>
              </w:rPr>
              <w:br/>
              <w:t>микрорайона</w:t>
            </w:r>
          </w:p>
        </w:tc>
      </w:tr>
    </w:tbl>
    <w:p w:rsidR="004D68A5" w:rsidRPr="00C92C03" w:rsidRDefault="004D68A5" w:rsidP="00037AB0">
      <w:pPr>
        <w:rPr>
          <w:sz w:val="6"/>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4D68A5" w:rsidRPr="00C92C03"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sz w:val="14"/>
                <w:lang w:val="en-US"/>
              </w:rPr>
            </w:pPr>
            <w:r w:rsidRPr="00C92C03">
              <w:rPr>
                <w:rFonts w:ascii="Times New Roman" w:hAnsi="Times New Roman"/>
                <w:sz w:val="14"/>
                <w:lang w:val="en-US"/>
              </w:rPr>
              <w:t>1</w:t>
            </w: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sz w:val="14"/>
                <w:lang w:val="en-US"/>
              </w:rPr>
            </w:pPr>
            <w:r w:rsidRPr="00C92C03">
              <w:rPr>
                <w:rFonts w:ascii="Times New Roman" w:hAnsi="Times New Roman"/>
                <w:sz w:val="14"/>
                <w:lang w:val="en-US"/>
              </w:rPr>
              <w:t>2</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jc w:val="center"/>
              <w:rPr>
                <w:rFonts w:ascii="Times New Roman" w:hAnsi="Times New Roman"/>
                <w:sz w:val="14"/>
                <w:lang w:val="en-US"/>
              </w:rPr>
            </w:pPr>
            <w:r w:rsidRPr="00C92C03">
              <w:rPr>
                <w:rFonts w:ascii="Times New Roman" w:hAnsi="Times New Roman"/>
                <w:sz w:val="14"/>
                <w:lang w:val="en-US"/>
              </w:rPr>
              <w:t>3</w:t>
            </w:r>
          </w:p>
        </w:tc>
      </w:tr>
      <w:tr w:rsidR="004D68A5" w:rsidRPr="00C92C03"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1.  </w:t>
            </w: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18          </w:t>
            </w:r>
          </w:p>
        </w:tc>
      </w:tr>
      <w:tr w:rsidR="004D68A5" w:rsidRPr="00C92C03"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2.  </w:t>
            </w: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14         </w:t>
            </w:r>
          </w:p>
        </w:tc>
      </w:tr>
      <w:tr w:rsidR="004D68A5" w:rsidRPr="00C92C03"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3.  </w:t>
            </w: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25            </w:t>
            </w:r>
          </w:p>
        </w:tc>
      </w:tr>
      <w:tr w:rsidR="004D68A5" w:rsidRPr="00C92C03"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4.  </w:t>
            </w: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 xml:space="preserve">5,5-9            </w:t>
            </w:r>
          </w:p>
        </w:tc>
      </w:tr>
      <w:tr w:rsidR="004D68A5" w:rsidRPr="00C92C03"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5</w:t>
            </w: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5</w:t>
            </w:r>
          </w:p>
        </w:tc>
      </w:tr>
      <w:tr w:rsidR="004D68A5" w:rsidRPr="00C92C03"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6.</w:t>
            </w: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29-32,5</w:t>
            </w:r>
          </w:p>
        </w:tc>
      </w:tr>
      <w:tr w:rsidR="004D68A5" w:rsidRPr="00C92C03"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p>
        </w:tc>
        <w:tc>
          <w:tcPr>
            <w:tcW w:w="4357"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Итого:</w:t>
            </w:r>
          </w:p>
        </w:tc>
        <w:tc>
          <w:tcPr>
            <w:tcW w:w="4394" w:type="dxa"/>
            <w:tcBorders>
              <w:top w:val="single" w:sz="6" w:space="0" w:color="auto"/>
              <w:left w:val="single" w:sz="6" w:space="0" w:color="auto"/>
              <w:bottom w:val="single" w:sz="6" w:space="0" w:color="auto"/>
              <w:right w:val="single" w:sz="6" w:space="0" w:color="auto"/>
            </w:tcBorders>
          </w:tcPr>
          <w:p w:rsidR="004D68A5" w:rsidRPr="00C92C03" w:rsidRDefault="004D68A5" w:rsidP="003C7992">
            <w:pPr>
              <w:pStyle w:val="ConsPlusNormal"/>
              <w:widowControl/>
              <w:ind w:firstLine="0"/>
              <w:rPr>
                <w:rFonts w:ascii="Times New Roman" w:hAnsi="Times New Roman"/>
                <w:sz w:val="14"/>
              </w:rPr>
            </w:pPr>
            <w:r w:rsidRPr="00C92C03">
              <w:rPr>
                <w:rFonts w:ascii="Times New Roman" w:hAnsi="Times New Roman"/>
                <w:sz w:val="14"/>
              </w:rPr>
              <w:t>100</w:t>
            </w:r>
          </w:p>
        </w:tc>
      </w:tr>
    </w:tbl>
    <w:p w:rsidR="004D68A5" w:rsidRPr="00C92C03" w:rsidRDefault="004D68A5" w:rsidP="00037AB0">
      <w:pPr>
        <w:pStyle w:val="ConsPlusNormal"/>
        <w:widowControl/>
        <w:tabs>
          <w:tab w:val="left" w:pos="2085"/>
        </w:tabs>
        <w:ind w:firstLine="540"/>
        <w:jc w:val="both"/>
        <w:rPr>
          <w:rFonts w:ascii="Times New Roman" w:hAnsi="Times New Roman"/>
          <w:sz w:val="14"/>
        </w:rPr>
      </w:pPr>
      <w:r w:rsidRPr="00C92C03">
        <w:rPr>
          <w:rFonts w:ascii="Times New Roman" w:hAnsi="Times New Roman"/>
          <w:sz w:val="14"/>
        </w:rPr>
        <w:t>Примечания:</w:t>
      </w:r>
      <w:r w:rsidRPr="00C92C03">
        <w:rPr>
          <w:rFonts w:ascii="Times New Roman" w:hAnsi="Times New Roman"/>
          <w:sz w:val="14"/>
        </w:rPr>
        <w:tab/>
      </w:r>
    </w:p>
    <w:p w:rsidR="004D68A5" w:rsidRPr="00C92C03" w:rsidRDefault="004D68A5" w:rsidP="00364312">
      <w:pPr>
        <w:pStyle w:val="a4"/>
        <w:numPr>
          <w:ilvl w:val="0"/>
          <w:numId w:val="27"/>
        </w:numPr>
        <w:rPr>
          <w:sz w:val="16"/>
        </w:rPr>
      </w:pPr>
      <w:r w:rsidRPr="00C92C03">
        <w:rPr>
          <w:sz w:val="16"/>
        </w:rPr>
        <w:t>Площадь, занятая местами организованного хранения автотранспорта, зависит от уровня автомобилизации.</w:t>
      </w:r>
    </w:p>
    <w:p w:rsidR="004D68A5" w:rsidRPr="00C92C03" w:rsidRDefault="004D68A5" w:rsidP="00364312">
      <w:pPr>
        <w:pStyle w:val="a4"/>
        <w:numPr>
          <w:ilvl w:val="0"/>
          <w:numId w:val="27"/>
        </w:numPr>
        <w:rPr>
          <w:sz w:val="16"/>
        </w:rPr>
      </w:pPr>
      <w:r w:rsidRPr="00C92C03">
        <w:rPr>
          <w:sz w:val="16"/>
        </w:rPr>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4D68A5" w:rsidRPr="00C92C03" w:rsidRDefault="004D68A5" w:rsidP="00037AB0">
      <w:pPr>
        <w:pStyle w:val="a4"/>
        <w:rPr>
          <w:sz w:val="16"/>
        </w:rPr>
      </w:pPr>
      <w:r w:rsidRPr="00C92C03">
        <w:rPr>
          <w:sz w:val="16"/>
        </w:rPr>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4D68A5" w:rsidRPr="00C92C03" w:rsidRDefault="004D68A5" w:rsidP="00037AB0">
      <w:pPr>
        <w:pStyle w:val="a4"/>
        <w:rPr>
          <w:sz w:val="16"/>
        </w:rPr>
      </w:pPr>
      <w:r w:rsidRPr="00C92C03">
        <w:rPr>
          <w:sz w:val="16"/>
        </w:rPr>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4D68A5" w:rsidRPr="00C92C03" w:rsidRDefault="004D68A5" w:rsidP="00C95B75">
      <w:pPr>
        <w:pStyle w:val="2"/>
        <w:numPr>
          <w:ilvl w:val="1"/>
          <w:numId w:val="25"/>
        </w:numPr>
        <w:rPr>
          <w:sz w:val="18"/>
        </w:rPr>
      </w:pPr>
      <w:bookmarkStart w:id="32" w:name="_Toc389132932"/>
      <w:bookmarkStart w:id="33" w:name="_Toc521654469"/>
      <w:bookmarkStart w:id="34" w:name="_Toc524359066"/>
      <w:r w:rsidRPr="00C92C03">
        <w:rPr>
          <w:sz w:val="18"/>
        </w:rPr>
        <w:t>Плотности населения жилых зон</w:t>
      </w:r>
      <w:bookmarkEnd w:id="32"/>
      <w:bookmarkEnd w:id="33"/>
      <w:bookmarkEnd w:id="34"/>
      <w:r w:rsidRPr="00C92C03">
        <w:rPr>
          <w:sz w:val="18"/>
        </w:rPr>
        <w:t xml:space="preserve"> </w:t>
      </w:r>
    </w:p>
    <w:p w:rsidR="004D68A5" w:rsidRPr="00C92C03" w:rsidRDefault="004D68A5" w:rsidP="00037AB0">
      <w:pPr>
        <w:pStyle w:val="a4"/>
        <w:rPr>
          <w:sz w:val="16"/>
        </w:rPr>
      </w:pPr>
      <w:r w:rsidRPr="00C92C03">
        <w:rPr>
          <w:sz w:val="16"/>
        </w:rPr>
        <w:t>Плотность населения является основным показателем, характеризующим интенсивность использования территории жилых зон. 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4D68A5" w:rsidRPr="00C92C03" w:rsidRDefault="004D68A5" w:rsidP="00037AB0">
      <w:pPr>
        <w:pStyle w:val="ae"/>
        <w:jc w:val="right"/>
        <w:rPr>
          <w:sz w:val="14"/>
        </w:rPr>
      </w:pPr>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6</w:t>
      </w:r>
      <w:r w:rsidR="001C7271" w:rsidRPr="00C92C03">
        <w:rPr>
          <w:noProof/>
          <w:sz w:val="14"/>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4D68A5" w:rsidRPr="00C92C03" w:rsidTr="003C7992">
        <w:trPr>
          <w:cantSplit/>
          <w:trHeight w:val="20"/>
          <w:tblHeader/>
        </w:trPr>
        <w:tc>
          <w:tcPr>
            <w:tcW w:w="4465" w:type="dxa"/>
            <w:gridSpan w:val="2"/>
            <w:vMerge w:val="restart"/>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Тип жилой застройки</w:t>
            </w:r>
          </w:p>
        </w:tc>
        <w:tc>
          <w:tcPr>
            <w:tcW w:w="5103" w:type="dxa"/>
            <w:gridSpan w:val="6"/>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4D68A5" w:rsidRPr="00C92C03" w:rsidTr="003C7992">
        <w:trPr>
          <w:cantSplit/>
          <w:trHeight w:val="20"/>
          <w:tblHeader/>
        </w:trPr>
        <w:tc>
          <w:tcPr>
            <w:tcW w:w="4465" w:type="dxa"/>
            <w:gridSpan w:val="2"/>
            <w:vMerge/>
          </w:tcPr>
          <w:p w:rsidR="004D68A5" w:rsidRPr="00C92C03" w:rsidRDefault="004D68A5" w:rsidP="003C7992">
            <w:pPr>
              <w:pStyle w:val="ConsPlusNormal"/>
              <w:widowControl/>
              <w:ind w:firstLine="0"/>
              <w:jc w:val="center"/>
              <w:rPr>
                <w:rFonts w:ascii="Times New Roman" w:hAnsi="Times New Roman"/>
                <w:b/>
                <w:sz w:val="12"/>
                <w:szCs w:val="20"/>
              </w:rPr>
            </w:pPr>
          </w:p>
        </w:tc>
        <w:tc>
          <w:tcPr>
            <w:tcW w:w="850" w:type="dxa"/>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 xml:space="preserve">2,5 </w:t>
            </w:r>
            <w:r w:rsidRPr="00C92C03">
              <w:rPr>
                <w:rFonts w:ascii="Times New Roman" w:hAnsi="Times New Roman"/>
                <w:b/>
                <w:sz w:val="12"/>
                <w:szCs w:val="20"/>
              </w:rPr>
              <w:br/>
              <w:t>чел.</w:t>
            </w:r>
          </w:p>
        </w:tc>
        <w:tc>
          <w:tcPr>
            <w:tcW w:w="851" w:type="dxa"/>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 xml:space="preserve">3,0 </w:t>
            </w:r>
            <w:r w:rsidRPr="00C92C03">
              <w:rPr>
                <w:rFonts w:ascii="Times New Roman" w:hAnsi="Times New Roman"/>
                <w:b/>
                <w:sz w:val="12"/>
                <w:szCs w:val="20"/>
              </w:rPr>
              <w:br/>
              <w:t>чел.</w:t>
            </w:r>
          </w:p>
        </w:tc>
        <w:tc>
          <w:tcPr>
            <w:tcW w:w="850" w:type="dxa"/>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 xml:space="preserve">3,5 </w:t>
            </w:r>
            <w:r w:rsidRPr="00C92C03">
              <w:rPr>
                <w:rFonts w:ascii="Times New Roman" w:hAnsi="Times New Roman"/>
                <w:b/>
                <w:sz w:val="12"/>
                <w:szCs w:val="20"/>
              </w:rPr>
              <w:br/>
              <w:t>чел.</w:t>
            </w:r>
          </w:p>
        </w:tc>
        <w:tc>
          <w:tcPr>
            <w:tcW w:w="851" w:type="dxa"/>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 xml:space="preserve">4,0 </w:t>
            </w:r>
            <w:r w:rsidRPr="00C92C03">
              <w:rPr>
                <w:rFonts w:ascii="Times New Roman" w:hAnsi="Times New Roman"/>
                <w:b/>
                <w:sz w:val="12"/>
                <w:szCs w:val="20"/>
              </w:rPr>
              <w:br/>
              <w:t>чел.</w:t>
            </w:r>
          </w:p>
        </w:tc>
        <w:tc>
          <w:tcPr>
            <w:tcW w:w="850" w:type="dxa"/>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 xml:space="preserve">4,5 </w:t>
            </w:r>
            <w:r w:rsidRPr="00C92C03">
              <w:rPr>
                <w:rFonts w:ascii="Times New Roman" w:hAnsi="Times New Roman"/>
                <w:b/>
                <w:sz w:val="12"/>
                <w:szCs w:val="20"/>
              </w:rPr>
              <w:br/>
              <w:t>чел.</w:t>
            </w:r>
          </w:p>
        </w:tc>
        <w:tc>
          <w:tcPr>
            <w:tcW w:w="851" w:type="dxa"/>
          </w:tcPr>
          <w:p w:rsidR="004D68A5" w:rsidRPr="00C92C03" w:rsidRDefault="004D68A5" w:rsidP="003C7992">
            <w:pPr>
              <w:pStyle w:val="ConsPlusNormal"/>
              <w:widowControl/>
              <w:ind w:firstLine="0"/>
              <w:jc w:val="center"/>
              <w:rPr>
                <w:rFonts w:ascii="Times New Roman" w:hAnsi="Times New Roman"/>
                <w:b/>
                <w:sz w:val="12"/>
                <w:szCs w:val="20"/>
              </w:rPr>
            </w:pPr>
            <w:r w:rsidRPr="00C92C03">
              <w:rPr>
                <w:rFonts w:ascii="Times New Roman" w:hAnsi="Times New Roman"/>
                <w:b/>
                <w:sz w:val="12"/>
                <w:szCs w:val="20"/>
              </w:rPr>
              <w:t xml:space="preserve">5,0 </w:t>
            </w:r>
            <w:r w:rsidRPr="00C92C03">
              <w:rPr>
                <w:rFonts w:ascii="Times New Roman" w:hAnsi="Times New Roman"/>
                <w:b/>
                <w:sz w:val="12"/>
                <w:szCs w:val="20"/>
              </w:rPr>
              <w:br/>
              <w:t>чел.</w:t>
            </w:r>
          </w:p>
        </w:tc>
      </w:tr>
      <w:tr w:rsidR="004D68A5" w:rsidRPr="00C92C03" w:rsidTr="003C7992">
        <w:trPr>
          <w:cantSplit/>
          <w:trHeight w:val="20"/>
        </w:trPr>
        <w:tc>
          <w:tcPr>
            <w:tcW w:w="3362" w:type="dxa"/>
            <w:vMerge w:val="restart"/>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Застройка объектами индивидуального</w:t>
            </w:r>
            <w:r w:rsidRPr="00C92C03">
              <w:rPr>
                <w:rFonts w:ascii="Times New Roman" w:hAnsi="Times New Roman"/>
                <w:sz w:val="12"/>
                <w:szCs w:val="20"/>
              </w:rPr>
              <w:br/>
              <w:t xml:space="preserve">жилищного строительства и          </w:t>
            </w:r>
            <w:r w:rsidRPr="00C92C03">
              <w:rPr>
                <w:rFonts w:ascii="Times New Roman" w:hAnsi="Times New Roman"/>
                <w:sz w:val="12"/>
                <w:szCs w:val="20"/>
              </w:rPr>
              <w:br/>
              <w:t xml:space="preserve">усадебными жилыми домами с         </w:t>
            </w:r>
            <w:r w:rsidRPr="00C92C03">
              <w:rPr>
                <w:rFonts w:ascii="Times New Roman" w:hAnsi="Times New Roman"/>
                <w:sz w:val="12"/>
                <w:szCs w:val="20"/>
              </w:rPr>
              <w:br/>
              <w:t xml:space="preserve">земельным участком, квадратных     </w:t>
            </w:r>
            <w:r w:rsidRPr="00C92C03">
              <w:rPr>
                <w:rFonts w:ascii="Times New Roman" w:hAnsi="Times New Roman"/>
                <w:sz w:val="12"/>
                <w:szCs w:val="20"/>
              </w:rPr>
              <w:br/>
              <w:t xml:space="preserve">метров                             </w:t>
            </w:r>
          </w:p>
        </w:tc>
        <w:tc>
          <w:tcPr>
            <w:tcW w:w="1103"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2000 - </w:t>
            </w:r>
            <w:r w:rsidRPr="00C92C03">
              <w:rPr>
                <w:rFonts w:ascii="Times New Roman" w:hAnsi="Times New Roman"/>
                <w:sz w:val="12"/>
                <w:szCs w:val="20"/>
              </w:rPr>
              <w:br/>
              <w:t xml:space="preserve">2500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10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12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14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16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18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20  </w:t>
            </w:r>
          </w:p>
        </w:tc>
      </w:tr>
      <w:tr w:rsidR="004D68A5" w:rsidRPr="00C92C03" w:rsidTr="003C7992">
        <w:trPr>
          <w:cantSplit/>
          <w:trHeight w:val="20"/>
        </w:trPr>
        <w:tc>
          <w:tcPr>
            <w:tcW w:w="3362" w:type="dxa"/>
            <w:vMerge/>
          </w:tcPr>
          <w:p w:rsidR="004D68A5" w:rsidRPr="00C92C03" w:rsidRDefault="004D68A5" w:rsidP="003C7992">
            <w:pPr>
              <w:pStyle w:val="ConsPlusNormal"/>
              <w:widowControl/>
              <w:ind w:firstLine="0"/>
              <w:rPr>
                <w:rFonts w:ascii="Times New Roman" w:hAnsi="Times New Roman"/>
                <w:sz w:val="12"/>
                <w:szCs w:val="20"/>
              </w:rPr>
            </w:pPr>
          </w:p>
        </w:tc>
        <w:tc>
          <w:tcPr>
            <w:tcW w:w="1103"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1500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13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15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17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20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22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25  </w:t>
            </w:r>
          </w:p>
        </w:tc>
      </w:tr>
      <w:tr w:rsidR="004D68A5" w:rsidRPr="00C92C03" w:rsidTr="003C7992">
        <w:trPr>
          <w:cantSplit/>
          <w:trHeight w:val="20"/>
        </w:trPr>
        <w:tc>
          <w:tcPr>
            <w:tcW w:w="3362" w:type="dxa"/>
            <w:vMerge/>
          </w:tcPr>
          <w:p w:rsidR="004D68A5" w:rsidRPr="00C92C03" w:rsidRDefault="004D68A5" w:rsidP="003C7992">
            <w:pPr>
              <w:pStyle w:val="ConsPlusNormal"/>
              <w:widowControl/>
              <w:ind w:firstLine="0"/>
              <w:rPr>
                <w:rFonts w:ascii="Times New Roman" w:hAnsi="Times New Roman"/>
                <w:sz w:val="12"/>
                <w:szCs w:val="20"/>
              </w:rPr>
            </w:pPr>
          </w:p>
        </w:tc>
        <w:tc>
          <w:tcPr>
            <w:tcW w:w="1103"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1200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17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21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23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25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28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32  </w:t>
            </w:r>
          </w:p>
        </w:tc>
      </w:tr>
      <w:tr w:rsidR="004D68A5" w:rsidRPr="00C92C03" w:rsidTr="003C7992">
        <w:trPr>
          <w:cantSplit/>
          <w:trHeight w:val="20"/>
        </w:trPr>
        <w:tc>
          <w:tcPr>
            <w:tcW w:w="3362" w:type="dxa"/>
            <w:vMerge/>
          </w:tcPr>
          <w:p w:rsidR="004D68A5" w:rsidRPr="00C92C03" w:rsidRDefault="004D68A5" w:rsidP="003C7992">
            <w:pPr>
              <w:pStyle w:val="ConsPlusNormal"/>
              <w:widowControl/>
              <w:ind w:firstLine="0"/>
              <w:rPr>
                <w:rFonts w:ascii="Times New Roman" w:hAnsi="Times New Roman"/>
                <w:sz w:val="12"/>
                <w:szCs w:val="20"/>
              </w:rPr>
            </w:pPr>
          </w:p>
        </w:tc>
        <w:tc>
          <w:tcPr>
            <w:tcW w:w="1103"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1000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20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24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28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30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32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35  </w:t>
            </w:r>
          </w:p>
        </w:tc>
      </w:tr>
      <w:tr w:rsidR="004D68A5" w:rsidRPr="00C92C03" w:rsidTr="003C7992">
        <w:trPr>
          <w:cantSplit/>
          <w:trHeight w:val="20"/>
        </w:trPr>
        <w:tc>
          <w:tcPr>
            <w:tcW w:w="3362" w:type="dxa"/>
            <w:vMerge/>
          </w:tcPr>
          <w:p w:rsidR="004D68A5" w:rsidRPr="00C92C03" w:rsidRDefault="004D68A5" w:rsidP="003C7992">
            <w:pPr>
              <w:pStyle w:val="ConsPlusNormal"/>
              <w:widowControl/>
              <w:ind w:firstLine="0"/>
              <w:rPr>
                <w:rFonts w:ascii="Times New Roman" w:hAnsi="Times New Roman"/>
                <w:sz w:val="12"/>
                <w:szCs w:val="20"/>
              </w:rPr>
            </w:pPr>
          </w:p>
        </w:tc>
        <w:tc>
          <w:tcPr>
            <w:tcW w:w="1103"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800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25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30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33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35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38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42  </w:t>
            </w:r>
          </w:p>
        </w:tc>
      </w:tr>
      <w:tr w:rsidR="004D68A5" w:rsidRPr="00C92C03" w:rsidTr="003C7992">
        <w:trPr>
          <w:cantSplit/>
          <w:trHeight w:val="20"/>
        </w:trPr>
        <w:tc>
          <w:tcPr>
            <w:tcW w:w="3362" w:type="dxa"/>
            <w:vMerge/>
          </w:tcPr>
          <w:p w:rsidR="004D68A5" w:rsidRPr="00C92C03" w:rsidRDefault="004D68A5" w:rsidP="003C7992">
            <w:pPr>
              <w:pStyle w:val="ConsPlusNormal"/>
              <w:widowControl/>
              <w:ind w:firstLine="0"/>
              <w:rPr>
                <w:rFonts w:ascii="Times New Roman" w:hAnsi="Times New Roman"/>
                <w:sz w:val="12"/>
                <w:szCs w:val="20"/>
              </w:rPr>
            </w:pPr>
          </w:p>
        </w:tc>
        <w:tc>
          <w:tcPr>
            <w:tcW w:w="1103"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600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30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33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40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41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44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48  </w:t>
            </w:r>
          </w:p>
        </w:tc>
      </w:tr>
      <w:tr w:rsidR="004D68A5" w:rsidRPr="00C92C03" w:rsidTr="003C7992">
        <w:trPr>
          <w:cantSplit/>
          <w:trHeight w:val="20"/>
        </w:trPr>
        <w:tc>
          <w:tcPr>
            <w:tcW w:w="3362" w:type="dxa"/>
            <w:vMerge/>
          </w:tcPr>
          <w:p w:rsidR="004D68A5" w:rsidRPr="00C92C03" w:rsidRDefault="004D68A5" w:rsidP="003C7992">
            <w:pPr>
              <w:pStyle w:val="ConsPlusNormal"/>
              <w:widowControl/>
              <w:ind w:firstLine="0"/>
              <w:rPr>
                <w:rFonts w:ascii="Times New Roman" w:hAnsi="Times New Roman"/>
                <w:sz w:val="12"/>
                <w:szCs w:val="20"/>
              </w:rPr>
            </w:pPr>
          </w:p>
        </w:tc>
        <w:tc>
          <w:tcPr>
            <w:tcW w:w="1103"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400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35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40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44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45  </w:t>
            </w:r>
          </w:p>
        </w:tc>
        <w:tc>
          <w:tcPr>
            <w:tcW w:w="850"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50  </w:t>
            </w:r>
          </w:p>
        </w:tc>
        <w:tc>
          <w:tcPr>
            <w:tcW w:w="851" w:type="dxa"/>
          </w:tcPr>
          <w:p w:rsidR="004D68A5" w:rsidRPr="00C92C03" w:rsidRDefault="004D68A5" w:rsidP="003C7992">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54  </w:t>
            </w:r>
          </w:p>
        </w:tc>
      </w:tr>
    </w:tbl>
    <w:p w:rsidR="004D68A5" w:rsidRPr="00C92C03" w:rsidRDefault="004D68A5" w:rsidP="00037AB0">
      <w:pPr>
        <w:pStyle w:val="a4"/>
        <w:rPr>
          <w:sz w:val="16"/>
        </w:rPr>
      </w:pPr>
      <w:r w:rsidRPr="00C92C03">
        <w:rPr>
          <w:sz w:val="16"/>
        </w:rPr>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4D68A5" w:rsidRPr="00C92C03" w:rsidRDefault="004D68A5" w:rsidP="00D94082">
      <w:pPr>
        <w:pStyle w:val="2"/>
        <w:numPr>
          <w:ilvl w:val="1"/>
          <w:numId w:val="25"/>
        </w:numPr>
        <w:rPr>
          <w:sz w:val="18"/>
        </w:rPr>
      </w:pPr>
      <w:bookmarkStart w:id="35" w:name="_Toc389132933"/>
      <w:bookmarkStart w:id="36" w:name="_Toc521654470"/>
      <w:bookmarkStart w:id="37" w:name="_Toc524359067"/>
      <w:r w:rsidRPr="00C92C03">
        <w:rPr>
          <w:sz w:val="18"/>
        </w:rPr>
        <w:t>Нормативы распределения жилых зон по типам и этажности жилой застройки</w:t>
      </w:r>
      <w:bookmarkEnd w:id="35"/>
      <w:bookmarkEnd w:id="36"/>
      <w:bookmarkEnd w:id="37"/>
      <w:r w:rsidRPr="00C92C03">
        <w:rPr>
          <w:sz w:val="18"/>
        </w:rPr>
        <w:t xml:space="preserve"> </w:t>
      </w:r>
    </w:p>
    <w:p w:rsidR="004D68A5" w:rsidRPr="00C92C03" w:rsidRDefault="004D68A5" w:rsidP="001B1BE5">
      <w:pPr>
        <w:pStyle w:val="a4"/>
        <w:rPr>
          <w:sz w:val="16"/>
        </w:rPr>
      </w:pPr>
      <w:r w:rsidRPr="00C92C03">
        <w:rPr>
          <w:sz w:val="16"/>
        </w:rPr>
        <w:t>Жилые зоны сельских населённых пунктов рекомендуется подразделять на следующие типы:</w:t>
      </w:r>
    </w:p>
    <w:p w:rsidR="004D68A5" w:rsidRPr="00C92C03" w:rsidRDefault="004D68A5" w:rsidP="001B1BE5">
      <w:pPr>
        <w:pStyle w:val="a2"/>
        <w:rPr>
          <w:sz w:val="16"/>
        </w:rPr>
      </w:pPr>
      <w:r w:rsidRPr="00C92C03">
        <w:rPr>
          <w:sz w:val="16"/>
        </w:rPr>
        <w:t>застройка малоэтажными многоквартирными жилыми домами (1 - 3 этажа);</w:t>
      </w:r>
    </w:p>
    <w:p w:rsidR="004D68A5" w:rsidRPr="00C92C03" w:rsidRDefault="004D68A5" w:rsidP="001B1BE5">
      <w:pPr>
        <w:pStyle w:val="a2"/>
        <w:rPr>
          <w:sz w:val="16"/>
        </w:rPr>
      </w:pPr>
      <w:r w:rsidRPr="00C92C03">
        <w:rPr>
          <w:sz w:val="16"/>
        </w:rPr>
        <w:t>застройка малоэтажными жилыми домами блокированной застройки (1 - 3 этажа);</w:t>
      </w:r>
    </w:p>
    <w:p w:rsidR="004D68A5" w:rsidRPr="00C92C03" w:rsidRDefault="004D68A5" w:rsidP="001B1BE5">
      <w:pPr>
        <w:pStyle w:val="a2"/>
        <w:rPr>
          <w:sz w:val="16"/>
        </w:rPr>
      </w:pPr>
      <w:r w:rsidRPr="00C92C03">
        <w:rPr>
          <w:sz w:val="16"/>
        </w:rPr>
        <w:lastRenderedPageBreak/>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4D68A5" w:rsidRPr="00C92C03" w:rsidRDefault="004D68A5" w:rsidP="001B1BE5">
      <w:pPr>
        <w:pStyle w:val="a2"/>
        <w:rPr>
          <w:sz w:val="16"/>
        </w:rPr>
      </w:pPr>
      <w:r w:rsidRPr="00C92C03">
        <w:rPr>
          <w:sz w:val="16"/>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4D68A5" w:rsidRPr="00C92C03" w:rsidRDefault="004D68A5" w:rsidP="001B1BE5">
      <w:pPr>
        <w:pStyle w:val="a2"/>
        <w:rPr>
          <w:sz w:val="16"/>
        </w:rPr>
      </w:pPr>
      <w:r w:rsidRPr="00C92C03">
        <w:rPr>
          <w:sz w:val="16"/>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4D68A5" w:rsidRPr="00C92C03" w:rsidRDefault="004D68A5" w:rsidP="00C95B75">
      <w:pPr>
        <w:pStyle w:val="2"/>
        <w:numPr>
          <w:ilvl w:val="1"/>
          <w:numId w:val="25"/>
        </w:numPr>
        <w:rPr>
          <w:sz w:val="18"/>
        </w:rPr>
      </w:pPr>
      <w:bookmarkStart w:id="38" w:name="_Toc389132934"/>
      <w:bookmarkStart w:id="39" w:name="_Toc521654471"/>
      <w:bookmarkStart w:id="40" w:name="_Toc524359068"/>
      <w:r w:rsidRPr="00C92C03">
        <w:rPr>
          <w:sz w:val="18"/>
        </w:rPr>
        <w:t>Нормативы интенсивности использования территорий жилых зон</w:t>
      </w:r>
      <w:bookmarkEnd w:id="38"/>
      <w:bookmarkEnd w:id="39"/>
      <w:bookmarkEnd w:id="40"/>
      <w:r w:rsidRPr="00C92C03">
        <w:rPr>
          <w:sz w:val="18"/>
        </w:rPr>
        <w:t xml:space="preserve"> </w:t>
      </w:r>
    </w:p>
    <w:p w:rsidR="004D68A5" w:rsidRPr="00C92C03" w:rsidRDefault="004D68A5" w:rsidP="001B1BE5">
      <w:pPr>
        <w:widowControl w:val="0"/>
        <w:autoSpaceDE w:val="0"/>
        <w:autoSpaceDN w:val="0"/>
        <w:adjustRightInd w:val="0"/>
        <w:ind w:firstLine="540"/>
        <w:jc w:val="both"/>
        <w:rPr>
          <w:rFonts w:cs="Calibri"/>
          <w:sz w:val="16"/>
        </w:rPr>
      </w:pPr>
      <w:bookmarkStart w:id="41" w:name="_Ref364439528"/>
      <w:r w:rsidRPr="00C92C03">
        <w:rPr>
          <w:rFonts w:cs="Calibri"/>
          <w:sz w:val="16"/>
        </w:rPr>
        <w:t>Интенсивность использования территории характеризуется показателями плотности застройки и процентом застройки территории.</w:t>
      </w:r>
    </w:p>
    <w:p w:rsidR="004D68A5" w:rsidRPr="00C92C03" w:rsidRDefault="004D68A5" w:rsidP="00387184">
      <w:pPr>
        <w:pStyle w:val="S1"/>
        <w:rPr>
          <w:sz w:val="16"/>
        </w:rPr>
      </w:pPr>
      <w:r w:rsidRPr="00C92C03">
        <w:rPr>
          <w:sz w:val="16"/>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ниже.</w:t>
      </w:r>
    </w:p>
    <w:p w:rsidR="004D68A5" w:rsidRPr="00C92C03" w:rsidRDefault="004D68A5" w:rsidP="00310104">
      <w:pPr>
        <w:rPr>
          <w:sz w:val="16"/>
        </w:rPr>
      </w:pPr>
    </w:p>
    <w:bookmarkEnd w:id="41"/>
    <w:p w:rsidR="004D68A5" w:rsidRPr="00C92C03" w:rsidRDefault="004D68A5" w:rsidP="001B1BE5">
      <w:pPr>
        <w:pStyle w:val="ae"/>
        <w:jc w:val="right"/>
        <w:rPr>
          <w:sz w:val="14"/>
        </w:rPr>
      </w:pPr>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7</w:t>
      </w:r>
      <w:r w:rsidR="001C7271" w:rsidRPr="00C92C03">
        <w:rPr>
          <w:noProof/>
          <w:sz w:val="14"/>
        </w:rPr>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4D68A5" w:rsidRPr="00C92C03"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4"/>
              </w:rPr>
            </w:pPr>
            <w:r w:rsidRPr="00C92C03">
              <w:rPr>
                <w:rFonts w:ascii="Times New Roman" w:hAnsi="Times New Roman" w:cs="Times New Roman"/>
                <w:b/>
                <w:bCs/>
                <w:sz w:val="10"/>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4D68A5" w:rsidRPr="00C92C03" w:rsidRDefault="004D68A5" w:rsidP="0071699B">
            <w:pPr>
              <w:pStyle w:val="ConsPlusCell"/>
              <w:jc w:val="center"/>
              <w:rPr>
                <w:rFonts w:ascii="Times New Roman" w:hAnsi="Times New Roman" w:cs="Times New Roman"/>
                <w:b/>
                <w:sz w:val="10"/>
                <w:szCs w:val="18"/>
              </w:rPr>
            </w:pPr>
          </w:p>
          <w:p w:rsidR="004D68A5" w:rsidRPr="00C92C03" w:rsidRDefault="004D68A5" w:rsidP="0071699B">
            <w:pPr>
              <w:pStyle w:val="ConsPlusCell"/>
              <w:jc w:val="center"/>
              <w:rPr>
                <w:rFonts w:ascii="Times New Roman" w:hAnsi="Times New Roman" w:cs="Times New Roman"/>
                <w:b/>
                <w:sz w:val="10"/>
                <w:szCs w:val="18"/>
              </w:rPr>
            </w:pPr>
            <w:r w:rsidRPr="00C92C03">
              <w:rPr>
                <w:rFonts w:ascii="Times New Roman" w:hAnsi="Times New Roman" w:cs="Times New Roman"/>
                <w:b/>
                <w:sz w:val="10"/>
                <w:szCs w:val="18"/>
              </w:rPr>
              <w:t>Плотность застройки жилой территории</w:t>
            </w:r>
          </w:p>
          <w:p w:rsidR="004D68A5" w:rsidRPr="00C92C03" w:rsidRDefault="004D68A5" w:rsidP="0071699B">
            <w:pPr>
              <w:pStyle w:val="ConsPlusCell"/>
              <w:jc w:val="center"/>
              <w:rPr>
                <w:rFonts w:ascii="Times New Roman" w:hAnsi="Times New Roman" w:cs="Times New Roman"/>
                <w:b/>
                <w:sz w:val="10"/>
                <w:szCs w:val="18"/>
              </w:rPr>
            </w:pPr>
          </w:p>
        </w:tc>
      </w:tr>
      <w:tr w:rsidR="004D68A5" w:rsidRPr="00C92C03"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4"/>
              </w:rPr>
            </w:pPr>
          </w:p>
        </w:tc>
        <w:tc>
          <w:tcPr>
            <w:tcW w:w="2693" w:type="dxa"/>
            <w:gridSpan w:val="6"/>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4,1-10,0 тыс. кв. м/</w:t>
            </w:r>
            <w:proofErr w:type="gramStart"/>
            <w:r w:rsidRPr="00C92C03">
              <w:rPr>
                <w:rFonts w:ascii="Times New Roman" w:hAnsi="Times New Roman" w:cs="Times New Roman"/>
                <w:b/>
                <w:sz w:val="10"/>
                <w:szCs w:val="18"/>
              </w:rPr>
              <w:t>га</w:t>
            </w:r>
            <w:proofErr w:type="gramEnd"/>
            <w:r w:rsidRPr="00C92C03">
              <w:rPr>
                <w:rFonts w:ascii="Times New Roman" w:hAnsi="Times New Roman" w:cs="Times New Roman"/>
                <w:b/>
                <w:sz w:val="10"/>
                <w:szCs w:val="18"/>
              </w:rPr>
              <w:t xml:space="preserve">           </w:t>
            </w:r>
          </w:p>
        </w:tc>
        <w:tc>
          <w:tcPr>
            <w:tcW w:w="2835" w:type="dxa"/>
            <w:gridSpan w:val="5"/>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10,1-15,0 тыс. кв. м/</w:t>
            </w:r>
            <w:proofErr w:type="gramStart"/>
            <w:r w:rsidRPr="00C92C03">
              <w:rPr>
                <w:rFonts w:ascii="Times New Roman" w:hAnsi="Times New Roman" w:cs="Times New Roman"/>
                <w:b/>
                <w:sz w:val="10"/>
                <w:szCs w:val="18"/>
              </w:rPr>
              <w:t>га</w:t>
            </w:r>
            <w:proofErr w:type="gramEnd"/>
            <w:r w:rsidRPr="00C92C03">
              <w:rPr>
                <w:rFonts w:ascii="Times New Roman" w:hAnsi="Times New Roman" w:cs="Times New Roman"/>
                <w:b/>
                <w:sz w:val="10"/>
                <w:szCs w:val="18"/>
              </w:rPr>
              <w:t xml:space="preserve">        </w:t>
            </w:r>
          </w:p>
        </w:tc>
        <w:tc>
          <w:tcPr>
            <w:tcW w:w="2977" w:type="dxa"/>
            <w:gridSpan w:val="5"/>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15,1-20,0 тыс. кв. м/</w:t>
            </w:r>
            <w:proofErr w:type="gramStart"/>
            <w:r w:rsidRPr="00C92C03">
              <w:rPr>
                <w:rFonts w:ascii="Times New Roman" w:hAnsi="Times New Roman" w:cs="Times New Roman"/>
                <w:b/>
                <w:sz w:val="10"/>
                <w:szCs w:val="18"/>
              </w:rPr>
              <w:t>га</w:t>
            </w:r>
            <w:proofErr w:type="gramEnd"/>
            <w:r w:rsidRPr="00C92C03">
              <w:rPr>
                <w:rFonts w:ascii="Times New Roman" w:hAnsi="Times New Roman" w:cs="Times New Roman"/>
                <w:b/>
                <w:sz w:val="10"/>
                <w:szCs w:val="18"/>
              </w:rPr>
              <w:t xml:space="preserve">        </w:t>
            </w:r>
          </w:p>
        </w:tc>
      </w:tr>
      <w:tr w:rsidR="004D68A5" w:rsidRPr="00C92C03" w:rsidTr="0071699B">
        <w:trPr>
          <w:tblCellSpacing w:w="5" w:type="nil"/>
          <w:jc w:val="center"/>
        </w:trPr>
        <w:tc>
          <w:tcPr>
            <w:tcW w:w="1347" w:type="dxa"/>
            <w:vMerge/>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4"/>
              </w:rPr>
            </w:pP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4,1  </w:t>
            </w:r>
          </w:p>
        </w:tc>
        <w:tc>
          <w:tcPr>
            <w:tcW w:w="426"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6,0 </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7,0  </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8,0 </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9,0 </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10,0  </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11,0  </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12,0 </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13,0  </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14,0 </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15,0 </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16,0  </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17,0 </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18,0  </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19,0 </w:t>
            </w:r>
          </w:p>
        </w:tc>
        <w:tc>
          <w:tcPr>
            <w:tcW w:w="709"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rPr>
              <w:t xml:space="preserve">20,0 </w:t>
            </w:r>
          </w:p>
        </w:tc>
      </w:tr>
      <w:tr w:rsidR="004D68A5" w:rsidRPr="00C92C03"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0"/>
                <w:szCs w:val="18"/>
              </w:rPr>
            </w:pPr>
            <w:r w:rsidRPr="00C92C03">
              <w:rPr>
                <w:rFonts w:ascii="Times New Roman" w:hAnsi="Times New Roman" w:cs="Times New Roman"/>
                <w:b/>
                <w:sz w:val="10"/>
                <w:szCs w:val="18"/>
                <w:lang w:val="en-US"/>
              </w:rPr>
              <w:t>0</w:t>
            </w:r>
            <w:r w:rsidRPr="00C92C03">
              <w:rPr>
                <w:rFonts w:ascii="Times New Roman" w:hAnsi="Times New Roman" w:cs="Times New Roman"/>
                <w:b/>
                <w:sz w:val="10"/>
                <w:szCs w:val="18"/>
              </w:rPr>
              <w:t xml:space="preserve">,1/10%       </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c>
          <w:tcPr>
            <w:tcW w:w="426"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10,0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11,0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12,0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c>
          <w:tcPr>
            <w:tcW w:w="709"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r>
      <w:tr w:rsidR="004D68A5" w:rsidRPr="00C92C03"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2"/>
                <w:szCs w:val="20"/>
              </w:rPr>
            </w:pPr>
            <w:r w:rsidRPr="00C92C03">
              <w:rPr>
                <w:rFonts w:ascii="Times New Roman" w:hAnsi="Times New Roman" w:cs="Times New Roman"/>
                <w:b/>
                <w:sz w:val="12"/>
                <w:szCs w:val="20"/>
              </w:rPr>
              <w:t xml:space="preserve">0,15/15%       </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3,3</w:t>
            </w:r>
          </w:p>
        </w:tc>
        <w:tc>
          <w:tcPr>
            <w:tcW w:w="426"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4,0</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4,7</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5,3</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6,6</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6,6</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7,3</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8,0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8,7</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9,3</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10,0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10,7</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11,3</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12,0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c>
          <w:tcPr>
            <w:tcW w:w="709"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p>
        </w:tc>
      </w:tr>
      <w:tr w:rsidR="004D68A5" w:rsidRPr="00C92C03"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2"/>
                <w:szCs w:val="20"/>
              </w:rPr>
            </w:pPr>
            <w:r w:rsidRPr="00C92C03">
              <w:rPr>
                <w:rFonts w:ascii="Times New Roman" w:hAnsi="Times New Roman" w:cs="Times New Roman"/>
                <w:b/>
                <w:sz w:val="12"/>
                <w:szCs w:val="20"/>
              </w:rPr>
              <w:t xml:space="preserve">0,20/20%       </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2,5</w:t>
            </w:r>
          </w:p>
        </w:tc>
        <w:tc>
          <w:tcPr>
            <w:tcW w:w="426"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3,0</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3,5</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4,0</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4,5</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5,0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5,5</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6,0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6,5</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7,0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7,5</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8,0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8,5</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9,0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9,5</w:t>
            </w:r>
          </w:p>
        </w:tc>
        <w:tc>
          <w:tcPr>
            <w:tcW w:w="709"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10,0</w:t>
            </w:r>
          </w:p>
        </w:tc>
      </w:tr>
      <w:tr w:rsidR="004D68A5" w:rsidRPr="00C92C03"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2"/>
                <w:szCs w:val="20"/>
              </w:rPr>
            </w:pPr>
            <w:r w:rsidRPr="00C92C03">
              <w:rPr>
                <w:rFonts w:ascii="Times New Roman" w:hAnsi="Times New Roman" w:cs="Times New Roman"/>
                <w:b/>
                <w:sz w:val="12"/>
                <w:szCs w:val="20"/>
              </w:rPr>
              <w:t xml:space="preserve">0,25/25%       </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2,0</w:t>
            </w:r>
          </w:p>
        </w:tc>
        <w:tc>
          <w:tcPr>
            <w:tcW w:w="426"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2,4</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2,8</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3,2</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3,6</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4,0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4,4</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4,8</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5,2</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5,6</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6,0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6,4</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6,8</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7,2</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7,6</w:t>
            </w:r>
          </w:p>
        </w:tc>
        <w:tc>
          <w:tcPr>
            <w:tcW w:w="709"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8,0</w:t>
            </w:r>
          </w:p>
        </w:tc>
      </w:tr>
      <w:tr w:rsidR="004D68A5" w:rsidRPr="00C92C03"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2"/>
                <w:szCs w:val="20"/>
              </w:rPr>
            </w:pPr>
            <w:r w:rsidRPr="00C92C03">
              <w:rPr>
                <w:rFonts w:ascii="Times New Roman" w:hAnsi="Times New Roman" w:cs="Times New Roman"/>
                <w:b/>
                <w:sz w:val="12"/>
                <w:szCs w:val="20"/>
              </w:rPr>
              <w:t xml:space="preserve">0,30/30%       </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1,7</w:t>
            </w:r>
          </w:p>
        </w:tc>
        <w:tc>
          <w:tcPr>
            <w:tcW w:w="426"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2,0</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2,4</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2,7</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3,0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3,8</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3,6</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3,9</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4,3</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4,7</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5,0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5,3</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5,7</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6,0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6,3</w:t>
            </w:r>
          </w:p>
        </w:tc>
        <w:tc>
          <w:tcPr>
            <w:tcW w:w="709"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6,7</w:t>
            </w:r>
          </w:p>
        </w:tc>
      </w:tr>
      <w:tr w:rsidR="004D68A5" w:rsidRPr="00C92C03" w:rsidTr="0071699B">
        <w:trPr>
          <w:tblCellSpacing w:w="5" w:type="nil"/>
          <w:jc w:val="center"/>
        </w:trPr>
        <w:tc>
          <w:tcPr>
            <w:tcW w:w="134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b/>
                <w:sz w:val="12"/>
                <w:szCs w:val="20"/>
              </w:rPr>
            </w:pPr>
            <w:r w:rsidRPr="00C92C03">
              <w:rPr>
                <w:rFonts w:ascii="Times New Roman" w:hAnsi="Times New Roman" w:cs="Times New Roman"/>
                <w:b/>
                <w:sz w:val="12"/>
                <w:szCs w:val="20"/>
              </w:rPr>
              <w:t xml:space="preserve">0,40/40%       </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1,2</w:t>
            </w:r>
          </w:p>
        </w:tc>
        <w:tc>
          <w:tcPr>
            <w:tcW w:w="426"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1,5</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1,7</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2,0</w:t>
            </w:r>
          </w:p>
        </w:tc>
        <w:tc>
          <w:tcPr>
            <w:tcW w:w="425"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2,2</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2,5</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2,7</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3,0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3,2</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3,5</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3,8</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4,0</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4,3</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4,5</w:t>
            </w:r>
          </w:p>
        </w:tc>
        <w:tc>
          <w:tcPr>
            <w:tcW w:w="567"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4,8</w:t>
            </w:r>
          </w:p>
        </w:tc>
        <w:tc>
          <w:tcPr>
            <w:tcW w:w="709" w:type="dxa"/>
            <w:tcBorders>
              <w:left w:val="single" w:sz="4" w:space="0" w:color="auto"/>
              <w:bottom w:val="single" w:sz="4" w:space="0" w:color="auto"/>
              <w:right w:val="single" w:sz="4" w:space="0" w:color="auto"/>
            </w:tcBorders>
          </w:tcPr>
          <w:p w:rsidR="004D68A5" w:rsidRPr="00C92C03" w:rsidRDefault="004D68A5" w:rsidP="0071699B">
            <w:pPr>
              <w:pStyle w:val="ConsPlusCell"/>
              <w:rPr>
                <w:rFonts w:ascii="Times New Roman" w:hAnsi="Times New Roman" w:cs="Times New Roman"/>
                <w:sz w:val="10"/>
                <w:szCs w:val="18"/>
              </w:rPr>
            </w:pPr>
            <w:r w:rsidRPr="00C92C03">
              <w:rPr>
                <w:rFonts w:ascii="Times New Roman" w:hAnsi="Times New Roman" w:cs="Times New Roman"/>
                <w:sz w:val="10"/>
                <w:szCs w:val="18"/>
              </w:rPr>
              <w:t xml:space="preserve">  5,0</w:t>
            </w:r>
          </w:p>
        </w:tc>
      </w:tr>
    </w:tbl>
    <w:p w:rsidR="004D68A5" w:rsidRPr="00C92C03" w:rsidRDefault="004D68A5" w:rsidP="001B1BE5">
      <w:pPr>
        <w:widowControl w:val="0"/>
        <w:autoSpaceDE w:val="0"/>
        <w:autoSpaceDN w:val="0"/>
        <w:adjustRightInd w:val="0"/>
        <w:ind w:firstLine="540"/>
        <w:jc w:val="both"/>
        <w:rPr>
          <w:rFonts w:cs="Calibri"/>
          <w:sz w:val="12"/>
          <w:szCs w:val="20"/>
        </w:rPr>
      </w:pPr>
      <w:r w:rsidRPr="00C92C03">
        <w:rPr>
          <w:rFonts w:cs="Calibri"/>
          <w:sz w:val="12"/>
          <w:szCs w:val="20"/>
        </w:rPr>
        <w:t>Примечания:</w:t>
      </w:r>
    </w:p>
    <w:p w:rsidR="004D68A5" w:rsidRPr="00C92C03" w:rsidRDefault="004D68A5" w:rsidP="001B1BE5">
      <w:pPr>
        <w:widowControl w:val="0"/>
        <w:autoSpaceDE w:val="0"/>
        <w:autoSpaceDN w:val="0"/>
        <w:adjustRightInd w:val="0"/>
        <w:ind w:firstLine="540"/>
        <w:jc w:val="both"/>
        <w:rPr>
          <w:rFonts w:cs="Calibri"/>
          <w:sz w:val="12"/>
          <w:szCs w:val="20"/>
        </w:rPr>
      </w:pPr>
      <w:r w:rsidRPr="00C92C03">
        <w:rPr>
          <w:rFonts w:cs="Calibri"/>
          <w:sz w:val="12"/>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4D68A5" w:rsidRPr="00C92C03" w:rsidRDefault="004D68A5" w:rsidP="001B1BE5">
      <w:pPr>
        <w:widowControl w:val="0"/>
        <w:autoSpaceDE w:val="0"/>
        <w:autoSpaceDN w:val="0"/>
        <w:adjustRightInd w:val="0"/>
        <w:ind w:firstLine="540"/>
        <w:jc w:val="both"/>
        <w:rPr>
          <w:rFonts w:cs="Calibri"/>
          <w:sz w:val="12"/>
          <w:szCs w:val="20"/>
        </w:rPr>
      </w:pPr>
      <w:r w:rsidRPr="00C92C03">
        <w:rPr>
          <w:rFonts w:cs="Calibri"/>
          <w:sz w:val="12"/>
          <w:szCs w:val="20"/>
        </w:rPr>
        <w:t xml:space="preserve">2. Средняя (расчетная) этажность жилых зданий рассчитывается без учёта этажности общественных зданий.  </w:t>
      </w:r>
    </w:p>
    <w:p w:rsidR="004D68A5" w:rsidRPr="00C92C03" w:rsidRDefault="004D68A5" w:rsidP="001B1BE5">
      <w:pPr>
        <w:widowControl w:val="0"/>
        <w:autoSpaceDE w:val="0"/>
        <w:autoSpaceDN w:val="0"/>
        <w:adjustRightInd w:val="0"/>
        <w:ind w:firstLine="540"/>
        <w:jc w:val="both"/>
        <w:rPr>
          <w:rFonts w:cs="Calibri"/>
          <w:sz w:val="12"/>
          <w:szCs w:val="20"/>
        </w:rPr>
      </w:pPr>
      <w:r w:rsidRPr="00C92C03">
        <w:rPr>
          <w:rFonts w:cs="Calibri"/>
          <w:sz w:val="12"/>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4D68A5" w:rsidRPr="00C92C03" w:rsidRDefault="004D68A5" w:rsidP="001B1BE5">
      <w:pPr>
        <w:widowControl w:val="0"/>
        <w:autoSpaceDE w:val="0"/>
        <w:autoSpaceDN w:val="0"/>
        <w:adjustRightInd w:val="0"/>
        <w:ind w:firstLine="540"/>
        <w:jc w:val="both"/>
        <w:rPr>
          <w:rFonts w:cs="Calibri"/>
          <w:sz w:val="12"/>
          <w:szCs w:val="20"/>
        </w:rPr>
      </w:pPr>
      <w:r w:rsidRPr="00C92C03">
        <w:rPr>
          <w:rFonts w:cs="Calibri"/>
          <w:sz w:val="12"/>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4D68A5" w:rsidRPr="00C92C03" w:rsidRDefault="004D68A5" w:rsidP="001B1BE5">
      <w:pPr>
        <w:widowControl w:val="0"/>
        <w:autoSpaceDE w:val="0"/>
        <w:autoSpaceDN w:val="0"/>
        <w:adjustRightInd w:val="0"/>
        <w:ind w:firstLine="540"/>
        <w:jc w:val="both"/>
        <w:rPr>
          <w:rFonts w:cs="Calibri"/>
          <w:sz w:val="12"/>
          <w:szCs w:val="20"/>
        </w:rPr>
      </w:pPr>
      <w:r w:rsidRPr="00C92C03">
        <w:rPr>
          <w:rFonts w:cs="Calibri"/>
          <w:sz w:val="12"/>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4D68A5" w:rsidRPr="00C92C03" w:rsidRDefault="004D68A5" w:rsidP="001B1BE5">
      <w:pPr>
        <w:widowControl w:val="0"/>
        <w:autoSpaceDE w:val="0"/>
        <w:autoSpaceDN w:val="0"/>
        <w:adjustRightInd w:val="0"/>
        <w:ind w:firstLine="540"/>
        <w:jc w:val="both"/>
        <w:rPr>
          <w:rFonts w:cs="Calibri"/>
          <w:sz w:val="12"/>
          <w:szCs w:val="20"/>
        </w:rPr>
      </w:pPr>
      <w:r w:rsidRPr="00C92C03">
        <w:rPr>
          <w:rFonts w:cs="Calibri"/>
          <w:sz w:val="12"/>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4D68A5" w:rsidRPr="00C92C03" w:rsidRDefault="004D68A5" w:rsidP="001B1BE5">
      <w:pPr>
        <w:pStyle w:val="ConsPlusNormal"/>
        <w:widowControl/>
        <w:ind w:firstLine="540"/>
        <w:jc w:val="both"/>
        <w:rPr>
          <w:rFonts w:ascii="Times New Roman" w:hAnsi="Times New Roman"/>
          <w:sz w:val="14"/>
        </w:rPr>
      </w:pPr>
      <w:r w:rsidRPr="00C92C03">
        <w:rPr>
          <w:rFonts w:ascii="Times New Roman" w:hAnsi="Times New Roman"/>
          <w:sz w:val="14"/>
        </w:rPr>
        <w:t>7. Коэффициент застройки - отношение площади, занятой под зданиями и сооружениями, к площади земельного участка (квартала).</w:t>
      </w:r>
    </w:p>
    <w:p w:rsidR="004D68A5" w:rsidRPr="00C92C03" w:rsidRDefault="004D68A5" w:rsidP="001B1BE5">
      <w:pPr>
        <w:pStyle w:val="ConsPlusNormal"/>
        <w:widowControl/>
        <w:ind w:firstLine="540"/>
        <w:jc w:val="both"/>
        <w:rPr>
          <w:rFonts w:ascii="Times New Roman" w:hAnsi="Times New Roman"/>
          <w:sz w:val="14"/>
        </w:rPr>
      </w:pPr>
      <w:r w:rsidRPr="00C92C03">
        <w:rPr>
          <w:rFonts w:ascii="Times New Roman" w:hAnsi="Times New Roman"/>
          <w:sz w:val="14"/>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4D68A5" w:rsidRPr="00C92C03" w:rsidRDefault="004D68A5" w:rsidP="001B1BE5">
      <w:pPr>
        <w:pStyle w:val="a4"/>
        <w:rPr>
          <w:sz w:val="16"/>
        </w:rPr>
      </w:pPr>
      <w:r w:rsidRPr="00C92C03">
        <w:rPr>
          <w:sz w:val="16"/>
        </w:rPr>
        <w:t xml:space="preserve">Максимальную плотность застройки участков территориальных зон жилого назначения следует принимать по Таблице 10 Приложения Г (Обязательное) СП 42.13330.2016 «СНиП 2.07.01.-89* Градостроительство. Планировка и застройка городских и сельских поселений». </w:t>
      </w:r>
      <w:proofErr w:type="gramStart"/>
      <w:r w:rsidRPr="00C92C03">
        <w:rPr>
          <w:sz w:val="16"/>
        </w:rPr>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4D68A5" w:rsidRPr="00C92C03" w:rsidRDefault="004D68A5" w:rsidP="00FE6279">
      <w:pPr>
        <w:pStyle w:val="2"/>
        <w:numPr>
          <w:ilvl w:val="1"/>
          <w:numId w:val="25"/>
        </w:numPr>
        <w:rPr>
          <w:sz w:val="18"/>
        </w:rPr>
      </w:pPr>
      <w:bookmarkStart w:id="42" w:name="_Toc521654472"/>
      <w:bookmarkStart w:id="43" w:name="_Toc524359069"/>
      <w:r w:rsidRPr="00C92C03">
        <w:rPr>
          <w:sz w:val="18"/>
        </w:rPr>
        <w:t>Нормативы определения потребности в жилых зонах</w:t>
      </w:r>
      <w:bookmarkEnd w:id="42"/>
      <w:bookmarkEnd w:id="43"/>
      <w:r w:rsidRPr="00C92C03">
        <w:rPr>
          <w:sz w:val="18"/>
        </w:rPr>
        <w:t xml:space="preserve"> </w:t>
      </w:r>
    </w:p>
    <w:p w:rsidR="004D68A5" w:rsidRPr="00C92C03" w:rsidRDefault="004D68A5" w:rsidP="00FE6279">
      <w:pPr>
        <w:pStyle w:val="a4"/>
        <w:rPr>
          <w:sz w:val="16"/>
        </w:rPr>
      </w:pPr>
      <w:r w:rsidRPr="00C92C03">
        <w:rPr>
          <w:sz w:val="16"/>
        </w:rPr>
        <w:t>Для предварительного определения общих размеров жилых зон допускается принимать укрупненные показатели в расчете на 1000 чел.: в сельских населённых пунктах с преимущественно усадебной застройкой – 40 га.</w:t>
      </w:r>
    </w:p>
    <w:p w:rsidR="004D68A5" w:rsidRPr="00C92C03" w:rsidRDefault="004D68A5" w:rsidP="001B1BE5">
      <w:pPr>
        <w:pStyle w:val="a4"/>
        <w:rPr>
          <w:sz w:val="16"/>
        </w:rPr>
      </w:pPr>
      <w:r w:rsidRPr="00C92C03">
        <w:rPr>
          <w:sz w:val="16"/>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4D68A5" w:rsidRPr="00C92C03" w:rsidRDefault="004D68A5" w:rsidP="001B1BE5">
      <w:pPr>
        <w:pStyle w:val="ConsPlusNormal"/>
        <w:widowControl/>
        <w:spacing w:before="120" w:after="120"/>
        <w:ind w:firstLine="539"/>
        <w:jc w:val="both"/>
        <w:rPr>
          <w:rFonts w:ascii="Times New Roman" w:hAnsi="Times New Roman"/>
          <w:sz w:val="14"/>
        </w:rPr>
      </w:pPr>
      <w:r w:rsidRPr="00C92C03">
        <w:rPr>
          <w:rFonts w:ascii="Times New Roman" w:hAnsi="Times New Roman"/>
          <w:sz w:val="14"/>
        </w:rPr>
        <w:t>Примечание. Укрупненные показатели приведены при средней расчетной жилищной обеспеченности 25 м</w:t>
      </w:r>
      <w:proofErr w:type="gramStart"/>
      <w:r w:rsidRPr="00C92C03">
        <w:rPr>
          <w:rFonts w:ascii="Times New Roman" w:hAnsi="Times New Roman"/>
          <w:sz w:val="14"/>
          <w:vertAlign w:val="superscript"/>
        </w:rPr>
        <w:t>2</w:t>
      </w:r>
      <w:proofErr w:type="gramEnd"/>
      <w:r w:rsidRPr="00C92C03">
        <w:rPr>
          <w:rFonts w:ascii="Times New Roman" w:hAnsi="Times New Roman"/>
          <w:sz w:val="14"/>
        </w:rPr>
        <w:t>/чел.</w:t>
      </w:r>
    </w:p>
    <w:p w:rsidR="004D68A5" w:rsidRPr="00C92C03" w:rsidRDefault="004D68A5" w:rsidP="001B1BE5">
      <w:pPr>
        <w:pStyle w:val="ConsPlusNormal"/>
        <w:widowControl/>
        <w:spacing w:before="120" w:after="120"/>
        <w:ind w:firstLine="539"/>
        <w:jc w:val="both"/>
        <w:rPr>
          <w:rFonts w:ascii="Times New Roman" w:hAnsi="Times New Roman"/>
          <w:sz w:val="16"/>
          <w:szCs w:val="24"/>
        </w:rPr>
      </w:pPr>
      <w:r w:rsidRPr="00C92C03">
        <w:rPr>
          <w:rFonts w:ascii="Times New Roman" w:hAnsi="Times New Roman"/>
          <w:sz w:val="16"/>
          <w:szCs w:val="24"/>
        </w:rPr>
        <w:t>Нормативы определения потребности в жилых зонах приняты на основе п. 5.3 СП 42.13330.2016 «СНиП 2.07.01.-89* Градостроительство. Планировка и застройка городских и сельских поселений».</w:t>
      </w:r>
    </w:p>
    <w:p w:rsidR="004D68A5" w:rsidRPr="00C92C03" w:rsidRDefault="004D68A5" w:rsidP="00FE6279">
      <w:pPr>
        <w:pStyle w:val="2"/>
        <w:numPr>
          <w:ilvl w:val="1"/>
          <w:numId w:val="25"/>
        </w:numPr>
        <w:rPr>
          <w:sz w:val="18"/>
        </w:rPr>
      </w:pPr>
      <w:bookmarkStart w:id="44" w:name="_Toc521654473"/>
      <w:bookmarkStart w:id="45" w:name="_Toc524359070"/>
      <w:bookmarkStart w:id="46" w:name="_Toc389132936"/>
      <w:r w:rsidRPr="00C92C03">
        <w:rPr>
          <w:sz w:val="18"/>
        </w:rPr>
        <w:t>Нормативы расстояний между зданиями, строениями и сооружениями различных типов при различных планировочных условиях</w:t>
      </w:r>
      <w:bookmarkEnd w:id="44"/>
      <w:bookmarkEnd w:id="45"/>
      <w:r w:rsidRPr="00C92C03">
        <w:rPr>
          <w:sz w:val="18"/>
        </w:rPr>
        <w:t xml:space="preserve"> </w:t>
      </w:r>
    </w:p>
    <w:p w:rsidR="004D68A5" w:rsidRPr="00C92C03" w:rsidRDefault="004D68A5" w:rsidP="00FE6279">
      <w:pPr>
        <w:pStyle w:val="a4"/>
        <w:rPr>
          <w:sz w:val="16"/>
          <w:lang w:eastAsia="en-US"/>
        </w:rPr>
      </w:pPr>
      <w:proofErr w:type="gramStart"/>
      <w:r w:rsidRPr="00C92C03">
        <w:rPr>
          <w:sz w:val="16"/>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42.13330.2016,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C92C03">
        <w:rPr>
          <w:sz w:val="16"/>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4D68A5" w:rsidRPr="00C92C03" w:rsidRDefault="004D68A5" w:rsidP="00B65D7D">
      <w:pPr>
        <w:ind w:firstLine="567"/>
        <w:jc w:val="both"/>
        <w:rPr>
          <w:sz w:val="16"/>
        </w:rPr>
      </w:pPr>
      <w:r w:rsidRPr="00C92C03">
        <w:rPr>
          <w:sz w:val="16"/>
        </w:rPr>
        <w:t>Между длинными сторонами жилых зданий следует принимать расстояния (бытовые разрывы): для жилых зданий высотой 2 - 3 этажа – не менее 15 м. 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4D68A5" w:rsidRPr="00C92C03" w:rsidRDefault="004D68A5" w:rsidP="00FE6279">
      <w:pPr>
        <w:pStyle w:val="a4"/>
        <w:rPr>
          <w:sz w:val="16"/>
        </w:rPr>
      </w:pPr>
      <w:r w:rsidRPr="00C92C03">
        <w:rPr>
          <w:sz w:val="16"/>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4D68A5" w:rsidRPr="00C92C03" w:rsidRDefault="004D68A5" w:rsidP="00FE6279">
      <w:pPr>
        <w:pStyle w:val="a4"/>
        <w:rPr>
          <w:sz w:val="16"/>
        </w:rPr>
      </w:pPr>
      <w:proofErr w:type="gramStart"/>
      <w:r w:rsidRPr="00C92C03">
        <w:rPr>
          <w:sz w:val="16"/>
        </w:rPr>
        <w:t xml:space="preserve">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w:t>
      </w:r>
      <w:r w:rsidRPr="00C92C03">
        <w:rPr>
          <w:sz w:val="16"/>
        </w:rPr>
        <w:lastRenderedPageBreak/>
        <w:t>принимать не менее: от объекта индивидуального жилищного строительства, усадебного</w:t>
      </w:r>
      <w:proofErr w:type="gramEnd"/>
      <w:r w:rsidRPr="00C92C03">
        <w:rPr>
          <w:sz w:val="16"/>
        </w:rPr>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4D68A5" w:rsidRPr="00C92C03" w:rsidRDefault="004D68A5" w:rsidP="00FE6279">
      <w:pPr>
        <w:pStyle w:val="a4"/>
        <w:rPr>
          <w:sz w:val="16"/>
        </w:rPr>
      </w:pPr>
      <w:r w:rsidRPr="00C92C03">
        <w:rPr>
          <w:sz w:val="16"/>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4D68A5" w:rsidRPr="00C92C03" w:rsidRDefault="004D68A5" w:rsidP="00FE6279">
      <w:pPr>
        <w:pStyle w:val="a4"/>
        <w:rPr>
          <w:sz w:val="16"/>
        </w:rPr>
      </w:pPr>
      <w:r w:rsidRPr="00C92C03">
        <w:rPr>
          <w:sz w:val="16"/>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C92C03">
        <w:rPr>
          <w:sz w:val="16"/>
        </w:rPr>
        <w:t>2</w:t>
      </w:r>
      <w:proofErr w:type="gramEnd"/>
      <w:r w:rsidRPr="00C92C03">
        <w:rPr>
          <w:sz w:val="16"/>
        </w:rPr>
        <w:t xml:space="preserve">: </w:t>
      </w:r>
    </w:p>
    <w:p w:rsidR="004D68A5" w:rsidRPr="00C92C03" w:rsidRDefault="004D68A5" w:rsidP="00FE6279">
      <w:pPr>
        <w:pStyle w:val="a2"/>
        <w:rPr>
          <w:rStyle w:val="a9"/>
          <w:sz w:val="12"/>
          <w:szCs w:val="20"/>
        </w:rPr>
      </w:pPr>
      <w:r w:rsidRPr="00C92C03">
        <w:rPr>
          <w:rStyle w:val="a9"/>
          <w:sz w:val="12"/>
          <w:szCs w:val="20"/>
        </w:rPr>
        <w:t xml:space="preserve">помещения для содержания скота и птицы: </w:t>
      </w:r>
    </w:p>
    <w:p w:rsidR="004D68A5" w:rsidRPr="00C92C03" w:rsidRDefault="004D68A5" w:rsidP="00FE6279">
      <w:pPr>
        <w:pStyle w:val="a1"/>
        <w:numPr>
          <w:ilvl w:val="0"/>
          <w:numId w:val="0"/>
        </w:numPr>
        <w:ind w:left="1134"/>
        <w:rPr>
          <w:sz w:val="12"/>
          <w:szCs w:val="20"/>
        </w:rPr>
      </w:pPr>
      <w:r w:rsidRPr="00C92C03">
        <w:rPr>
          <w:sz w:val="12"/>
          <w:szCs w:val="20"/>
        </w:rPr>
        <w:t>а) с максимальным набором помещений 40,0;</w:t>
      </w:r>
    </w:p>
    <w:p w:rsidR="004D68A5" w:rsidRPr="00C92C03" w:rsidRDefault="004D68A5" w:rsidP="00FE6279">
      <w:pPr>
        <w:pStyle w:val="a1"/>
        <w:numPr>
          <w:ilvl w:val="0"/>
          <w:numId w:val="0"/>
        </w:numPr>
        <w:ind w:left="1134"/>
        <w:rPr>
          <w:sz w:val="12"/>
          <w:szCs w:val="20"/>
        </w:rPr>
      </w:pPr>
      <w:r w:rsidRPr="00C92C03">
        <w:rPr>
          <w:sz w:val="12"/>
          <w:szCs w:val="20"/>
        </w:rPr>
        <w:t xml:space="preserve">б) со средним набором помещений 20,0; </w:t>
      </w:r>
    </w:p>
    <w:p w:rsidR="004D68A5" w:rsidRPr="00C92C03" w:rsidRDefault="004D68A5" w:rsidP="00FE6279">
      <w:pPr>
        <w:pStyle w:val="a1"/>
        <w:numPr>
          <w:ilvl w:val="0"/>
          <w:numId w:val="0"/>
        </w:numPr>
        <w:ind w:left="1134"/>
        <w:rPr>
          <w:sz w:val="12"/>
          <w:szCs w:val="20"/>
        </w:rPr>
      </w:pPr>
      <w:r w:rsidRPr="00C92C03">
        <w:rPr>
          <w:sz w:val="12"/>
          <w:szCs w:val="20"/>
        </w:rPr>
        <w:t xml:space="preserve">в) с минимальным набором помещений 10,0; </w:t>
      </w:r>
    </w:p>
    <w:p w:rsidR="004D68A5" w:rsidRPr="00C92C03" w:rsidRDefault="004D68A5" w:rsidP="00FE6279">
      <w:pPr>
        <w:pStyle w:val="a2"/>
        <w:rPr>
          <w:rStyle w:val="a9"/>
          <w:sz w:val="12"/>
          <w:szCs w:val="20"/>
        </w:rPr>
      </w:pPr>
      <w:r w:rsidRPr="00C92C03">
        <w:rPr>
          <w:rStyle w:val="a9"/>
          <w:sz w:val="12"/>
          <w:szCs w:val="20"/>
        </w:rPr>
        <w:t xml:space="preserve">помещение для хранения грубых кормов (площадь чердака над помещением для содержания скота) 40,0; </w:t>
      </w:r>
    </w:p>
    <w:p w:rsidR="004D68A5" w:rsidRPr="00C92C03" w:rsidRDefault="004D68A5" w:rsidP="00FE6279">
      <w:pPr>
        <w:pStyle w:val="a2"/>
        <w:rPr>
          <w:rStyle w:val="a9"/>
          <w:sz w:val="12"/>
          <w:szCs w:val="20"/>
        </w:rPr>
      </w:pPr>
      <w:r w:rsidRPr="00C92C03">
        <w:rPr>
          <w:rStyle w:val="a9"/>
          <w:sz w:val="12"/>
          <w:szCs w:val="20"/>
        </w:rPr>
        <w:t xml:space="preserve">хозяйственное помещение для приготовления кормов 20,0; </w:t>
      </w:r>
    </w:p>
    <w:p w:rsidR="004D68A5" w:rsidRPr="00C92C03" w:rsidRDefault="004D68A5" w:rsidP="00FE6279">
      <w:pPr>
        <w:pStyle w:val="a2"/>
        <w:rPr>
          <w:rStyle w:val="a9"/>
          <w:sz w:val="12"/>
          <w:szCs w:val="20"/>
        </w:rPr>
      </w:pPr>
      <w:r w:rsidRPr="00C92C03">
        <w:rPr>
          <w:rStyle w:val="a9"/>
          <w:sz w:val="12"/>
          <w:szCs w:val="20"/>
        </w:rPr>
        <w:t>сарай для сохранения хозяйственного инвентаря и твердого топлива 15,0;</w:t>
      </w:r>
    </w:p>
    <w:p w:rsidR="004D68A5" w:rsidRPr="00C92C03" w:rsidRDefault="004D68A5" w:rsidP="00FE6279">
      <w:pPr>
        <w:pStyle w:val="a2"/>
        <w:rPr>
          <w:rStyle w:val="a9"/>
          <w:sz w:val="12"/>
          <w:szCs w:val="20"/>
        </w:rPr>
      </w:pPr>
      <w:r w:rsidRPr="00C92C03">
        <w:rPr>
          <w:rStyle w:val="a9"/>
          <w:sz w:val="12"/>
          <w:szCs w:val="20"/>
        </w:rPr>
        <w:t xml:space="preserve">хозяйственный навес 15,0; </w:t>
      </w:r>
    </w:p>
    <w:p w:rsidR="004D68A5" w:rsidRPr="00C92C03" w:rsidRDefault="004D68A5" w:rsidP="00FE6279">
      <w:pPr>
        <w:pStyle w:val="a2"/>
        <w:rPr>
          <w:rStyle w:val="a9"/>
          <w:sz w:val="12"/>
          <w:szCs w:val="20"/>
        </w:rPr>
      </w:pPr>
      <w:r w:rsidRPr="00C92C03">
        <w:rPr>
          <w:rStyle w:val="a9"/>
          <w:sz w:val="12"/>
          <w:szCs w:val="20"/>
        </w:rPr>
        <w:t xml:space="preserve">гараж для личной автомашины 18,0; </w:t>
      </w:r>
    </w:p>
    <w:p w:rsidR="004D68A5" w:rsidRPr="00C92C03" w:rsidRDefault="004D68A5" w:rsidP="00FE6279">
      <w:pPr>
        <w:pStyle w:val="a2"/>
        <w:rPr>
          <w:rStyle w:val="a9"/>
          <w:sz w:val="12"/>
          <w:szCs w:val="20"/>
        </w:rPr>
      </w:pPr>
      <w:r w:rsidRPr="00C92C03">
        <w:rPr>
          <w:rStyle w:val="a9"/>
          <w:sz w:val="12"/>
          <w:szCs w:val="20"/>
        </w:rPr>
        <w:t>летняя кухня 10,0;</w:t>
      </w:r>
    </w:p>
    <w:p w:rsidR="004D68A5" w:rsidRPr="00C92C03" w:rsidRDefault="004D68A5" w:rsidP="00FE6279">
      <w:pPr>
        <w:pStyle w:val="a2"/>
        <w:rPr>
          <w:rStyle w:val="a9"/>
          <w:sz w:val="12"/>
          <w:szCs w:val="20"/>
        </w:rPr>
      </w:pPr>
      <w:r w:rsidRPr="00C92C03">
        <w:rPr>
          <w:rStyle w:val="a9"/>
          <w:sz w:val="12"/>
          <w:szCs w:val="20"/>
        </w:rPr>
        <w:t xml:space="preserve">погреб 8,0; </w:t>
      </w:r>
    </w:p>
    <w:p w:rsidR="004D68A5" w:rsidRPr="00C92C03" w:rsidRDefault="004D68A5" w:rsidP="00FE6279">
      <w:pPr>
        <w:pStyle w:val="a2"/>
        <w:rPr>
          <w:rStyle w:val="a9"/>
          <w:sz w:val="12"/>
          <w:szCs w:val="20"/>
        </w:rPr>
      </w:pPr>
      <w:r w:rsidRPr="00C92C03">
        <w:rPr>
          <w:rStyle w:val="a9"/>
          <w:sz w:val="12"/>
          <w:szCs w:val="20"/>
        </w:rPr>
        <w:t xml:space="preserve">баня 12,0; </w:t>
      </w:r>
    </w:p>
    <w:p w:rsidR="004D68A5" w:rsidRPr="00C92C03" w:rsidRDefault="004D68A5" w:rsidP="00FE6279">
      <w:pPr>
        <w:pStyle w:val="a2"/>
        <w:rPr>
          <w:rStyle w:val="a9"/>
          <w:sz w:val="12"/>
          <w:szCs w:val="20"/>
        </w:rPr>
      </w:pPr>
      <w:r w:rsidRPr="00C92C03">
        <w:rPr>
          <w:rStyle w:val="a9"/>
          <w:sz w:val="12"/>
          <w:szCs w:val="20"/>
        </w:rPr>
        <w:t xml:space="preserve">летний душ 4,0; </w:t>
      </w:r>
    </w:p>
    <w:p w:rsidR="004D68A5" w:rsidRPr="00C92C03" w:rsidRDefault="004D68A5" w:rsidP="00FE6279">
      <w:pPr>
        <w:pStyle w:val="a2"/>
        <w:rPr>
          <w:rStyle w:val="a9"/>
          <w:sz w:val="12"/>
          <w:szCs w:val="20"/>
        </w:rPr>
      </w:pPr>
      <w:r w:rsidRPr="00C92C03">
        <w:rPr>
          <w:rStyle w:val="a9"/>
          <w:sz w:val="12"/>
          <w:szCs w:val="20"/>
        </w:rPr>
        <w:t xml:space="preserve">уборная с мусоросборником 3,0; </w:t>
      </w:r>
    </w:p>
    <w:p w:rsidR="004D68A5" w:rsidRPr="00C92C03" w:rsidRDefault="004D68A5" w:rsidP="00FE6279">
      <w:pPr>
        <w:pStyle w:val="a2"/>
        <w:rPr>
          <w:rStyle w:val="a9"/>
          <w:sz w:val="12"/>
          <w:szCs w:val="20"/>
        </w:rPr>
      </w:pPr>
      <w:r w:rsidRPr="00C92C03">
        <w:rPr>
          <w:rStyle w:val="a9"/>
          <w:sz w:val="12"/>
          <w:szCs w:val="20"/>
        </w:rPr>
        <w:t xml:space="preserve">теплица 20,0. </w:t>
      </w:r>
    </w:p>
    <w:p w:rsidR="004D68A5" w:rsidRPr="00C92C03" w:rsidRDefault="004D68A5" w:rsidP="00FE6279">
      <w:pPr>
        <w:pStyle w:val="a4"/>
        <w:rPr>
          <w:sz w:val="16"/>
        </w:rPr>
      </w:pPr>
      <w:r w:rsidRPr="00C92C03">
        <w:rPr>
          <w:sz w:val="16"/>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4D68A5" w:rsidRPr="00C92C03" w:rsidRDefault="004D68A5" w:rsidP="00FE6279">
      <w:pPr>
        <w:pStyle w:val="a4"/>
        <w:rPr>
          <w:sz w:val="16"/>
        </w:rPr>
      </w:pPr>
      <w:r w:rsidRPr="00C92C03">
        <w:rPr>
          <w:sz w:val="16"/>
        </w:rPr>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C92C03">
          <w:rPr>
            <w:sz w:val="16"/>
          </w:rPr>
          <w:t>требований</w:t>
        </w:r>
      </w:hyperlink>
      <w:r w:rsidRPr="00C92C03">
        <w:rPr>
          <w:sz w:val="16"/>
        </w:rPr>
        <w:t>, приведенных ниже.</w:t>
      </w:r>
    </w:p>
    <w:p w:rsidR="004D68A5" w:rsidRPr="00C92C03" w:rsidRDefault="004D68A5" w:rsidP="00FE6279">
      <w:pPr>
        <w:pStyle w:val="ae"/>
        <w:jc w:val="right"/>
        <w:rPr>
          <w:sz w:val="14"/>
        </w:rPr>
      </w:pPr>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8</w:t>
      </w:r>
      <w:r w:rsidR="001C7271" w:rsidRPr="00C92C03">
        <w:rPr>
          <w:noProof/>
          <w:sz w:val="14"/>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4D68A5" w:rsidRPr="00C92C03"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4D68A5" w:rsidRPr="00C92C03" w:rsidRDefault="004D68A5" w:rsidP="0071699B">
            <w:pPr>
              <w:autoSpaceDE w:val="0"/>
              <w:autoSpaceDN w:val="0"/>
              <w:adjustRightInd w:val="0"/>
              <w:ind w:firstLine="72"/>
              <w:jc w:val="center"/>
              <w:rPr>
                <w:b/>
                <w:sz w:val="12"/>
                <w:szCs w:val="20"/>
              </w:rPr>
            </w:pPr>
            <w:r w:rsidRPr="00C92C03">
              <w:rPr>
                <w:b/>
                <w:sz w:val="12"/>
                <w:szCs w:val="20"/>
              </w:rPr>
              <w:t xml:space="preserve">Степень огнестойкости </w:t>
            </w:r>
            <w:r w:rsidRPr="00C92C03">
              <w:rPr>
                <w:b/>
                <w:sz w:val="12"/>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jc w:val="center"/>
              <w:rPr>
                <w:b/>
                <w:sz w:val="12"/>
                <w:szCs w:val="20"/>
              </w:rPr>
            </w:pPr>
            <w:r w:rsidRPr="00C92C03">
              <w:rPr>
                <w:b/>
                <w:sz w:val="12"/>
                <w:szCs w:val="20"/>
              </w:rPr>
              <w:t xml:space="preserve">Расстояние, </w:t>
            </w:r>
            <w:proofErr w:type="gramStart"/>
            <w:r w:rsidRPr="00C92C03">
              <w:rPr>
                <w:b/>
                <w:sz w:val="12"/>
                <w:szCs w:val="20"/>
              </w:rPr>
              <w:t>м</w:t>
            </w:r>
            <w:proofErr w:type="gramEnd"/>
            <w:r w:rsidRPr="00C92C03">
              <w:rPr>
                <w:b/>
                <w:sz w:val="12"/>
                <w:szCs w:val="20"/>
              </w:rPr>
              <w:t>, при степени огнестойкости зданий</w:t>
            </w:r>
          </w:p>
        </w:tc>
      </w:tr>
      <w:tr w:rsidR="004D68A5" w:rsidRPr="00C92C03"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jc w:val="center"/>
              <w:rPr>
                <w:b/>
                <w:sz w:val="12"/>
                <w:szCs w:val="20"/>
              </w:rPr>
            </w:pPr>
          </w:p>
        </w:tc>
        <w:tc>
          <w:tcPr>
            <w:tcW w:w="2295"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jc w:val="center"/>
              <w:rPr>
                <w:b/>
                <w:sz w:val="12"/>
                <w:szCs w:val="20"/>
              </w:rPr>
            </w:pPr>
            <w:r w:rsidRPr="00C92C03">
              <w:rPr>
                <w:b/>
                <w:sz w:val="12"/>
                <w:szCs w:val="20"/>
              </w:rPr>
              <w:t>I, II</w:t>
            </w:r>
          </w:p>
        </w:tc>
        <w:tc>
          <w:tcPr>
            <w:tcW w:w="2295"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jc w:val="center"/>
              <w:rPr>
                <w:b/>
                <w:sz w:val="12"/>
                <w:szCs w:val="20"/>
              </w:rPr>
            </w:pPr>
            <w:r w:rsidRPr="00C92C03">
              <w:rPr>
                <w:b/>
                <w:sz w:val="12"/>
                <w:szCs w:val="20"/>
              </w:rPr>
              <w:t>III</w:t>
            </w:r>
          </w:p>
        </w:tc>
        <w:tc>
          <w:tcPr>
            <w:tcW w:w="1944"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jc w:val="center"/>
              <w:rPr>
                <w:b/>
                <w:sz w:val="12"/>
                <w:szCs w:val="20"/>
              </w:rPr>
            </w:pPr>
            <w:proofErr w:type="spellStart"/>
            <w:r w:rsidRPr="00C92C03">
              <w:rPr>
                <w:b/>
                <w:sz w:val="12"/>
                <w:szCs w:val="20"/>
              </w:rPr>
              <w:t>III</w:t>
            </w:r>
            <w:proofErr w:type="gramStart"/>
            <w:r w:rsidRPr="00C92C03">
              <w:rPr>
                <w:b/>
                <w:sz w:val="12"/>
                <w:szCs w:val="20"/>
              </w:rPr>
              <w:t>а</w:t>
            </w:r>
            <w:proofErr w:type="spellEnd"/>
            <w:proofErr w:type="gramEnd"/>
            <w:r w:rsidRPr="00C92C03">
              <w:rPr>
                <w:b/>
                <w:sz w:val="12"/>
                <w:szCs w:val="20"/>
              </w:rPr>
              <w:t xml:space="preserve">, </w:t>
            </w:r>
            <w:proofErr w:type="spellStart"/>
            <w:r w:rsidRPr="00C92C03">
              <w:rPr>
                <w:b/>
                <w:sz w:val="12"/>
                <w:szCs w:val="20"/>
              </w:rPr>
              <w:t>IIIб</w:t>
            </w:r>
            <w:proofErr w:type="spellEnd"/>
            <w:r w:rsidRPr="00C92C03">
              <w:rPr>
                <w:b/>
                <w:sz w:val="12"/>
                <w:szCs w:val="20"/>
              </w:rPr>
              <w:t xml:space="preserve">,   </w:t>
            </w:r>
            <w:r w:rsidRPr="00C92C03">
              <w:rPr>
                <w:b/>
                <w:sz w:val="12"/>
                <w:szCs w:val="20"/>
              </w:rPr>
              <w:br/>
            </w:r>
            <w:proofErr w:type="spellStart"/>
            <w:r w:rsidRPr="00C92C03">
              <w:rPr>
                <w:b/>
                <w:sz w:val="12"/>
                <w:szCs w:val="20"/>
              </w:rPr>
              <w:t>IVа</w:t>
            </w:r>
            <w:proofErr w:type="spellEnd"/>
            <w:r w:rsidRPr="00C92C03">
              <w:rPr>
                <w:b/>
                <w:sz w:val="12"/>
                <w:szCs w:val="20"/>
              </w:rPr>
              <w:t>, V</w:t>
            </w:r>
          </w:p>
        </w:tc>
      </w:tr>
      <w:tr w:rsidR="004D68A5" w:rsidRPr="00C92C03"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rPr>
                <w:sz w:val="12"/>
                <w:szCs w:val="20"/>
              </w:rPr>
            </w:pPr>
            <w:r w:rsidRPr="00C92C03">
              <w:rPr>
                <w:sz w:val="12"/>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rPr>
                <w:sz w:val="12"/>
                <w:szCs w:val="20"/>
              </w:rPr>
            </w:pPr>
            <w:r w:rsidRPr="00C92C03">
              <w:rPr>
                <w:sz w:val="12"/>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rPr>
                <w:sz w:val="12"/>
                <w:szCs w:val="20"/>
              </w:rPr>
            </w:pPr>
            <w:r w:rsidRPr="00C92C03">
              <w:rPr>
                <w:sz w:val="12"/>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rPr>
                <w:sz w:val="12"/>
                <w:szCs w:val="20"/>
              </w:rPr>
            </w:pPr>
            <w:r w:rsidRPr="00C92C03">
              <w:rPr>
                <w:sz w:val="12"/>
                <w:szCs w:val="20"/>
              </w:rPr>
              <w:t xml:space="preserve">10       </w:t>
            </w:r>
          </w:p>
        </w:tc>
      </w:tr>
      <w:tr w:rsidR="004D68A5" w:rsidRPr="00C92C03"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rPr>
                <w:sz w:val="12"/>
                <w:szCs w:val="20"/>
              </w:rPr>
            </w:pPr>
            <w:r w:rsidRPr="00C92C03">
              <w:rPr>
                <w:sz w:val="12"/>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rPr>
                <w:sz w:val="12"/>
                <w:szCs w:val="20"/>
              </w:rPr>
            </w:pPr>
            <w:r w:rsidRPr="00C92C03">
              <w:rPr>
                <w:sz w:val="12"/>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rPr>
                <w:sz w:val="12"/>
                <w:szCs w:val="20"/>
              </w:rPr>
            </w:pPr>
            <w:r w:rsidRPr="00C92C03">
              <w:rPr>
                <w:sz w:val="12"/>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rPr>
                <w:sz w:val="12"/>
                <w:szCs w:val="20"/>
              </w:rPr>
            </w:pPr>
            <w:r w:rsidRPr="00C92C03">
              <w:rPr>
                <w:sz w:val="12"/>
                <w:szCs w:val="20"/>
              </w:rPr>
              <w:t xml:space="preserve">10       </w:t>
            </w:r>
          </w:p>
        </w:tc>
      </w:tr>
      <w:tr w:rsidR="004D68A5" w:rsidRPr="00C92C03"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rPr>
                <w:sz w:val="12"/>
                <w:szCs w:val="20"/>
              </w:rPr>
            </w:pPr>
            <w:proofErr w:type="spellStart"/>
            <w:r w:rsidRPr="00C92C03">
              <w:rPr>
                <w:sz w:val="12"/>
                <w:szCs w:val="20"/>
              </w:rPr>
              <w:t>III</w:t>
            </w:r>
            <w:proofErr w:type="gramStart"/>
            <w:r w:rsidRPr="00C92C03">
              <w:rPr>
                <w:sz w:val="12"/>
                <w:szCs w:val="20"/>
              </w:rPr>
              <w:t>а</w:t>
            </w:r>
            <w:proofErr w:type="spellEnd"/>
            <w:proofErr w:type="gramEnd"/>
            <w:r w:rsidRPr="00C92C03">
              <w:rPr>
                <w:sz w:val="12"/>
                <w:szCs w:val="20"/>
              </w:rPr>
              <w:t xml:space="preserve">, </w:t>
            </w:r>
            <w:proofErr w:type="spellStart"/>
            <w:r w:rsidRPr="00C92C03">
              <w:rPr>
                <w:sz w:val="12"/>
                <w:szCs w:val="20"/>
              </w:rPr>
              <w:t>IIIб</w:t>
            </w:r>
            <w:proofErr w:type="spellEnd"/>
            <w:r w:rsidRPr="00C92C03">
              <w:rPr>
                <w:sz w:val="12"/>
                <w:szCs w:val="20"/>
              </w:rPr>
              <w:t xml:space="preserve">, </w:t>
            </w:r>
            <w:proofErr w:type="spellStart"/>
            <w:r w:rsidRPr="00C92C03">
              <w:rPr>
                <w:sz w:val="12"/>
                <w:szCs w:val="20"/>
              </w:rPr>
              <w:t>IVа</w:t>
            </w:r>
            <w:proofErr w:type="spellEnd"/>
            <w:r w:rsidRPr="00C92C03">
              <w:rPr>
                <w:sz w:val="12"/>
                <w:szCs w:val="20"/>
              </w:rPr>
              <w:t xml:space="preserve">, V    </w:t>
            </w:r>
          </w:p>
        </w:tc>
        <w:tc>
          <w:tcPr>
            <w:tcW w:w="2295"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rPr>
                <w:sz w:val="12"/>
                <w:szCs w:val="20"/>
              </w:rPr>
            </w:pPr>
            <w:r w:rsidRPr="00C92C03">
              <w:rPr>
                <w:sz w:val="12"/>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rPr>
                <w:sz w:val="12"/>
                <w:szCs w:val="20"/>
              </w:rPr>
            </w:pPr>
            <w:r w:rsidRPr="00C92C03">
              <w:rPr>
                <w:sz w:val="12"/>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firstLine="72"/>
              <w:rPr>
                <w:sz w:val="12"/>
                <w:szCs w:val="20"/>
              </w:rPr>
            </w:pPr>
            <w:r w:rsidRPr="00C92C03">
              <w:rPr>
                <w:sz w:val="12"/>
                <w:szCs w:val="20"/>
              </w:rPr>
              <w:t xml:space="preserve">15       </w:t>
            </w:r>
          </w:p>
        </w:tc>
      </w:tr>
    </w:tbl>
    <w:p w:rsidR="004D68A5" w:rsidRPr="00C92C03" w:rsidRDefault="004D68A5" w:rsidP="00FE6279">
      <w:pPr>
        <w:ind w:firstLine="709"/>
        <w:jc w:val="both"/>
        <w:rPr>
          <w:sz w:val="16"/>
        </w:rPr>
      </w:pPr>
    </w:p>
    <w:p w:rsidR="004D68A5" w:rsidRPr="00C92C03" w:rsidRDefault="004D68A5" w:rsidP="00FE6279">
      <w:pPr>
        <w:pStyle w:val="a4"/>
        <w:rPr>
          <w:sz w:val="16"/>
        </w:rPr>
      </w:pPr>
      <w:r w:rsidRPr="00C92C03">
        <w:rPr>
          <w:sz w:val="16"/>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4D68A5" w:rsidRPr="00C92C03" w:rsidRDefault="004D68A5" w:rsidP="00FE6279">
      <w:pPr>
        <w:pStyle w:val="ae"/>
        <w:jc w:val="right"/>
        <w:rPr>
          <w:sz w:val="14"/>
        </w:rPr>
      </w:pPr>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9</w:t>
      </w:r>
      <w:r w:rsidR="001C7271" w:rsidRPr="00C92C03">
        <w:rPr>
          <w:noProof/>
          <w:sz w:val="14"/>
        </w:rPr>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4D68A5" w:rsidRPr="00C92C03"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jc w:val="center"/>
              <w:rPr>
                <w:b/>
                <w:sz w:val="12"/>
                <w:szCs w:val="20"/>
              </w:rPr>
            </w:pPr>
            <w:r w:rsidRPr="00C92C03">
              <w:rPr>
                <w:b/>
                <w:sz w:val="12"/>
                <w:szCs w:val="20"/>
              </w:rPr>
              <w:t>Минимальное расстояние от</w:t>
            </w:r>
            <w:r w:rsidRPr="00C92C03">
              <w:rPr>
                <w:b/>
                <w:sz w:val="12"/>
                <w:szCs w:val="20"/>
              </w:rPr>
              <w:br/>
              <w:t>помещений (сооружений) до</w:t>
            </w:r>
            <w:r w:rsidRPr="00C92C03">
              <w:rPr>
                <w:b/>
                <w:sz w:val="12"/>
                <w:szCs w:val="20"/>
              </w:rPr>
              <w:br/>
              <w:t>объектов жилой застройки,</w:t>
            </w:r>
            <w:r w:rsidRPr="00C92C03">
              <w:rPr>
                <w:b/>
                <w:sz w:val="12"/>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jc w:val="center"/>
              <w:rPr>
                <w:b/>
                <w:sz w:val="12"/>
                <w:szCs w:val="20"/>
              </w:rPr>
            </w:pPr>
            <w:r w:rsidRPr="00C92C03">
              <w:rPr>
                <w:b/>
                <w:sz w:val="12"/>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jc w:val="center"/>
              <w:rPr>
                <w:b/>
                <w:sz w:val="12"/>
                <w:szCs w:val="20"/>
              </w:rPr>
            </w:pPr>
            <w:r w:rsidRPr="00C92C03">
              <w:rPr>
                <w:b/>
                <w:sz w:val="12"/>
                <w:szCs w:val="20"/>
              </w:rPr>
              <w:t>коровы,</w:t>
            </w:r>
            <w:r w:rsidRPr="00C92C03">
              <w:rPr>
                <w:b/>
                <w:sz w:val="12"/>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jc w:val="center"/>
              <w:rPr>
                <w:b/>
                <w:sz w:val="12"/>
                <w:szCs w:val="20"/>
              </w:rPr>
            </w:pPr>
            <w:r w:rsidRPr="00C92C03">
              <w:rPr>
                <w:b/>
                <w:sz w:val="12"/>
                <w:szCs w:val="20"/>
              </w:rPr>
              <w:t>овцы,</w:t>
            </w:r>
            <w:r w:rsidRPr="00C92C03">
              <w:rPr>
                <w:b/>
                <w:sz w:val="12"/>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jc w:val="center"/>
              <w:rPr>
                <w:b/>
                <w:sz w:val="12"/>
                <w:szCs w:val="20"/>
              </w:rPr>
            </w:pPr>
            <w:proofErr w:type="spellStart"/>
            <w:r w:rsidRPr="00C92C03">
              <w:rPr>
                <w:b/>
                <w:sz w:val="12"/>
                <w:szCs w:val="20"/>
              </w:rPr>
              <w:t>кр</w:t>
            </w:r>
            <w:proofErr w:type="gramStart"/>
            <w:r w:rsidRPr="00C92C03">
              <w:rPr>
                <w:b/>
                <w:sz w:val="12"/>
                <w:szCs w:val="20"/>
              </w:rPr>
              <w:t>о</w:t>
            </w:r>
            <w:proofErr w:type="spellEnd"/>
            <w:r w:rsidRPr="00C92C03">
              <w:rPr>
                <w:b/>
                <w:sz w:val="12"/>
                <w:szCs w:val="20"/>
              </w:rPr>
              <w:t>-</w:t>
            </w:r>
            <w:proofErr w:type="gramEnd"/>
            <w:r w:rsidRPr="00C92C03">
              <w:rPr>
                <w:b/>
                <w:sz w:val="12"/>
                <w:szCs w:val="20"/>
              </w:rPr>
              <w:t xml:space="preserve"> </w:t>
            </w:r>
            <w:r w:rsidRPr="00C92C03">
              <w:rPr>
                <w:b/>
                <w:sz w:val="12"/>
                <w:szCs w:val="20"/>
              </w:rPr>
              <w:br/>
              <w:t>лики-</w:t>
            </w:r>
            <w:r w:rsidRPr="00C92C03">
              <w:rPr>
                <w:b/>
                <w:sz w:val="12"/>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jc w:val="center"/>
              <w:rPr>
                <w:b/>
                <w:sz w:val="12"/>
                <w:szCs w:val="20"/>
              </w:rPr>
            </w:pPr>
            <w:r w:rsidRPr="00C92C03">
              <w:rPr>
                <w:b/>
                <w:sz w:val="12"/>
                <w:szCs w:val="20"/>
              </w:rPr>
              <w:t>птица</w:t>
            </w:r>
          </w:p>
        </w:tc>
        <w:tc>
          <w:tcPr>
            <w:tcW w:w="709"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jc w:val="center"/>
              <w:rPr>
                <w:b/>
                <w:sz w:val="12"/>
                <w:szCs w:val="20"/>
              </w:rPr>
            </w:pPr>
            <w:r w:rsidRPr="00C92C03">
              <w:rPr>
                <w:b/>
                <w:sz w:val="12"/>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jc w:val="center"/>
              <w:rPr>
                <w:b/>
                <w:sz w:val="12"/>
                <w:szCs w:val="20"/>
              </w:rPr>
            </w:pPr>
            <w:r w:rsidRPr="00C92C03">
              <w:rPr>
                <w:b/>
                <w:sz w:val="12"/>
                <w:szCs w:val="20"/>
              </w:rPr>
              <w:t>нутрии,</w:t>
            </w:r>
            <w:r w:rsidRPr="00C92C03">
              <w:rPr>
                <w:b/>
                <w:sz w:val="12"/>
                <w:szCs w:val="20"/>
              </w:rPr>
              <w:br/>
              <w:t>песцы</w:t>
            </w:r>
          </w:p>
        </w:tc>
      </w:tr>
      <w:tr w:rsidR="004D68A5" w:rsidRPr="00C92C03"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до 5          </w:t>
            </w:r>
          </w:p>
        </w:tc>
      </w:tr>
      <w:tr w:rsidR="004D68A5" w:rsidRPr="00C92C03"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до 15</w:t>
            </w:r>
          </w:p>
        </w:tc>
        <w:tc>
          <w:tcPr>
            <w:tcW w:w="851"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до 20</w:t>
            </w:r>
          </w:p>
        </w:tc>
        <w:tc>
          <w:tcPr>
            <w:tcW w:w="850"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до 8          </w:t>
            </w:r>
          </w:p>
        </w:tc>
      </w:tr>
      <w:tr w:rsidR="004D68A5" w:rsidRPr="00C92C03"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до 20</w:t>
            </w:r>
          </w:p>
        </w:tc>
        <w:tc>
          <w:tcPr>
            <w:tcW w:w="851"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до 30</w:t>
            </w:r>
          </w:p>
        </w:tc>
        <w:tc>
          <w:tcPr>
            <w:tcW w:w="850"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до 10         </w:t>
            </w:r>
          </w:p>
        </w:tc>
      </w:tr>
      <w:tr w:rsidR="004D68A5" w:rsidRPr="00C92C03"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до 25</w:t>
            </w:r>
          </w:p>
        </w:tc>
        <w:tc>
          <w:tcPr>
            <w:tcW w:w="851"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до 40</w:t>
            </w:r>
          </w:p>
        </w:tc>
        <w:tc>
          <w:tcPr>
            <w:tcW w:w="850"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до 15         </w:t>
            </w:r>
          </w:p>
        </w:tc>
      </w:tr>
    </w:tbl>
    <w:p w:rsidR="004D68A5" w:rsidRPr="00C92C03" w:rsidRDefault="004D68A5" w:rsidP="00FE6279">
      <w:pPr>
        <w:pStyle w:val="a4"/>
        <w:rPr>
          <w:sz w:val="16"/>
        </w:rPr>
      </w:pPr>
      <w:r w:rsidRPr="00C92C03">
        <w:rPr>
          <w:sz w:val="16"/>
        </w:rPr>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4D68A5" w:rsidRPr="00C92C03" w:rsidRDefault="004D68A5" w:rsidP="00FE6279">
      <w:pPr>
        <w:pStyle w:val="ConsPlusNormal"/>
        <w:widowControl/>
        <w:spacing w:before="120" w:after="120"/>
        <w:ind w:firstLine="539"/>
        <w:jc w:val="both"/>
        <w:rPr>
          <w:rFonts w:ascii="Times New Roman" w:hAnsi="Times New Roman"/>
          <w:sz w:val="14"/>
        </w:rPr>
      </w:pPr>
      <w:r w:rsidRPr="00C92C03">
        <w:rPr>
          <w:rFonts w:ascii="Times New Roman" w:hAnsi="Times New Roman"/>
          <w:sz w:val="14"/>
        </w:rPr>
        <w:t>Примечания. 1. Указанные нормы распространяются и на пристраиваемые к существующим жилым домам хозяйственные постройки.</w:t>
      </w:r>
    </w:p>
    <w:p w:rsidR="004D68A5" w:rsidRPr="00C92C03" w:rsidRDefault="004D68A5" w:rsidP="00FE6279">
      <w:pPr>
        <w:pStyle w:val="a4"/>
        <w:rPr>
          <w:sz w:val="16"/>
        </w:rPr>
      </w:pPr>
      <w:r w:rsidRPr="00C92C03">
        <w:rPr>
          <w:sz w:val="16"/>
        </w:rPr>
        <w:t>Расстояние от сараев для скота и птицы до шахтных колодцев должно быть не менее 20 м.</w:t>
      </w:r>
    </w:p>
    <w:p w:rsidR="004D68A5" w:rsidRPr="00C92C03" w:rsidRDefault="004D68A5" w:rsidP="00FE6279">
      <w:pPr>
        <w:pStyle w:val="ConsPlusNormal"/>
        <w:widowControl/>
        <w:ind w:firstLine="540"/>
        <w:jc w:val="both"/>
        <w:rPr>
          <w:rFonts w:ascii="Times New Roman" w:hAnsi="Times New Roman"/>
          <w:sz w:val="14"/>
        </w:rPr>
      </w:pPr>
      <w:r w:rsidRPr="00C92C03">
        <w:rPr>
          <w:rFonts w:ascii="Times New Roman" w:hAnsi="Times New Roman"/>
          <w:sz w:val="14"/>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4D68A5" w:rsidRPr="00C92C03" w:rsidRDefault="004D68A5" w:rsidP="00FE6279">
      <w:pPr>
        <w:pStyle w:val="2"/>
        <w:numPr>
          <w:ilvl w:val="1"/>
          <w:numId w:val="25"/>
        </w:numPr>
        <w:rPr>
          <w:sz w:val="18"/>
        </w:rPr>
      </w:pPr>
      <w:bookmarkStart w:id="47" w:name="_Toc521654474"/>
      <w:bookmarkStart w:id="48" w:name="_Toc524359071"/>
      <w:r w:rsidRPr="00C92C03">
        <w:rPr>
          <w:sz w:val="18"/>
        </w:rPr>
        <w:t>Нормативы обеспеченности площадками общего пользования различного назначения</w:t>
      </w:r>
      <w:bookmarkEnd w:id="47"/>
      <w:bookmarkEnd w:id="48"/>
      <w:r w:rsidRPr="00C92C03">
        <w:rPr>
          <w:sz w:val="18"/>
        </w:rPr>
        <w:t xml:space="preserve"> </w:t>
      </w:r>
    </w:p>
    <w:p w:rsidR="004D68A5" w:rsidRPr="00C92C03" w:rsidRDefault="004D68A5" w:rsidP="00FE6279">
      <w:pPr>
        <w:pStyle w:val="a4"/>
        <w:rPr>
          <w:sz w:val="16"/>
        </w:rPr>
      </w:pPr>
      <w:r w:rsidRPr="00C92C03">
        <w:rPr>
          <w:sz w:val="16"/>
        </w:rPr>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4D68A5" w:rsidRPr="00C92C03" w:rsidRDefault="004D68A5" w:rsidP="00FE6279">
      <w:pPr>
        <w:pStyle w:val="a4"/>
        <w:rPr>
          <w:sz w:val="16"/>
        </w:rPr>
      </w:pPr>
      <w:r w:rsidRPr="00C92C03">
        <w:rPr>
          <w:sz w:val="16"/>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4D68A5" w:rsidRPr="00C92C03" w:rsidRDefault="004D68A5" w:rsidP="00FE6279">
      <w:pPr>
        <w:pStyle w:val="a4"/>
        <w:rPr>
          <w:sz w:val="16"/>
        </w:rPr>
      </w:pPr>
      <w:r w:rsidRPr="00C92C03">
        <w:rPr>
          <w:sz w:val="16"/>
        </w:rPr>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C92C03">
        <w:rPr>
          <w:sz w:val="16"/>
        </w:rPr>
        <w:t>приквартирных</w:t>
      </w:r>
      <w:proofErr w:type="spellEnd"/>
      <w:r w:rsidRPr="00C92C03">
        <w:rPr>
          <w:sz w:val="16"/>
        </w:rPr>
        <w:t xml:space="preserve"> участков, следует принимать в соответствии со значениями, приведенными ниже.</w:t>
      </w:r>
    </w:p>
    <w:p w:rsidR="004D68A5" w:rsidRPr="00C92C03" w:rsidRDefault="004D68A5" w:rsidP="00FE6279">
      <w:pPr>
        <w:pStyle w:val="ae"/>
        <w:jc w:val="right"/>
        <w:rPr>
          <w:sz w:val="14"/>
        </w:rPr>
      </w:pPr>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10</w:t>
      </w:r>
      <w:r w:rsidR="001C7271" w:rsidRPr="00C92C03">
        <w:rPr>
          <w:noProof/>
          <w:sz w:val="14"/>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4D68A5" w:rsidRPr="00C92C03"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4D68A5" w:rsidRPr="00C92C03" w:rsidRDefault="004D68A5" w:rsidP="0071699B">
            <w:pPr>
              <w:autoSpaceDE w:val="0"/>
              <w:autoSpaceDN w:val="0"/>
              <w:adjustRightInd w:val="0"/>
              <w:jc w:val="center"/>
              <w:rPr>
                <w:b/>
                <w:sz w:val="12"/>
                <w:szCs w:val="20"/>
              </w:rPr>
            </w:pPr>
            <w:r w:rsidRPr="00C92C03">
              <w:rPr>
                <w:b/>
                <w:sz w:val="12"/>
                <w:szCs w:val="20"/>
              </w:rPr>
              <w:lastRenderedPageBreak/>
              <w:t xml:space="preserve">Площадки, размещаемые на территории </w:t>
            </w:r>
            <w:r w:rsidRPr="00C92C03">
              <w:rPr>
                <w:b/>
                <w:sz w:val="12"/>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4D68A5" w:rsidRPr="00C92C03" w:rsidRDefault="004D68A5" w:rsidP="0071699B">
            <w:pPr>
              <w:autoSpaceDE w:val="0"/>
              <w:autoSpaceDN w:val="0"/>
              <w:adjustRightInd w:val="0"/>
              <w:jc w:val="center"/>
              <w:rPr>
                <w:b/>
                <w:sz w:val="12"/>
                <w:szCs w:val="20"/>
              </w:rPr>
            </w:pPr>
            <w:r w:rsidRPr="00C92C03">
              <w:rPr>
                <w:b/>
                <w:sz w:val="12"/>
                <w:szCs w:val="20"/>
              </w:rPr>
              <w:t xml:space="preserve">Минимальный </w:t>
            </w:r>
            <w:r w:rsidRPr="00C92C03">
              <w:rPr>
                <w:b/>
                <w:sz w:val="12"/>
                <w:szCs w:val="20"/>
              </w:rPr>
              <w:br/>
              <w:t xml:space="preserve">расчетный   </w:t>
            </w:r>
            <w:r w:rsidRPr="00C92C03">
              <w:rPr>
                <w:b/>
                <w:sz w:val="12"/>
                <w:szCs w:val="20"/>
              </w:rPr>
              <w:br/>
              <w:t xml:space="preserve">размер      </w:t>
            </w:r>
            <w:r w:rsidRPr="00C92C03">
              <w:rPr>
                <w:b/>
                <w:sz w:val="12"/>
                <w:szCs w:val="20"/>
              </w:rPr>
              <w:br/>
              <w:t xml:space="preserve">площадки,   </w:t>
            </w:r>
            <w:r w:rsidRPr="00C92C03">
              <w:rPr>
                <w:b/>
                <w:sz w:val="12"/>
                <w:szCs w:val="20"/>
              </w:rPr>
              <w:br/>
              <w:t xml:space="preserve">квадратных  </w:t>
            </w:r>
            <w:r w:rsidRPr="00C92C03">
              <w:rPr>
                <w:b/>
                <w:sz w:val="12"/>
                <w:szCs w:val="20"/>
              </w:rPr>
              <w:br/>
              <w:t xml:space="preserve">метров на 1 </w:t>
            </w:r>
            <w:r w:rsidRPr="00C92C03">
              <w:rPr>
                <w:b/>
                <w:sz w:val="12"/>
                <w:szCs w:val="20"/>
              </w:rPr>
              <w:br/>
              <w:t xml:space="preserve">человека,   </w:t>
            </w:r>
            <w:r w:rsidRPr="00C92C03">
              <w:rPr>
                <w:b/>
                <w:sz w:val="12"/>
                <w:szCs w:val="20"/>
              </w:rPr>
              <w:br/>
              <w:t>проживающего</w:t>
            </w:r>
            <w:r w:rsidRPr="00C92C03">
              <w:rPr>
                <w:b/>
                <w:sz w:val="12"/>
                <w:szCs w:val="20"/>
              </w:rPr>
              <w:br/>
              <w:t xml:space="preserve">на территории  </w:t>
            </w:r>
            <w:r w:rsidRPr="00C92C03">
              <w:rPr>
                <w:b/>
                <w:sz w:val="12"/>
                <w:szCs w:val="20"/>
              </w:rPr>
              <w:br/>
              <w:t xml:space="preserve">квартала </w:t>
            </w:r>
            <w:r w:rsidRPr="00C92C03">
              <w:rPr>
                <w:b/>
                <w:sz w:val="12"/>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4D68A5" w:rsidRPr="00C92C03" w:rsidRDefault="004D68A5" w:rsidP="0071699B">
            <w:pPr>
              <w:autoSpaceDE w:val="0"/>
              <w:autoSpaceDN w:val="0"/>
              <w:adjustRightInd w:val="0"/>
              <w:jc w:val="center"/>
              <w:rPr>
                <w:b/>
                <w:sz w:val="12"/>
                <w:szCs w:val="20"/>
              </w:rPr>
            </w:pPr>
            <w:r w:rsidRPr="00C92C03">
              <w:rPr>
                <w:b/>
                <w:sz w:val="12"/>
                <w:szCs w:val="20"/>
              </w:rPr>
              <w:t>Минимально</w:t>
            </w:r>
            <w:r w:rsidRPr="00C92C03">
              <w:rPr>
                <w:b/>
                <w:sz w:val="12"/>
                <w:szCs w:val="20"/>
              </w:rPr>
              <w:br/>
              <w:t>допустимый</w:t>
            </w:r>
            <w:r w:rsidRPr="00C92C03">
              <w:rPr>
                <w:b/>
                <w:sz w:val="12"/>
                <w:szCs w:val="20"/>
              </w:rPr>
              <w:br/>
              <w:t xml:space="preserve">размер    </w:t>
            </w:r>
            <w:r w:rsidRPr="00C92C03">
              <w:rPr>
                <w:b/>
                <w:sz w:val="12"/>
                <w:szCs w:val="20"/>
              </w:rPr>
              <w:br/>
              <w:t xml:space="preserve">одной     </w:t>
            </w:r>
            <w:r w:rsidRPr="00C92C03">
              <w:rPr>
                <w:b/>
                <w:sz w:val="12"/>
                <w:szCs w:val="20"/>
              </w:rPr>
              <w:br/>
              <w:t xml:space="preserve">площадки, </w:t>
            </w:r>
            <w:r w:rsidRPr="00C92C03">
              <w:rPr>
                <w:b/>
                <w:sz w:val="12"/>
                <w:szCs w:val="20"/>
              </w:rPr>
              <w:br/>
              <w:t>квадратных</w:t>
            </w:r>
            <w:r w:rsidRPr="00C92C03">
              <w:rPr>
                <w:b/>
                <w:sz w:val="12"/>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4D68A5" w:rsidRPr="00C92C03" w:rsidRDefault="004D68A5" w:rsidP="0071699B">
            <w:pPr>
              <w:autoSpaceDE w:val="0"/>
              <w:autoSpaceDN w:val="0"/>
              <w:adjustRightInd w:val="0"/>
              <w:jc w:val="center"/>
              <w:rPr>
                <w:b/>
                <w:sz w:val="12"/>
                <w:szCs w:val="20"/>
              </w:rPr>
            </w:pPr>
            <w:r w:rsidRPr="00C92C03">
              <w:rPr>
                <w:b/>
                <w:sz w:val="12"/>
                <w:szCs w:val="20"/>
              </w:rPr>
              <w:t xml:space="preserve">Расстояние  от          </w:t>
            </w:r>
            <w:r w:rsidRPr="00C92C03">
              <w:rPr>
                <w:b/>
                <w:sz w:val="12"/>
                <w:szCs w:val="20"/>
              </w:rPr>
              <w:br/>
              <w:t xml:space="preserve">границы     </w:t>
            </w:r>
            <w:r w:rsidRPr="00C92C03">
              <w:rPr>
                <w:b/>
                <w:sz w:val="12"/>
                <w:szCs w:val="20"/>
              </w:rPr>
              <w:br/>
              <w:t xml:space="preserve">площадки    </w:t>
            </w:r>
            <w:r w:rsidRPr="00C92C03">
              <w:rPr>
                <w:b/>
                <w:sz w:val="12"/>
                <w:szCs w:val="20"/>
              </w:rPr>
              <w:br/>
              <w:t xml:space="preserve">до окон     </w:t>
            </w:r>
            <w:r w:rsidRPr="00C92C03">
              <w:rPr>
                <w:b/>
                <w:sz w:val="12"/>
                <w:szCs w:val="20"/>
              </w:rPr>
              <w:br/>
              <w:t xml:space="preserve">жилых и     </w:t>
            </w:r>
            <w:r w:rsidRPr="00C92C03">
              <w:rPr>
                <w:b/>
                <w:sz w:val="12"/>
                <w:szCs w:val="20"/>
              </w:rPr>
              <w:br/>
              <w:t>общественных</w:t>
            </w:r>
            <w:r w:rsidRPr="00C92C03">
              <w:rPr>
                <w:b/>
                <w:sz w:val="12"/>
                <w:szCs w:val="20"/>
              </w:rPr>
              <w:br/>
              <w:t xml:space="preserve">зданий,     </w:t>
            </w:r>
            <w:r w:rsidRPr="00C92C03">
              <w:rPr>
                <w:b/>
                <w:sz w:val="12"/>
                <w:szCs w:val="20"/>
              </w:rPr>
              <w:br/>
              <w:t>метров</w:t>
            </w:r>
          </w:p>
        </w:tc>
      </w:tr>
      <w:tr w:rsidR="004D68A5" w:rsidRPr="00C92C03"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Для игр детей дошкольного и младшего</w:t>
            </w:r>
            <w:r w:rsidRPr="00C92C03">
              <w:rPr>
                <w:sz w:val="12"/>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12     </w:t>
            </w:r>
          </w:p>
        </w:tc>
      </w:tr>
      <w:tr w:rsidR="004D68A5" w:rsidRPr="00C92C03"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10</w:t>
            </w:r>
          </w:p>
        </w:tc>
      </w:tr>
      <w:tr w:rsidR="004D68A5" w:rsidRPr="00C92C03"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pStyle w:val="ConsPlusNonformat"/>
              <w:rPr>
                <w:rFonts w:ascii="Times New Roman" w:hAnsi="Times New Roman" w:cs="Times New Roman"/>
                <w:sz w:val="12"/>
              </w:rPr>
            </w:pPr>
            <w:proofErr w:type="gramStart"/>
            <w:r w:rsidRPr="00C92C03">
              <w:rPr>
                <w:rFonts w:ascii="Times New Roman" w:hAnsi="Times New Roman" w:cs="Times New Roman"/>
                <w:sz w:val="12"/>
              </w:rPr>
              <w:t>Для занятий физкультурой (в зависимости</w:t>
            </w:r>
            <w:proofErr w:type="gramEnd"/>
          </w:p>
          <w:p w:rsidR="004D68A5" w:rsidRPr="00C92C03" w:rsidRDefault="004D68A5" w:rsidP="0071699B">
            <w:pPr>
              <w:autoSpaceDE w:val="0"/>
              <w:autoSpaceDN w:val="0"/>
              <w:adjustRightInd w:val="0"/>
              <w:rPr>
                <w:sz w:val="12"/>
                <w:szCs w:val="20"/>
              </w:rPr>
            </w:pPr>
            <w:r w:rsidRPr="00C92C03">
              <w:rPr>
                <w:sz w:val="12"/>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ind w:left="24"/>
              <w:rPr>
                <w:sz w:val="12"/>
                <w:szCs w:val="20"/>
              </w:rPr>
            </w:pPr>
            <w:r w:rsidRPr="00C92C03">
              <w:rPr>
                <w:sz w:val="12"/>
                <w:szCs w:val="20"/>
              </w:rPr>
              <w:t>10-40</w:t>
            </w:r>
          </w:p>
        </w:tc>
      </w:tr>
      <w:tr w:rsidR="004D68A5" w:rsidRPr="00C92C03"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20     </w:t>
            </w:r>
          </w:p>
        </w:tc>
      </w:tr>
      <w:tr w:rsidR="004D68A5" w:rsidRPr="00C92C03"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 xml:space="preserve">40     </w:t>
            </w:r>
          </w:p>
        </w:tc>
      </w:tr>
      <w:tr w:rsidR="004D68A5" w:rsidRPr="00C92C03"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2,7</w:t>
            </w:r>
          </w:p>
        </w:tc>
        <w:tc>
          <w:tcPr>
            <w:tcW w:w="1843"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180</w:t>
            </w:r>
          </w:p>
        </w:tc>
        <w:tc>
          <w:tcPr>
            <w:tcW w:w="1701" w:type="dxa"/>
            <w:tcBorders>
              <w:top w:val="single" w:sz="6" w:space="0" w:color="auto"/>
              <w:left w:val="single" w:sz="6" w:space="0" w:color="auto"/>
              <w:bottom w:val="single" w:sz="6" w:space="0" w:color="auto"/>
              <w:right w:val="single" w:sz="6" w:space="0" w:color="auto"/>
            </w:tcBorders>
          </w:tcPr>
          <w:p w:rsidR="004D68A5" w:rsidRPr="00C92C03" w:rsidRDefault="004D68A5" w:rsidP="0071699B">
            <w:pPr>
              <w:autoSpaceDE w:val="0"/>
              <w:autoSpaceDN w:val="0"/>
              <w:adjustRightInd w:val="0"/>
              <w:rPr>
                <w:sz w:val="12"/>
                <w:szCs w:val="20"/>
              </w:rPr>
            </w:pPr>
            <w:r w:rsidRPr="00C92C03">
              <w:rPr>
                <w:sz w:val="12"/>
                <w:szCs w:val="20"/>
              </w:rPr>
              <w:t>92-122</w:t>
            </w:r>
          </w:p>
        </w:tc>
      </w:tr>
    </w:tbl>
    <w:p w:rsidR="004D68A5" w:rsidRPr="00C92C03" w:rsidRDefault="004D68A5" w:rsidP="00FE6279">
      <w:pPr>
        <w:pStyle w:val="ConsPlusNormal"/>
        <w:widowControl/>
        <w:ind w:firstLine="540"/>
        <w:jc w:val="right"/>
        <w:rPr>
          <w:rFonts w:ascii="Times New Roman" w:hAnsi="Times New Roman"/>
          <w:sz w:val="16"/>
          <w:szCs w:val="24"/>
          <w:lang w:val="en-US"/>
        </w:rPr>
      </w:pPr>
    </w:p>
    <w:p w:rsidR="004D68A5" w:rsidRPr="00C92C03" w:rsidRDefault="004D68A5" w:rsidP="00FE6279">
      <w:pPr>
        <w:pStyle w:val="ConsPlusNormal"/>
        <w:widowControl/>
        <w:ind w:firstLine="540"/>
        <w:jc w:val="both"/>
        <w:rPr>
          <w:rFonts w:ascii="Times New Roman" w:hAnsi="Times New Roman"/>
          <w:sz w:val="14"/>
        </w:rPr>
      </w:pPr>
      <w:r w:rsidRPr="00C92C03">
        <w:rPr>
          <w:rFonts w:ascii="Times New Roman" w:hAnsi="Times New Roman"/>
          <w:sz w:val="14"/>
        </w:rPr>
        <w:t>&lt;*&gt; Наибольшие значения принимать для хоккейных и футбольных площадок, наименьшие - для площадок для настольного тенниса.</w:t>
      </w:r>
    </w:p>
    <w:p w:rsidR="004D68A5" w:rsidRPr="00C92C03" w:rsidRDefault="004D68A5" w:rsidP="00FE6279">
      <w:pPr>
        <w:pStyle w:val="ConsPlusNormal"/>
        <w:widowControl/>
        <w:ind w:firstLine="540"/>
        <w:jc w:val="both"/>
        <w:rPr>
          <w:rFonts w:ascii="Times New Roman" w:hAnsi="Times New Roman"/>
          <w:sz w:val="14"/>
        </w:rPr>
      </w:pPr>
      <w:r w:rsidRPr="00C92C03">
        <w:rPr>
          <w:rFonts w:ascii="Times New Roman" w:hAnsi="Times New Roman"/>
          <w:sz w:val="14"/>
        </w:rPr>
        <w:t xml:space="preserve">Расстояния от площадок для сушки белья не нормируются; </w:t>
      </w:r>
      <w:proofErr w:type="gramStart"/>
      <w:r w:rsidRPr="00C92C03">
        <w:rPr>
          <w:rFonts w:ascii="Times New Roman" w:hAnsi="Times New Roman"/>
          <w:sz w:val="14"/>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4D68A5" w:rsidRPr="00C92C03" w:rsidRDefault="004D68A5" w:rsidP="00FE6279">
      <w:pPr>
        <w:pStyle w:val="a4"/>
        <w:rPr>
          <w:sz w:val="16"/>
        </w:rPr>
      </w:pPr>
      <w:r w:rsidRPr="00C92C03">
        <w:rPr>
          <w:sz w:val="16"/>
        </w:rPr>
        <w:t>Нормативы определения потребности в площадках общего пользования приняты на основе п. 7.5 СП 42.13330.2016 «СНиП 2.07.01.-89* Градостроительство. Планировка и застройка городских и сельских поселений».</w:t>
      </w:r>
    </w:p>
    <w:p w:rsidR="004D68A5" w:rsidRPr="00C92C03" w:rsidRDefault="004D68A5" w:rsidP="00FE6279">
      <w:pPr>
        <w:pStyle w:val="ConsPlusNormal"/>
        <w:widowControl/>
        <w:ind w:firstLine="540"/>
        <w:jc w:val="both"/>
        <w:rPr>
          <w:rFonts w:ascii="Times New Roman" w:hAnsi="Times New Roman"/>
          <w:sz w:val="16"/>
          <w:szCs w:val="24"/>
        </w:rPr>
      </w:pPr>
      <w:r w:rsidRPr="00C92C03">
        <w:rPr>
          <w:rFonts w:ascii="Times New Roman" w:hAnsi="Times New Roman"/>
          <w:sz w:val="16"/>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4D68A5" w:rsidRPr="00C92C03" w:rsidRDefault="004D68A5" w:rsidP="00FE6279">
      <w:pPr>
        <w:pStyle w:val="ConsPlusNormal"/>
        <w:widowControl/>
        <w:ind w:firstLine="540"/>
        <w:jc w:val="both"/>
        <w:rPr>
          <w:rFonts w:ascii="Times New Roman" w:hAnsi="Times New Roman"/>
          <w:sz w:val="14"/>
        </w:rPr>
      </w:pPr>
      <w:r w:rsidRPr="00C92C03">
        <w:rPr>
          <w:rFonts w:ascii="Times New Roman" w:hAnsi="Times New Roman"/>
          <w:sz w:val="14"/>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4D68A5" w:rsidRPr="00C92C03" w:rsidRDefault="004D68A5" w:rsidP="00FE6279">
      <w:pPr>
        <w:pStyle w:val="ConsPlusNormal"/>
        <w:widowControl/>
        <w:ind w:firstLine="540"/>
        <w:jc w:val="both"/>
        <w:rPr>
          <w:rFonts w:ascii="Times New Roman" w:hAnsi="Times New Roman"/>
          <w:sz w:val="14"/>
        </w:rPr>
      </w:pPr>
    </w:p>
    <w:p w:rsidR="004D68A5" w:rsidRPr="00C92C03" w:rsidRDefault="004D68A5" w:rsidP="00261B4B">
      <w:pPr>
        <w:pStyle w:val="2"/>
        <w:numPr>
          <w:ilvl w:val="1"/>
          <w:numId w:val="25"/>
        </w:numPr>
        <w:rPr>
          <w:sz w:val="18"/>
        </w:rPr>
      </w:pPr>
      <w:bookmarkStart w:id="49" w:name="_Toc521654475"/>
      <w:bookmarkStart w:id="50" w:name="_Toc524359072"/>
      <w:bookmarkStart w:id="51" w:name="_Toc389132937"/>
      <w:bookmarkEnd w:id="46"/>
      <w:r w:rsidRPr="00C92C03">
        <w:rPr>
          <w:sz w:val="18"/>
        </w:rPr>
        <w:t>Нормативы размера придомовых земельных участков, в том числе при многоквартирных домах</w:t>
      </w:r>
      <w:bookmarkEnd w:id="49"/>
      <w:bookmarkEnd w:id="50"/>
    </w:p>
    <w:p w:rsidR="004D68A5" w:rsidRPr="00C92C03" w:rsidRDefault="004D68A5" w:rsidP="00261B4B">
      <w:pPr>
        <w:pStyle w:val="a4"/>
        <w:rPr>
          <w:sz w:val="16"/>
        </w:rPr>
      </w:pPr>
      <w:r w:rsidRPr="00C92C03">
        <w:rPr>
          <w:sz w:val="16"/>
        </w:rPr>
        <w:t>Минимальные и максимальные размеры приусадебных (</w:t>
      </w:r>
      <w:proofErr w:type="spellStart"/>
      <w:r w:rsidRPr="00C92C03">
        <w:rPr>
          <w:sz w:val="16"/>
        </w:rPr>
        <w:t>приквартирных</w:t>
      </w:r>
      <w:proofErr w:type="spellEnd"/>
      <w:r w:rsidRPr="00C92C03">
        <w:rPr>
          <w:sz w:val="16"/>
        </w:rPr>
        <w:t>) земельных участков, предоставляемых гражданам из земель, находящихся в государственной или муниципальной собственности, в сельских населенных пунктах на индивидуальный дом или на одну квартиру, устанавливаются органами местного самоуправления.</w:t>
      </w:r>
    </w:p>
    <w:p w:rsidR="004D68A5" w:rsidRPr="00C92C03" w:rsidRDefault="004D68A5" w:rsidP="00261B4B">
      <w:pPr>
        <w:pStyle w:val="a4"/>
        <w:rPr>
          <w:sz w:val="16"/>
        </w:rPr>
      </w:pPr>
      <w:r w:rsidRPr="00C92C03">
        <w:rPr>
          <w:sz w:val="16"/>
        </w:rPr>
        <w:t xml:space="preserve">Размеры приусадебных и </w:t>
      </w:r>
      <w:proofErr w:type="spellStart"/>
      <w:r w:rsidRPr="00C92C03">
        <w:rPr>
          <w:sz w:val="16"/>
        </w:rPr>
        <w:t>приквартирных</w:t>
      </w:r>
      <w:proofErr w:type="spellEnd"/>
      <w:r w:rsidRPr="00C92C03">
        <w:rPr>
          <w:sz w:val="16"/>
        </w:rPr>
        <w:t xml:space="preserve"> земельных участков необходимо принимать с учетом особенностей градостроительной ситуации в сельских поселениях, характера сложившейся и формируемой жилой застройки (среды), условий ее размещения в структурном элементе жилой зоны. </w:t>
      </w:r>
    </w:p>
    <w:p w:rsidR="004D68A5" w:rsidRPr="00C92C03" w:rsidRDefault="004D68A5" w:rsidP="00261B4B">
      <w:pPr>
        <w:pStyle w:val="a4"/>
        <w:rPr>
          <w:sz w:val="16"/>
        </w:rPr>
      </w:pPr>
      <w:r w:rsidRPr="00C92C03">
        <w:rPr>
          <w:sz w:val="16"/>
        </w:rPr>
        <w:t xml:space="preserve">Рекомендуемые размеры приусадебных и </w:t>
      </w:r>
      <w:proofErr w:type="spellStart"/>
      <w:r w:rsidRPr="00C92C03">
        <w:rPr>
          <w:sz w:val="16"/>
        </w:rPr>
        <w:t>приквартирных</w:t>
      </w:r>
      <w:proofErr w:type="spellEnd"/>
      <w:r w:rsidRPr="00C92C03">
        <w:rPr>
          <w:sz w:val="16"/>
        </w:rPr>
        <w:t xml:space="preserve"> земельных участков в городских и сельских населённых пунктах:</w:t>
      </w:r>
    </w:p>
    <w:p w:rsidR="004D68A5" w:rsidRPr="00C92C03" w:rsidRDefault="004D68A5" w:rsidP="00261B4B">
      <w:pPr>
        <w:pStyle w:val="a2"/>
        <w:rPr>
          <w:sz w:val="16"/>
        </w:rPr>
      </w:pPr>
      <w:r w:rsidRPr="00C92C03">
        <w:rPr>
          <w:sz w:val="16"/>
        </w:rPr>
        <w:t xml:space="preserve">600 кв. м и более (включая площадь застройки) – </w:t>
      </w:r>
      <w:proofErr w:type="gramStart"/>
      <w:r w:rsidRPr="00C92C03">
        <w:rPr>
          <w:sz w:val="16"/>
        </w:rPr>
        <w:t>при</w:t>
      </w:r>
      <w:proofErr w:type="gramEnd"/>
      <w:r w:rsidRPr="00C92C03">
        <w:rPr>
          <w:sz w:val="16"/>
        </w:rPr>
        <w:t xml:space="preserve"> </w:t>
      </w:r>
      <w:proofErr w:type="gramStart"/>
      <w:r w:rsidRPr="00C92C03">
        <w:rPr>
          <w:sz w:val="16"/>
        </w:rPr>
        <w:t>одно</w:t>
      </w:r>
      <w:proofErr w:type="gramEnd"/>
      <w:r w:rsidRPr="00C92C03">
        <w:rPr>
          <w:sz w:val="16"/>
        </w:rPr>
        <w:t>-,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4D68A5" w:rsidRPr="00C92C03" w:rsidRDefault="004D68A5" w:rsidP="00261B4B">
      <w:pPr>
        <w:pStyle w:val="a2"/>
        <w:rPr>
          <w:sz w:val="16"/>
        </w:rPr>
      </w:pPr>
      <w:r w:rsidRPr="00C92C03">
        <w:rPr>
          <w:sz w:val="16"/>
        </w:rPr>
        <w:t xml:space="preserve">400 кв. м и более (включая площадь застройки) – </w:t>
      </w:r>
      <w:proofErr w:type="gramStart"/>
      <w:r w:rsidRPr="00C92C03">
        <w:rPr>
          <w:sz w:val="16"/>
        </w:rPr>
        <w:t>при</w:t>
      </w:r>
      <w:proofErr w:type="gramEnd"/>
      <w:r w:rsidRPr="00C92C03">
        <w:rPr>
          <w:sz w:val="16"/>
        </w:rPr>
        <w:t xml:space="preserve"> </w:t>
      </w:r>
      <w:proofErr w:type="gramStart"/>
      <w:r w:rsidRPr="00C92C03">
        <w:rPr>
          <w:sz w:val="16"/>
        </w:rPr>
        <w:t>одно</w:t>
      </w:r>
      <w:proofErr w:type="gramEnd"/>
      <w:r w:rsidRPr="00C92C03">
        <w:rPr>
          <w:sz w:val="16"/>
        </w:rPr>
        <w:t>-, двухквартирных одно-, двухэтажных домах в застройке коттеджного типа на новых периферийных территориях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4D68A5" w:rsidRPr="00C92C03" w:rsidRDefault="004D68A5" w:rsidP="00261B4B">
      <w:pPr>
        <w:pStyle w:val="a2"/>
        <w:rPr>
          <w:sz w:val="16"/>
        </w:rPr>
      </w:pPr>
      <w:r w:rsidRPr="00C92C03">
        <w:rPr>
          <w:sz w:val="16"/>
        </w:rPr>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4D68A5" w:rsidRPr="00C92C03" w:rsidRDefault="004D68A5" w:rsidP="00261B4B">
      <w:pPr>
        <w:pStyle w:val="a2"/>
        <w:rPr>
          <w:sz w:val="16"/>
        </w:rPr>
      </w:pPr>
      <w:r w:rsidRPr="00C92C03">
        <w:rPr>
          <w:sz w:val="16"/>
        </w:rPr>
        <w:t>30 - 60 кв. м (без площади застройки) – при многоквартирных одно-, двух-, трехэтажных блокированных домах при применении плотной малоэтажной застройки и в условиях реконструкции.</w:t>
      </w:r>
    </w:p>
    <w:p w:rsidR="004D68A5" w:rsidRPr="00C92C03" w:rsidRDefault="004D68A5" w:rsidP="00261B4B">
      <w:pPr>
        <w:pStyle w:val="a4"/>
        <w:rPr>
          <w:sz w:val="16"/>
        </w:rPr>
      </w:pPr>
      <w:r w:rsidRPr="00C92C03">
        <w:rPr>
          <w:sz w:val="16"/>
        </w:rPr>
        <w:t>Нормативы размера придомовых земельных участков, в том числе при многоквартирных домах приняты на основе Приложения</w:t>
      </w:r>
      <w:proofErr w:type="gramStart"/>
      <w:r w:rsidRPr="00C92C03">
        <w:rPr>
          <w:sz w:val="16"/>
        </w:rPr>
        <w:t xml:space="preserve"> Д</w:t>
      </w:r>
      <w:proofErr w:type="gramEnd"/>
      <w:r w:rsidRPr="00C92C03">
        <w:rPr>
          <w:sz w:val="16"/>
        </w:rPr>
        <w:t xml:space="preserve"> (Рекомендуемое) СП 42.13330.2016 «СНиП 2.07.01.-89* Градостроительство. Планировка и застройка городских и сельских поселений».</w:t>
      </w:r>
    </w:p>
    <w:p w:rsidR="004D68A5" w:rsidRPr="00C92C03" w:rsidRDefault="004D68A5" w:rsidP="00261B4B">
      <w:pPr>
        <w:pStyle w:val="2"/>
        <w:numPr>
          <w:ilvl w:val="1"/>
          <w:numId w:val="25"/>
        </w:numPr>
        <w:rPr>
          <w:sz w:val="18"/>
        </w:rPr>
      </w:pPr>
      <w:bookmarkStart w:id="52" w:name="_Toc521654476"/>
      <w:bookmarkStart w:id="53" w:name="_Toc524359073"/>
      <w:r w:rsidRPr="00C92C03">
        <w:rPr>
          <w:sz w:val="18"/>
        </w:rPr>
        <w:t>Нормативы расстояний от жилых домов и хозяйственных построек до красных линий улиц и соседних участков</w:t>
      </w:r>
      <w:bookmarkEnd w:id="52"/>
      <w:bookmarkEnd w:id="53"/>
      <w:r w:rsidRPr="00C92C03">
        <w:rPr>
          <w:sz w:val="18"/>
        </w:rPr>
        <w:t xml:space="preserve"> </w:t>
      </w:r>
    </w:p>
    <w:p w:rsidR="004D68A5" w:rsidRPr="00C92C03" w:rsidRDefault="004D68A5" w:rsidP="00261B4B">
      <w:pPr>
        <w:pStyle w:val="a4"/>
        <w:rPr>
          <w:sz w:val="16"/>
        </w:rPr>
      </w:pPr>
      <w:r w:rsidRPr="00C92C03">
        <w:rPr>
          <w:sz w:val="16"/>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4D68A5" w:rsidRPr="00C92C03" w:rsidRDefault="004D68A5" w:rsidP="00261B4B">
      <w:pPr>
        <w:pStyle w:val="a4"/>
        <w:rPr>
          <w:sz w:val="16"/>
        </w:rPr>
      </w:pPr>
      <w:r w:rsidRPr="00C92C03">
        <w:rPr>
          <w:sz w:val="16"/>
        </w:rPr>
        <w:t>Жилые многоквартирные дома с квартирами в первых этажах должны размещаться с отступом от красных линий:</w:t>
      </w:r>
    </w:p>
    <w:p w:rsidR="004D68A5" w:rsidRPr="00C92C03" w:rsidRDefault="004D68A5" w:rsidP="00261B4B">
      <w:pPr>
        <w:pStyle w:val="ConsPlusNormal"/>
        <w:ind w:firstLine="540"/>
        <w:jc w:val="both"/>
        <w:rPr>
          <w:rFonts w:ascii="Times New Roman" w:hAnsi="Times New Roman"/>
          <w:sz w:val="16"/>
          <w:szCs w:val="24"/>
        </w:rPr>
      </w:pPr>
      <w:r w:rsidRPr="00C92C03">
        <w:rPr>
          <w:rFonts w:ascii="Times New Roman" w:hAnsi="Times New Roman"/>
          <w:sz w:val="16"/>
          <w:szCs w:val="24"/>
        </w:rPr>
        <w:t>а) на магистральных улицах – не менее 6 м;</w:t>
      </w:r>
    </w:p>
    <w:p w:rsidR="004D68A5" w:rsidRPr="00C92C03" w:rsidRDefault="004D68A5" w:rsidP="00261B4B">
      <w:pPr>
        <w:pStyle w:val="ConsPlusNormal"/>
        <w:ind w:firstLine="540"/>
        <w:jc w:val="both"/>
        <w:rPr>
          <w:rFonts w:ascii="Times New Roman" w:hAnsi="Times New Roman"/>
          <w:sz w:val="16"/>
          <w:szCs w:val="24"/>
        </w:rPr>
      </w:pPr>
      <w:r w:rsidRPr="00C92C03">
        <w:rPr>
          <w:rFonts w:ascii="Times New Roman" w:hAnsi="Times New Roman"/>
          <w:sz w:val="16"/>
          <w:szCs w:val="24"/>
        </w:rPr>
        <w:t>б) на жилых улицах и проездах – не менее 3 м.</w:t>
      </w:r>
    </w:p>
    <w:p w:rsidR="004D68A5" w:rsidRPr="00C92C03" w:rsidRDefault="004D68A5" w:rsidP="00261B4B">
      <w:pPr>
        <w:pStyle w:val="a4"/>
        <w:rPr>
          <w:sz w:val="16"/>
        </w:rPr>
      </w:pPr>
      <w:r w:rsidRPr="00C92C03">
        <w:rPr>
          <w:sz w:val="16"/>
        </w:rP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4D68A5" w:rsidRPr="00C92C03" w:rsidRDefault="004D68A5" w:rsidP="00261B4B">
      <w:pPr>
        <w:pStyle w:val="a4"/>
        <w:rPr>
          <w:sz w:val="16"/>
        </w:rPr>
      </w:pPr>
      <w:r w:rsidRPr="00C92C03">
        <w:rPr>
          <w:sz w:val="16"/>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4D68A5" w:rsidRPr="00C92C03" w:rsidRDefault="004D68A5" w:rsidP="00261B4B">
      <w:pPr>
        <w:pStyle w:val="a4"/>
        <w:rPr>
          <w:sz w:val="16"/>
        </w:rPr>
      </w:pPr>
      <w:r w:rsidRPr="00C92C03">
        <w:rPr>
          <w:sz w:val="16"/>
        </w:rPr>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4D68A5" w:rsidRPr="00C92C03" w:rsidRDefault="004D68A5" w:rsidP="00261B4B">
      <w:pPr>
        <w:pStyle w:val="a4"/>
        <w:rPr>
          <w:sz w:val="16"/>
        </w:rPr>
      </w:pPr>
      <w:r w:rsidRPr="00C92C03">
        <w:rPr>
          <w:sz w:val="16"/>
        </w:rPr>
        <w:lastRenderedPageBreak/>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p w:rsidR="004D68A5" w:rsidRPr="00C92C03" w:rsidRDefault="004D68A5" w:rsidP="00261B4B">
      <w:pPr>
        <w:pStyle w:val="2"/>
        <w:numPr>
          <w:ilvl w:val="1"/>
          <w:numId w:val="25"/>
        </w:numPr>
        <w:rPr>
          <w:sz w:val="18"/>
        </w:rPr>
      </w:pPr>
      <w:bookmarkStart w:id="54" w:name="_Toc521654477"/>
      <w:bookmarkStart w:id="55" w:name="_Toc524359074"/>
      <w:bookmarkEnd w:id="51"/>
      <w:r w:rsidRPr="00C92C03">
        <w:rPr>
          <w:sz w:val="18"/>
        </w:rPr>
        <w:t>Нормативы обеспеченности жильем</w:t>
      </w:r>
      <w:bookmarkEnd w:id="54"/>
      <w:bookmarkEnd w:id="55"/>
      <w:r w:rsidRPr="00C92C03">
        <w:rPr>
          <w:sz w:val="18"/>
        </w:rPr>
        <w:t xml:space="preserve"> </w:t>
      </w:r>
    </w:p>
    <w:p w:rsidR="004D68A5" w:rsidRPr="00C92C03" w:rsidRDefault="004D68A5" w:rsidP="00FE6279">
      <w:pPr>
        <w:pStyle w:val="a4"/>
        <w:rPr>
          <w:sz w:val="16"/>
        </w:rPr>
      </w:pPr>
      <w:r w:rsidRPr="00C92C03">
        <w:rPr>
          <w:sz w:val="16"/>
        </w:rPr>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4D68A5" w:rsidRPr="00C92C03" w:rsidRDefault="004D68A5" w:rsidP="00FE6279">
      <w:pPr>
        <w:pStyle w:val="a4"/>
        <w:rPr>
          <w:sz w:val="16"/>
        </w:rPr>
      </w:pPr>
      <w:r w:rsidRPr="00C92C03">
        <w:rPr>
          <w:sz w:val="16"/>
        </w:rP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4D68A5" w:rsidRPr="00C92C03" w:rsidRDefault="004D68A5" w:rsidP="00FE6279">
      <w:pPr>
        <w:pStyle w:val="a4"/>
        <w:rPr>
          <w:sz w:val="16"/>
        </w:rPr>
      </w:pPr>
      <w:r w:rsidRPr="00C92C03">
        <w:rPr>
          <w:sz w:val="16"/>
        </w:rPr>
        <w:t xml:space="preserve">В зависимости от использования жилищный фонд подразделяется </w:t>
      </w:r>
      <w:proofErr w:type="gramStart"/>
      <w:r w:rsidRPr="00C92C03">
        <w:rPr>
          <w:sz w:val="16"/>
        </w:rPr>
        <w:t>на</w:t>
      </w:r>
      <w:proofErr w:type="gramEnd"/>
      <w:r w:rsidRPr="00C92C03">
        <w:rPr>
          <w:sz w:val="16"/>
        </w:rPr>
        <w:t>:</w:t>
      </w:r>
    </w:p>
    <w:p w:rsidR="004D68A5" w:rsidRPr="00C92C03" w:rsidRDefault="004D68A5" w:rsidP="00FE6279">
      <w:pPr>
        <w:pStyle w:val="a2"/>
        <w:rPr>
          <w:sz w:val="16"/>
        </w:rPr>
      </w:pPr>
      <w:r w:rsidRPr="00C92C03">
        <w:rPr>
          <w:sz w:val="16"/>
        </w:rPr>
        <w:t>индивидуальный жилищный фонд;</w:t>
      </w:r>
    </w:p>
    <w:p w:rsidR="004D68A5" w:rsidRPr="00C92C03" w:rsidRDefault="004D68A5" w:rsidP="00FE6279">
      <w:pPr>
        <w:pStyle w:val="a2"/>
        <w:rPr>
          <w:sz w:val="16"/>
        </w:rPr>
      </w:pPr>
      <w:r w:rsidRPr="00C92C03">
        <w:rPr>
          <w:sz w:val="16"/>
        </w:rPr>
        <w:t xml:space="preserve">жилищный фонд социального использования; </w:t>
      </w:r>
    </w:p>
    <w:p w:rsidR="004D68A5" w:rsidRPr="00C92C03" w:rsidRDefault="004D68A5" w:rsidP="00FE6279">
      <w:pPr>
        <w:pStyle w:val="a2"/>
        <w:rPr>
          <w:sz w:val="16"/>
        </w:rPr>
      </w:pPr>
      <w:r w:rsidRPr="00C92C03">
        <w:rPr>
          <w:sz w:val="16"/>
        </w:rPr>
        <w:t>специализированный жилищный фонд.</w:t>
      </w:r>
    </w:p>
    <w:p w:rsidR="004D68A5" w:rsidRPr="00C92C03" w:rsidRDefault="004D68A5" w:rsidP="00FE6279">
      <w:pPr>
        <w:pStyle w:val="a4"/>
        <w:rPr>
          <w:sz w:val="16"/>
        </w:rPr>
      </w:pPr>
      <w:r w:rsidRPr="00C92C03">
        <w:rPr>
          <w:sz w:val="16"/>
        </w:rP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4D68A5" w:rsidRPr="00C92C03" w:rsidRDefault="004D68A5" w:rsidP="00FE6279">
      <w:pPr>
        <w:pStyle w:val="a4"/>
        <w:rPr>
          <w:sz w:val="16"/>
        </w:rPr>
      </w:pPr>
      <w:r w:rsidRPr="00C92C03">
        <w:rPr>
          <w:rStyle w:val="a8"/>
          <w:sz w:val="16"/>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C92C03">
        <w:rPr>
          <w:sz w:val="16"/>
        </w:rPr>
        <w:t>.</w:t>
      </w:r>
    </w:p>
    <w:p w:rsidR="004D68A5" w:rsidRPr="00C92C03" w:rsidRDefault="004D68A5" w:rsidP="00FE6279">
      <w:pPr>
        <w:pStyle w:val="a4"/>
        <w:rPr>
          <w:sz w:val="16"/>
        </w:rPr>
      </w:pPr>
      <w:r w:rsidRPr="00C92C03">
        <w:rPr>
          <w:sz w:val="16"/>
        </w:rPr>
        <w:t xml:space="preserve">Объём специализированного жилищного фонда определяется фактической потребностью. </w:t>
      </w:r>
    </w:p>
    <w:p w:rsidR="004D68A5" w:rsidRPr="00C92C03" w:rsidRDefault="004D68A5" w:rsidP="00FE6279">
      <w:pPr>
        <w:pStyle w:val="a4"/>
        <w:rPr>
          <w:sz w:val="16"/>
        </w:rPr>
      </w:pPr>
      <w:r w:rsidRPr="00C92C03">
        <w:rPr>
          <w:sz w:val="16"/>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4D68A5" w:rsidRPr="00C92C03" w:rsidRDefault="004D68A5" w:rsidP="00FE6279">
      <w:pPr>
        <w:pStyle w:val="a4"/>
        <w:rPr>
          <w:sz w:val="16"/>
        </w:rPr>
      </w:pPr>
      <w:r w:rsidRPr="00C92C03">
        <w:rPr>
          <w:sz w:val="16"/>
        </w:rPr>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4D68A5" w:rsidRPr="00C92C03" w:rsidRDefault="004D68A5" w:rsidP="00FE6279">
      <w:pPr>
        <w:pStyle w:val="a4"/>
        <w:rPr>
          <w:sz w:val="16"/>
        </w:rPr>
      </w:pPr>
      <w:r w:rsidRPr="00C92C03">
        <w:rPr>
          <w:sz w:val="16"/>
        </w:rPr>
        <w:t>Маневренный жилищный фонд формируется при необходимости предоставления гражданам жилья в следующих случаях:</w:t>
      </w:r>
    </w:p>
    <w:p w:rsidR="004D68A5" w:rsidRPr="00C92C03" w:rsidRDefault="004D68A5" w:rsidP="00FE6279">
      <w:pPr>
        <w:pStyle w:val="a2"/>
        <w:rPr>
          <w:sz w:val="16"/>
        </w:rPr>
      </w:pPr>
      <w:r w:rsidRPr="00C92C03">
        <w:rPr>
          <w:sz w:val="16"/>
        </w:rPr>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4D68A5" w:rsidRPr="00C92C03" w:rsidRDefault="004D68A5" w:rsidP="00FE6279">
      <w:pPr>
        <w:pStyle w:val="a2"/>
        <w:rPr>
          <w:sz w:val="16"/>
        </w:rPr>
      </w:pPr>
      <w:r w:rsidRPr="00C92C03">
        <w:rPr>
          <w:sz w:val="16"/>
        </w:rPr>
        <w:t>утраты жилого помещения в результате обращения взыскания на это жилое помещение (неоплаченные кредиты, ипотеки, целевые займы),</w:t>
      </w:r>
    </w:p>
    <w:p w:rsidR="004D68A5" w:rsidRPr="00C92C03" w:rsidRDefault="004D68A5" w:rsidP="00FE6279">
      <w:pPr>
        <w:pStyle w:val="a2"/>
        <w:rPr>
          <w:sz w:val="16"/>
        </w:rPr>
      </w:pPr>
      <w:r w:rsidRPr="00C92C03">
        <w:rPr>
          <w:sz w:val="16"/>
        </w:rPr>
        <w:t>при непригодности жилого помещения для проживания в результате чрезвычайных обстоятельств,</w:t>
      </w:r>
    </w:p>
    <w:p w:rsidR="004D68A5" w:rsidRPr="00C92C03" w:rsidRDefault="004D68A5" w:rsidP="00FE6279">
      <w:pPr>
        <w:pStyle w:val="a2"/>
        <w:rPr>
          <w:sz w:val="16"/>
        </w:rPr>
      </w:pPr>
      <w:r w:rsidRPr="00C92C03">
        <w:rPr>
          <w:sz w:val="16"/>
        </w:rPr>
        <w:t>иные случаи предусмотренные законодательством.</w:t>
      </w:r>
    </w:p>
    <w:p w:rsidR="004D68A5" w:rsidRPr="00C92C03" w:rsidRDefault="004D68A5" w:rsidP="00FE6279">
      <w:pPr>
        <w:pStyle w:val="a4"/>
        <w:rPr>
          <w:sz w:val="16"/>
        </w:rPr>
      </w:pPr>
      <w:r w:rsidRPr="00C92C03">
        <w:rPr>
          <w:sz w:val="16"/>
        </w:rPr>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C92C03">
        <w:rPr>
          <w:sz w:val="16"/>
        </w:rPr>
        <w:t>возможно</w:t>
      </w:r>
      <w:proofErr w:type="gramEnd"/>
      <w:r w:rsidRPr="00C92C03">
        <w:rPr>
          <w:sz w:val="16"/>
        </w:rPr>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4D68A5" w:rsidRPr="00C92C03" w:rsidRDefault="004D68A5" w:rsidP="00FE6279">
      <w:pPr>
        <w:pStyle w:val="a4"/>
        <w:rPr>
          <w:sz w:val="16"/>
        </w:rPr>
      </w:pPr>
      <w:r w:rsidRPr="00C92C03">
        <w:rPr>
          <w:sz w:val="16"/>
        </w:rPr>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4D68A5" w:rsidRPr="00C92C03" w:rsidRDefault="004D68A5" w:rsidP="00FE6279">
      <w:pPr>
        <w:pStyle w:val="a4"/>
        <w:rPr>
          <w:sz w:val="16"/>
        </w:rPr>
      </w:pPr>
      <w:r w:rsidRPr="00C92C03">
        <w:rPr>
          <w:sz w:val="16"/>
        </w:rPr>
        <w:t>Нормативы определены в соответствии с Жилищным кодексом РФ.</w:t>
      </w:r>
    </w:p>
    <w:p w:rsidR="004D68A5" w:rsidRPr="00C92C03" w:rsidRDefault="004D68A5" w:rsidP="00FE6279">
      <w:pPr>
        <w:pStyle w:val="a4"/>
        <w:rPr>
          <w:sz w:val="16"/>
        </w:rPr>
      </w:pPr>
    </w:p>
    <w:p w:rsidR="004D68A5" w:rsidRPr="00C92C03" w:rsidRDefault="004D68A5" w:rsidP="005E5223">
      <w:pPr>
        <w:pStyle w:val="12"/>
        <w:numPr>
          <w:ilvl w:val="0"/>
          <w:numId w:val="25"/>
        </w:numPr>
        <w:rPr>
          <w:sz w:val="18"/>
        </w:rPr>
      </w:pPr>
      <w:bookmarkStart w:id="56" w:name="_Toc344368296"/>
      <w:bookmarkStart w:id="57" w:name="_Toc389132949"/>
      <w:bookmarkStart w:id="58" w:name="_Toc521654478"/>
      <w:bookmarkStart w:id="59" w:name="_Toc524359075"/>
      <w:bookmarkStart w:id="60" w:name="_Toc329620173"/>
      <w:r w:rsidRPr="00C92C03">
        <w:rPr>
          <w:sz w:val="18"/>
        </w:rPr>
        <w:t>Нормативы градостроительного проектирования в сфере обеспечения условий для развития сельскохозяйственного производства</w:t>
      </w:r>
      <w:bookmarkEnd w:id="56"/>
      <w:bookmarkEnd w:id="57"/>
      <w:bookmarkEnd w:id="58"/>
      <w:bookmarkEnd w:id="59"/>
    </w:p>
    <w:p w:rsidR="004D68A5" w:rsidRPr="00C92C03" w:rsidRDefault="004D68A5" w:rsidP="005E5223">
      <w:pPr>
        <w:pStyle w:val="2"/>
        <w:numPr>
          <w:ilvl w:val="1"/>
          <w:numId w:val="25"/>
        </w:numPr>
        <w:rPr>
          <w:sz w:val="18"/>
        </w:rPr>
      </w:pPr>
      <w:bookmarkStart w:id="61" w:name="_Toc389132950"/>
      <w:bookmarkStart w:id="62" w:name="_Toc521654479"/>
      <w:bookmarkStart w:id="63" w:name="_Toc524359076"/>
      <w:r w:rsidRPr="00C92C03">
        <w:rPr>
          <w:sz w:val="18"/>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61"/>
      <w:bookmarkEnd w:id="62"/>
      <w:bookmarkEnd w:id="63"/>
    </w:p>
    <w:p w:rsidR="004D68A5" w:rsidRPr="00C92C03" w:rsidRDefault="004D68A5" w:rsidP="00261B4B">
      <w:pPr>
        <w:pStyle w:val="a4"/>
        <w:rPr>
          <w:sz w:val="16"/>
        </w:rPr>
      </w:pPr>
      <w:proofErr w:type="gramStart"/>
      <w:r w:rsidRPr="00C92C03">
        <w:rPr>
          <w:sz w:val="16"/>
        </w:rPr>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C92C03">
        <w:rPr>
          <w:sz w:val="16"/>
        </w:rPr>
        <w:t xml:space="preserve"> законодательством Российской Федерации).</w:t>
      </w:r>
    </w:p>
    <w:p w:rsidR="004D68A5" w:rsidRPr="00C92C03" w:rsidRDefault="004D68A5" w:rsidP="005E5223">
      <w:pPr>
        <w:pStyle w:val="2"/>
        <w:numPr>
          <w:ilvl w:val="1"/>
          <w:numId w:val="25"/>
        </w:numPr>
        <w:rPr>
          <w:sz w:val="18"/>
        </w:rPr>
      </w:pPr>
      <w:bookmarkStart w:id="64" w:name="_Toc389132951"/>
      <w:bookmarkStart w:id="65" w:name="_Toc521654480"/>
      <w:bookmarkStart w:id="66" w:name="_Toc524359077"/>
      <w:r w:rsidRPr="00C92C03">
        <w:rPr>
          <w:sz w:val="18"/>
        </w:rPr>
        <w:t>Нормативная плотность застройки площадок сельскохозяйственных предприятий</w:t>
      </w:r>
      <w:bookmarkEnd w:id="64"/>
      <w:bookmarkEnd w:id="65"/>
      <w:bookmarkEnd w:id="66"/>
    </w:p>
    <w:p w:rsidR="004D68A5" w:rsidRPr="00C92C03" w:rsidRDefault="004D68A5" w:rsidP="00261B4B">
      <w:pPr>
        <w:pStyle w:val="a4"/>
        <w:rPr>
          <w:sz w:val="16"/>
        </w:rPr>
      </w:pPr>
      <w:r w:rsidRPr="00C92C03">
        <w:rPr>
          <w:sz w:val="16"/>
        </w:rPr>
        <w:t xml:space="preserve">Нормативный размер земельного участка сельскохозяйственного предприятия принимается </w:t>
      </w:r>
      <w:proofErr w:type="gramStart"/>
      <w:r w:rsidRPr="00C92C03">
        <w:rPr>
          <w:sz w:val="16"/>
        </w:rPr>
        <w:t>равным</w:t>
      </w:r>
      <w:proofErr w:type="gramEnd"/>
      <w:r w:rsidRPr="00C92C03">
        <w:rPr>
          <w:sz w:val="16"/>
        </w:rPr>
        <w:t xml:space="preserve"> отношению площади его застройки к показателю нормативной плотности застройки, выраженной в процентах застройки.</w:t>
      </w:r>
    </w:p>
    <w:p w:rsidR="004D68A5" w:rsidRPr="00C92C03" w:rsidRDefault="004D68A5" w:rsidP="00261B4B">
      <w:pPr>
        <w:pStyle w:val="a4"/>
        <w:rPr>
          <w:sz w:val="16"/>
        </w:rPr>
      </w:pPr>
      <w:r w:rsidRPr="00C92C03">
        <w:rPr>
          <w:sz w:val="16"/>
        </w:rPr>
        <w:t>Минимальная плотность застройки площадок сельскохозяйственных предприятий принимается в соответствии с таблицей 14.</w:t>
      </w:r>
    </w:p>
    <w:p w:rsidR="004D68A5" w:rsidRPr="00C92C03" w:rsidRDefault="004D68A5" w:rsidP="00261B4B">
      <w:pPr>
        <w:pStyle w:val="a4"/>
        <w:rPr>
          <w:sz w:val="16"/>
        </w:rPr>
      </w:pPr>
      <w:r w:rsidRPr="00C92C03">
        <w:rPr>
          <w:sz w:val="16"/>
        </w:rPr>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4D68A5" w:rsidRPr="00C92C03" w:rsidRDefault="004D68A5" w:rsidP="00261B4B">
      <w:pPr>
        <w:pStyle w:val="a4"/>
        <w:rPr>
          <w:sz w:val="16"/>
        </w:rPr>
      </w:pPr>
      <w:r w:rsidRPr="00C92C03">
        <w:rPr>
          <w:sz w:val="16"/>
        </w:rPr>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4D68A5" w:rsidRPr="00C92C03" w:rsidRDefault="004D68A5" w:rsidP="00261B4B">
      <w:pPr>
        <w:pStyle w:val="a4"/>
        <w:rPr>
          <w:sz w:val="16"/>
        </w:rPr>
      </w:pPr>
      <w:r w:rsidRPr="00C92C03">
        <w:rPr>
          <w:sz w:val="16"/>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4D68A5" w:rsidRPr="00C92C03" w:rsidRDefault="004D68A5" w:rsidP="00261B4B">
      <w:pPr>
        <w:pStyle w:val="a4"/>
        <w:rPr>
          <w:sz w:val="16"/>
        </w:rPr>
      </w:pPr>
      <w:r w:rsidRPr="00C92C03">
        <w:rPr>
          <w:sz w:val="16"/>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4D68A5" w:rsidRPr="00C92C03" w:rsidRDefault="004D68A5" w:rsidP="00261B4B">
      <w:pPr>
        <w:pStyle w:val="a4"/>
        <w:rPr>
          <w:sz w:val="16"/>
        </w:rPr>
      </w:pPr>
      <w:r w:rsidRPr="00C92C03">
        <w:rPr>
          <w:sz w:val="16"/>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4D68A5" w:rsidRPr="00C92C03" w:rsidRDefault="004D68A5" w:rsidP="00261B4B">
      <w:pPr>
        <w:pStyle w:val="a4"/>
        <w:rPr>
          <w:sz w:val="16"/>
        </w:rPr>
      </w:pPr>
      <w:r w:rsidRPr="00C92C03">
        <w:rPr>
          <w:sz w:val="16"/>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4D68A5" w:rsidRPr="00C92C03" w:rsidRDefault="004D68A5" w:rsidP="00261B4B">
      <w:pPr>
        <w:pStyle w:val="a4"/>
        <w:rPr>
          <w:sz w:val="16"/>
        </w:rPr>
      </w:pPr>
      <w:r w:rsidRPr="00C92C03">
        <w:rPr>
          <w:sz w:val="16"/>
        </w:rPr>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w:t>
      </w:r>
      <w:r w:rsidRPr="00C92C03">
        <w:rPr>
          <w:sz w:val="16"/>
        </w:rPr>
        <w:lastRenderedPageBreak/>
        <w:t xml:space="preserve">предприятия следует предусматривать </w:t>
      </w:r>
      <w:bookmarkStart w:id="67" w:name="fts_hit0"/>
      <w:bookmarkEnd w:id="67"/>
      <w:r w:rsidRPr="00C92C03">
        <w:rPr>
          <w:sz w:val="16"/>
        </w:rPr>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4D68A5" w:rsidRPr="00C92C03" w:rsidRDefault="004D68A5" w:rsidP="00261B4B">
      <w:pPr>
        <w:pStyle w:val="a4"/>
        <w:rPr>
          <w:sz w:val="16"/>
        </w:rPr>
      </w:pPr>
      <w:r w:rsidRPr="00C92C03">
        <w:rPr>
          <w:sz w:val="16"/>
        </w:rPr>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4D68A5" w:rsidRPr="00C92C03" w:rsidRDefault="004D68A5" w:rsidP="00261B4B">
      <w:pPr>
        <w:pStyle w:val="a4"/>
        <w:rPr>
          <w:sz w:val="16"/>
        </w:rPr>
      </w:pPr>
      <w:r w:rsidRPr="00C92C03">
        <w:rPr>
          <w:sz w:val="16"/>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4D68A5" w:rsidRPr="00C92C03" w:rsidRDefault="004D68A5" w:rsidP="00261B4B">
      <w:pPr>
        <w:pStyle w:val="a4"/>
        <w:rPr>
          <w:sz w:val="16"/>
        </w:rPr>
      </w:pPr>
      <w:r w:rsidRPr="00C92C03">
        <w:rPr>
          <w:sz w:val="16"/>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4D68A5" w:rsidRPr="00C92C03" w:rsidRDefault="004D68A5" w:rsidP="00261B4B">
      <w:pPr>
        <w:pStyle w:val="ae"/>
        <w:keepNext/>
        <w:jc w:val="right"/>
        <w:rPr>
          <w:sz w:val="14"/>
        </w:rPr>
      </w:pPr>
      <w:bookmarkStart w:id="68" w:name="_Ref393700730"/>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11</w:t>
      </w:r>
      <w:r w:rsidR="001C7271" w:rsidRPr="00C92C03">
        <w:rPr>
          <w:noProof/>
          <w:sz w:val="14"/>
        </w:rPr>
        <w:fldChar w:fldCharType="end"/>
      </w:r>
      <w:bookmarkEnd w:id="68"/>
    </w:p>
    <w:p w:rsidR="004D68A5" w:rsidRPr="00C92C03" w:rsidRDefault="004D68A5" w:rsidP="00261B4B">
      <w:pPr>
        <w:pStyle w:val="ae"/>
        <w:rPr>
          <w:sz w:val="16"/>
          <w:szCs w:val="24"/>
        </w:rPr>
      </w:pPr>
      <w:r w:rsidRPr="00C92C03">
        <w:rPr>
          <w:sz w:val="16"/>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956"/>
        <w:gridCol w:w="2848"/>
      </w:tblGrid>
      <w:tr w:rsidR="004D68A5" w:rsidRPr="00C92C03" w:rsidTr="0071699B">
        <w:trPr>
          <w:tblHeader/>
          <w:jc w:val="center"/>
        </w:trPr>
        <w:tc>
          <w:tcPr>
            <w:tcW w:w="6474" w:type="dxa"/>
            <w:gridSpan w:val="2"/>
            <w:vAlign w:val="center"/>
          </w:tcPr>
          <w:p w:rsidR="004D68A5" w:rsidRPr="00C92C03" w:rsidRDefault="004D68A5" w:rsidP="0071699B">
            <w:pPr>
              <w:pStyle w:val="af0"/>
              <w:rPr>
                <w:sz w:val="12"/>
                <w:szCs w:val="20"/>
              </w:rPr>
            </w:pPr>
            <w:r w:rsidRPr="00C92C03">
              <w:rPr>
                <w:sz w:val="12"/>
                <w:szCs w:val="20"/>
              </w:rPr>
              <w:t>Предприятия</w:t>
            </w:r>
          </w:p>
        </w:tc>
        <w:tc>
          <w:tcPr>
            <w:tcW w:w="2848" w:type="dxa"/>
            <w:vAlign w:val="center"/>
          </w:tcPr>
          <w:p w:rsidR="004D68A5" w:rsidRPr="00C92C03" w:rsidRDefault="004D68A5" w:rsidP="0071699B">
            <w:pPr>
              <w:pStyle w:val="af0"/>
              <w:rPr>
                <w:sz w:val="12"/>
                <w:szCs w:val="20"/>
              </w:rPr>
            </w:pPr>
            <w:r w:rsidRPr="00C92C03">
              <w:rPr>
                <w:sz w:val="12"/>
                <w:szCs w:val="20"/>
              </w:rPr>
              <w:t>Минимальная плотность застройки, %</w:t>
            </w:r>
          </w:p>
        </w:tc>
      </w:tr>
      <w:tr w:rsidR="004D68A5" w:rsidRPr="00C92C03" w:rsidTr="0071699B">
        <w:trPr>
          <w:jc w:val="center"/>
        </w:trPr>
        <w:tc>
          <w:tcPr>
            <w:tcW w:w="6474" w:type="dxa"/>
            <w:gridSpan w:val="2"/>
          </w:tcPr>
          <w:p w:rsidR="004D68A5" w:rsidRPr="00C92C03" w:rsidRDefault="004D68A5" w:rsidP="0071699B">
            <w:pPr>
              <w:pStyle w:val="ConsPlusNormal"/>
              <w:widowControl/>
              <w:ind w:firstLine="0"/>
              <w:jc w:val="center"/>
              <w:rPr>
                <w:rFonts w:cs="Arial"/>
                <w:sz w:val="12"/>
                <w:szCs w:val="20"/>
              </w:rPr>
            </w:pPr>
            <w:r w:rsidRPr="00C92C03">
              <w:rPr>
                <w:rFonts w:ascii="Times New Roman" w:hAnsi="Times New Roman"/>
                <w:sz w:val="12"/>
                <w:szCs w:val="20"/>
                <w:lang w:val="en-US"/>
              </w:rPr>
              <w:t>I</w:t>
            </w:r>
            <w:r w:rsidRPr="00C92C03">
              <w:rPr>
                <w:rFonts w:ascii="Times New Roman" w:hAnsi="Times New Roman"/>
                <w:sz w:val="12"/>
                <w:szCs w:val="20"/>
              </w:rPr>
              <w:t>. Крупного рогатого скота</w:t>
            </w:r>
            <w:r w:rsidRPr="00C92C03">
              <w:rPr>
                <w:rFonts w:cs="Arial"/>
                <w:sz w:val="12"/>
                <w:szCs w:val="20"/>
              </w:rPr>
              <w:t>&lt;*&gt;</w:t>
            </w:r>
          </w:p>
          <w:p w:rsidR="004D68A5" w:rsidRPr="00C92C03" w:rsidRDefault="004D68A5" w:rsidP="0071699B">
            <w:pPr>
              <w:pStyle w:val="ConsPlusNormal"/>
              <w:widowControl/>
              <w:ind w:firstLine="0"/>
              <w:jc w:val="center"/>
              <w:rPr>
                <w:rFonts w:cs="Arial"/>
                <w:sz w:val="12"/>
                <w:szCs w:val="20"/>
              </w:rPr>
            </w:pPr>
            <w:r w:rsidRPr="00C92C03">
              <w:rPr>
                <w:rFonts w:ascii="Times New Roman" w:hAnsi="Times New Roman"/>
                <w:sz w:val="12"/>
                <w:szCs w:val="20"/>
              </w:rPr>
              <w:t>---------------------------------</w:t>
            </w:r>
          </w:p>
          <w:p w:rsidR="004D68A5" w:rsidRPr="00C92C03" w:rsidRDefault="004D68A5" w:rsidP="0071699B">
            <w:pPr>
              <w:pStyle w:val="ConsPlusNonformat"/>
              <w:jc w:val="both"/>
              <w:rPr>
                <w:rFonts w:ascii="Times New Roman" w:hAnsi="Times New Roman" w:cs="Times New Roman"/>
                <w:b/>
                <w:sz w:val="12"/>
              </w:rPr>
            </w:pPr>
            <w:r w:rsidRPr="00C92C03">
              <w:rPr>
                <w:rFonts w:ascii="Times New Roman" w:hAnsi="Times New Roman" w:cs="Times New Roman"/>
                <w:sz w:val="12"/>
              </w:rPr>
              <w:t xml:space="preserve">&lt;*&gt; Для  ферм  крупного  рогатого  скота  приведены  показатели  при хранении грубых кормов и подстилки в сараях и под навесами.              </w:t>
            </w:r>
          </w:p>
          <w:p w:rsidR="004D68A5" w:rsidRPr="00C92C03" w:rsidRDefault="004D68A5" w:rsidP="0071699B">
            <w:pPr>
              <w:rPr>
                <w:sz w:val="12"/>
                <w:szCs w:val="20"/>
              </w:rPr>
            </w:pPr>
            <w:r w:rsidRPr="00C92C03">
              <w:rPr>
                <w:sz w:val="12"/>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p>
        </w:tc>
      </w:tr>
      <w:tr w:rsidR="004D68A5" w:rsidRPr="00C92C03" w:rsidTr="0071699B">
        <w:trPr>
          <w:jc w:val="center"/>
        </w:trPr>
        <w:tc>
          <w:tcPr>
            <w:tcW w:w="2518" w:type="dxa"/>
            <w:vMerge w:val="restart"/>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А. Товарные</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Молочные при привязном содержании коров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 На 400 и 600 коров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 На 800 и 1200 коров                                                           </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45; 51</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52; 55</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Молочные при беспривязном содержании коров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3. На 400 и 600 коров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4. На 800 и 1200 коров                                                           </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45; 51</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52; 55</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Мясные с полным оборотом стада и репродукторные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5. На 400 и 600 скотомест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6. На 800 и 1200 скотомест        </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45</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47</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Выращивание нетелей</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7. На 900 и 1200 скотомест</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8. На 2000 и 3000 скотомест</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9. На 4500 и 6000 скотомест</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51</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52</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53</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proofErr w:type="spellStart"/>
            <w:r w:rsidRPr="00C92C03">
              <w:rPr>
                <w:rFonts w:ascii="Times New Roman" w:hAnsi="Times New Roman"/>
                <w:sz w:val="12"/>
                <w:szCs w:val="20"/>
              </w:rPr>
              <w:t>Доращивания</w:t>
            </w:r>
            <w:proofErr w:type="spellEnd"/>
            <w:r w:rsidRPr="00C92C03">
              <w:rPr>
                <w:rFonts w:ascii="Times New Roman" w:hAnsi="Times New Roman"/>
                <w:sz w:val="12"/>
                <w:szCs w:val="20"/>
              </w:rPr>
              <w:t xml:space="preserve"> и откорма крупного рогатого скота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10. На 3000 скотомест</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11. На 6000 и 12000 скотомест</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38</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40</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Выращивания телят, </w:t>
            </w:r>
            <w:proofErr w:type="spellStart"/>
            <w:r w:rsidRPr="00C92C03">
              <w:rPr>
                <w:rFonts w:ascii="Times New Roman" w:hAnsi="Times New Roman"/>
                <w:sz w:val="12"/>
                <w:szCs w:val="20"/>
              </w:rPr>
              <w:t>доращивания</w:t>
            </w:r>
            <w:proofErr w:type="spellEnd"/>
            <w:r w:rsidRPr="00C92C03">
              <w:rPr>
                <w:rFonts w:ascii="Times New Roman" w:hAnsi="Times New Roman"/>
                <w:sz w:val="12"/>
                <w:szCs w:val="20"/>
              </w:rPr>
              <w:t xml:space="preserve"> и откорма молодняка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12. На 3000 скотомест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13. На 6000 и 12000 скотомест                 </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38</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42</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Откормочные площадки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14. На 1000 скотомест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15. На 3000 скотомест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16. На 5000 скотомест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17. На 10 000 скотомест                                                       </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55</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57</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59</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61</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proofErr w:type="spellStart"/>
            <w:r w:rsidRPr="00C92C03">
              <w:rPr>
                <w:rFonts w:ascii="Times New Roman" w:hAnsi="Times New Roman"/>
                <w:sz w:val="12"/>
                <w:szCs w:val="20"/>
              </w:rPr>
              <w:t>Буйволоводческие</w:t>
            </w:r>
            <w:proofErr w:type="spellEnd"/>
            <w:r w:rsidRPr="00C92C03">
              <w:rPr>
                <w:rFonts w:ascii="Times New Roman" w:hAnsi="Times New Roman"/>
                <w:sz w:val="12"/>
                <w:szCs w:val="20"/>
              </w:rPr>
              <w:t xml:space="preserve">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18. На 400 буйволиц </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54</w:t>
            </w:r>
          </w:p>
        </w:tc>
      </w:tr>
      <w:tr w:rsidR="004D68A5" w:rsidRPr="00C92C03" w:rsidTr="0071699B">
        <w:trPr>
          <w:trHeight w:val="700"/>
          <w:jc w:val="center"/>
        </w:trPr>
        <w:tc>
          <w:tcPr>
            <w:tcW w:w="2518" w:type="dxa"/>
            <w:vMerge w:val="restart"/>
          </w:tcPr>
          <w:p w:rsidR="004D68A5" w:rsidRPr="00C92C03" w:rsidRDefault="004D68A5" w:rsidP="0071699B">
            <w:pPr>
              <w:pStyle w:val="ConsPlusNormal"/>
              <w:ind w:firstLine="19"/>
              <w:rPr>
                <w:rFonts w:ascii="Times New Roman" w:hAnsi="Times New Roman"/>
                <w:sz w:val="12"/>
                <w:szCs w:val="20"/>
              </w:rPr>
            </w:pPr>
            <w:r w:rsidRPr="00C92C03">
              <w:rPr>
                <w:rFonts w:ascii="Times New Roman" w:hAnsi="Times New Roman"/>
                <w:sz w:val="12"/>
                <w:szCs w:val="20"/>
              </w:rPr>
              <w:t>Б. Племенные</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Молочные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19. На 400 и 600 коров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20. На 800 коров                                </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46; 52</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53</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Мясные</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21. На 400 и 600 коров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22. На 800 коров                                </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47</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52</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Выращивание нетелей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23. На 1000 и 2000 скотомест</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52</w:t>
            </w:r>
          </w:p>
        </w:tc>
      </w:tr>
      <w:tr w:rsidR="004D68A5" w:rsidRPr="00C92C03" w:rsidTr="0071699B">
        <w:trPr>
          <w:jc w:val="center"/>
        </w:trPr>
        <w:tc>
          <w:tcPr>
            <w:tcW w:w="6474" w:type="dxa"/>
            <w:gridSpan w:val="2"/>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lang w:val="en-US"/>
              </w:rPr>
              <w:t>II</w:t>
            </w:r>
            <w:r w:rsidRPr="00C92C03">
              <w:rPr>
                <w:rFonts w:ascii="Times New Roman" w:hAnsi="Times New Roman"/>
                <w:sz w:val="12"/>
                <w:szCs w:val="20"/>
              </w:rPr>
              <w:t>. Свиноводческие</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p>
        </w:tc>
      </w:tr>
      <w:tr w:rsidR="004D68A5" w:rsidRPr="00C92C03" w:rsidTr="0071699B">
        <w:trPr>
          <w:jc w:val="center"/>
        </w:trPr>
        <w:tc>
          <w:tcPr>
            <w:tcW w:w="2518" w:type="dxa"/>
            <w:vMerge w:val="restart"/>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А. Товарные</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Репродукторные</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24. На 6000 голов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25. На 12000 голов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26. На 24000 голов</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35</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36</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38</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Откормочные</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27. На 6000 голов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28. На 12000 голов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29. На 24000 голов</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38</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40</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42</w:t>
            </w:r>
          </w:p>
        </w:tc>
      </w:tr>
      <w:tr w:rsidR="004D68A5" w:rsidRPr="00C92C03" w:rsidTr="0071699B">
        <w:trPr>
          <w:trHeight w:val="950"/>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С законченным производственным циклом</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30. На 6000 и 12000 голов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31. На 24000 и 27000 голов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32. На 54000 и 108000 голов</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35</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36</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38; 39</w:t>
            </w:r>
          </w:p>
        </w:tc>
      </w:tr>
      <w:tr w:rsidR="004D68A5" w:rsidRPr="00C92C03" w:rsidTr="0071699B">
        <w:trPr>
          <w:jc w:val="center"/>
        </w:trPr>
        <w:tc>
          <w:tcPr>
            <w:tcW w:w="2518" w:type="dxa"/>
            <w:vMerge w:val="restart"/>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Б. Племенные</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33. На 200 основных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34. На 300 основных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35. На 600 основных маток</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45</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47</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49</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Репродукторы по выращиванию ремонтных свинок для комплексов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36. На 54000 и 108000 свиней</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38; 39</w:t>
            </w:r>
          </w:p>
        </w:tc>
      </w:tr>
      <w:tr w:rsidR="004D68A5" w:rsidRPr="00C92C03" w:rsidTr="0071699B">
        <w:trPr>
          <w:jc w:val="center"/>
        </w:trPr>
        <w:tc>
          <w:tcPr>
            <w:tcW w:w="6474" w:type="dxa"/>
            <w:gridSpan w:val="2"/>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lang w:val="en-US"/>
              </w:rPr>
              <w:t>III</w:t>
            </w:r>
            <w:r w:rsidRPr="00C92C03">
              <w:rPr>
                <w:rFonts w:ascii="Times New Roman" w:hAnsi="Times New Roman"/>
                <w:sz w:val="12"/>
                <w:szCs w:val="20"/>
              </w:rPr>
              <w:t>. Овцеводческие</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p>
        </w:tc>
      </w:tr>
      <w:tr w:rsidR="004D68A5" w:rsidRPr="00C92C03" w:rsidTr="0071699B">
        <w:trPr>
          <w:jc w:val="center"/>
        </w:trPr>
        <w:tc>
          <w:tcPr>
            <w:tcW w:w="2518" w:type="dxa"/>
            <w:vMerge w:val="restart"/>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А. </w:t>
            </w:r>
            <w:proofErr w:type="gramStart"/>
            <w:r w:rsidRPr="00C92C03">
              <w:rPr>
                <w:rFonts w:ascii="Times New Roman" w:hAnsi="Times New Roman"/>
                <w:sz w:val="12"/>
                <w:szCs w:val="20"/>
              </w:rPr>
              <w:t>Размещаемые</w:t>
            </w:r>
            <w:proofErr w:type="gramEnd"/>
            <w:r w:rsidRPr="00C92C03">
              <w:rPr>
                <w:rFonts w:ascii="Times New Roman" w:hAnsi="Times New Roman"/>
                <w:sz w:val="12"/>
                <w:szCs w:val="20"/>
              </w:rPr>
              <w:t xml:space="preserve"> на одной площадке             </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Специализированные тонкорунные и полутонкорунные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37. На 3000 и 6000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38. На 9000, 12000 и 15000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39. На 3000, 6000 и 9000 голов ремонтного молодняка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40. На 12000 и 15000 голов ремонтного молодняка</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50; 56</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62; 63; 65</w:t>
            </w:r>
          </w:p>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50; 56; 62</w:t>
            </w:r>
          </w:p>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63; 65</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Специализированные шубные и мясо-шерстно-молочные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41. На 500, 1000 и 2000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42. На 3000 и 4000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43. На 1000, 2000 и 3000 голов ремонтного молодняка</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 xml:space="preserve">40; 45; 55    </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 xml:space="preserve">40; 41  </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 xml:space="preserve">    </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 xml:space="preserve">  52; 55; 56</w:t>
            </w:r>
            <w:r w:rsidRPr="00C92C03">
              <w:rPr>
                <w:rFonts w:cs="Arial"/>
                <w:sz w:val="12"/>
                <w:szCs w:val="20"/>
              </w:rPr>
              <w:t xml:space="preserve">    </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Откормочные молодняка и взрослого поголовья</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44. На 1000 и 2000 голов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45. На 5000, 10000 и 15000 голов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lastRenderedPageBreak/>
              <w:t>46. На 20000, 30000 и 40000 голов</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lastRenderedPageBreak/>
              <w:t xml:space="preserve">53; 58      </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58; 60; 63</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65; 67; 70</w:t>
            </w:r>
          </w:p>
        </w:tc>
      </w:tr>
      <w:tr w:rsidR="004D68A5" w:rsidRPr="00C92C03" w:rsidTr="0071699B">
        <w:trPr>
          <w:jc w:val="center"/>
        </w:trPr>
        <w:tc>
          <w:tcPr>
            <w:tcW w:w="2518" w:type="dxa"/>
            <w:vMerge w:val="restart"/>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lastRenderedPageBreak/>
              <w:t xml:space="preserve">Б. </w:t>
            </w:r>
            <w:proofErr w:type="gramStart"/>
            <w:r w:rsidRPr="00C92C03">
              <w:rPr>
                <w:rFonts w:ascii="Times New Roman" w:hAnsi="Times New Roman"/>
                <w:sz w:val="12"/>
                <w:szCs w:val="20"/>
              </w:rPr>
              <w:t>Размещаемые</w:t>
            </w:r>
            <w:proofErr w:type="gramEnd"/>
            <w:r w:rsidRPr="00C92C03">
              <w:rPr>
                <w:rFonts w:ascii="Times New Roman" w:hAnsi="Times New Roman"/>
                <w:sz w:val="12"/>
                <w:szCs w:val="20"/>
              </w:rPr>
              <w:t xml:space="preserve"> на нескольких площадках</w:t>
            </w:r>
          </w:p>
        </w:tc>
        <w:tc>
          <w:tcPr>
            <w:tcW w:w="3956" w:type="dxa"/>
          </w:tcPr>
          <w:p w:rsidR="004D68A5" w:rsidRPr="00C92C03" w:rsidRDefault="004D68A5" w:rsidP="0071699B">
            <w:pPr>
              <w:pStyle w:val="ConsPlusNormal"/>
              <w:widowControl/>
              <w:ind w:firstLine="0"/>
              <w:rPr>
                <w:rFonts w:ascii="Times New Roman" w:hAnsi="Times New Roman"/>
                <w:sz w:val="12"/>
                <w:szCs w:val="20"/>
              </w:rPr>
            </w:pPr>
            <w:proofErr w:type="gramStart"/>
            <w:r w:rsidRPr="00C92C03">
              <w:rPr>
                <w:rFonts w:ascii="Times New Roman" w:hAnsi="Times New Roman"/>
                <w:sz w:val="12"/>
                <w:szCs w:val="20"/>
              </w:rPr>
              <w:t>Тонкорунные</w:t>
            </w:r>
            <w:proofErr w:type="gramEnd"/>
            <w:r w:rsidRPr="00C92C03">
              <w:rPr>
                <w:rFonts w:ascii="Times New Roman" w:hAnsi="Times New Roman"/>
                <w:sz w:val="12"/>
                <w:szCs w:val="20"/>
              </w:rPr>
              <w:t xml:space="preserve"> и полутонкорунные на 6000, 9000 и 12000 маток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50. 3000 и 6000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51. 3000 голов ремонтного молодняка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52. 1000, 2000 и 3000 валухов                                                                </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59; 60</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50</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55; 53; 50</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proofErr w:type="gramStart"/>
            <w:r w:rsidRPr="00C92C03">
              <w:rPr>
                <w:rFonts w:ascii="Times New Roman" w:hAnsi="Times New Roman"/>
                <w:sz w:val="12"/>
                <w:szCs w:val="20"/>
              </w:rPr>
              <w:t>Шубные</w:t>
            </w:r>
            <w:proofErr w:type="gramEnd"/>
            <w:r w:rsidRPr="00C92C03">
              <w:rPr>
                <w:rFonts w:ascii="Times New Roman" w:hAnsi="Times New Roman"/>
                <w:sz w:val="12"/>
                <w:szCs w:val="20"/>
              </w:rPr>
              <w:t xml:space="preserve"> и мясо-шерстно-молочные на 1000, 2000 и 3000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53. 1000 и 2000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54. 3000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55. 500 и 1000 голов ремонтного молодняка</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50; 52</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59</w:t>
            </w:r>
          </w:p>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55; 55</w:t>
            </w:r>
          </w:p>
        </w:tc>
      </w:tr>
      <w:tr w:rsidR="004D68A5" w:rsidRPr="00C92C03" w:rsidTr="0071699B">
        <w:trPr>
          <w:trHeight w:val="1170"/>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Площадки для </w:t>
            </w:r>
            <w:proofErr w:type="spellStart"/>
            <w:r w:rsidRPr="00C92C03">
              <w:rPr>
                <w:rFonts w:ascii="Times New Roman" w:hAnsi="Times New Roman"/>
                <w:sz w:val="12"/>
                <w:szCs w:val="20"/>
              </w:rPr>
              <w:t>общефермерских</w:t>
            </w:r>
            <w:proofErr w:type="spellEnd"/>
            <w:r w:rsidRPr="00C92C03">
              <w:rPr>
                <w:rFonts w:ascii="Times New Roman" w:hAnsi="Times New Roman"/>
                <w:sz w:val="12"/>
                <w:szCs w:val="20"/>
              </w:rPr>
              <w:t xml:space="preserve"> объектов обслуживающего назначения</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56. На 6000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57. На 9000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58. На 12000 маток</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45</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50</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52</w:t>
            </w:r>
          </w:p>
        </w:tc>
      </w:tr>
      <w:tr w:rsidR="004D68A5" w:rsidRPr="00C92C03" w:rsidTr="0071699B">
        <w:trPr>
          <w:jc w:val="center"/>
        </w:trPr>
        <w:tc>
          <w:tcPr>
            <w:tcW w:w="2518" w:type="dxa"/>
            <w:vMerge w:val="restart"/>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В. Неспециализированные с законченным оборотом стада</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Тонкорунные и полутонкорунные</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59. На 3000 скотомест</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60. На 6000 скотомест</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61. На 9000 и 12000 скотомест</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50</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56</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60; 63</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Шубные и мясо-шерстно-молочные</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62. На 1000 и 2000 скотомест</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63. На 3000 скотомест</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64. На 4000 и 6000 голов откорма</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50; 52</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55</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56; 57</w:t>
            </w:r>
          </w:p>
        </w:tc>
      </w:tr>
      <w:tr w:rsidR="004D68A5" w:rsidRPr="00C92C03" w:rsidTr="0071699B">
        <w:trPr>
          <w:jc w:val="center"/>
        </w:trPr>
        <w:tc>
          <w:tcPr>
            <w:tcW w:w="2518"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Г. Пункты зимовки</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65. На 500, 600, 700 и 1000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66. На 1200 и 1500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67. На 2000 и 2400 маток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68. На 3000 и 4800 маток</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 xml:space="preserve">42; 44; 46; 48  </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 xml:space="preserve">45; 50 </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54; 56</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 xml:space="preserve">58; 59     </w:t>
            </w:r>
          </w:p>
        </w:tc>
      </w:tr>
      <w:tr w:rsidR="004D68A5" w:rsidRPr="00C92C03" w:rsidTr="0071699B">
        <w:trPr>
          <w:jc w:val="center"/>
        </w:trPr>
        <w:tc>
          <w:tcPr>
            <w:tcW w:w="6474" w:type="dxa"/>
            <w:gridSpan w:val="2"/>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lang w:val="en-US"/>
              </w:rPr>
              <w:t>IV</w:t>
            </w:r>
            <w:r w:rsidRPr="00C92C03">
              <w:rPr>
                <w:rFonts w:ascii="Times New Roman" w:hAnsi="Times New Roman"/>
                <w:sz w:val="12"/>
                <w:szCs w:val="20"/>
              </w:rPr>
              <w:t>. Козоводческие</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p>
        </w:tc>
      </w:tr>
      <w:tr w:rsidR="004D68A5" w:rsidRPr="00C92C03" w:rsidTr="0071699B">
        <w:trPr>
          <w:trHeight w:val="470"/>
          <w:jc w:val="center"/>
        </w:trPr>
        <w:tc>
          <w:tcPr>
            <w:tcW w:w="2518"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А. Пуховые</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69. На 2500 голов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70. На 3000 голов</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55</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57</w:t>
            </w:r>
          </w:p>
        </w:tc>
      </w:tr>
      <w:tr w:rsidR="004D68A5" w:rsidRPr="00C92C03" w:rsidTr="0071699B">
        <w:trPr>
          <w:trHeight w:val="274"/>
          <w:jc w:val="center"/>
        </w:trPr>
        <w:tc>
          <w:tcPr>
            <w:tcW w:w="2518"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Б. Шерстные</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71. На 3600 голов</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59</w:t>
            </w:r>
          </w:p>
          <w:p w:rsidR="004D68A5" w:rsidRPr="00C92C03" w:rsidRDefault="004D68A5" w:rsidP="0071699B">
            <w:pPr>
              <w:pStyle w:val="ConsPlusNormal"/>
              <w:widowControl/>
              <w:ind w:firstLine="0"/>
              <w:rPr>
                <w:rFonts w:ascii="Times New Roman" w:hAnsi="Times New Roman"/>
                <w:sz w:val="12"/>
                <w:szCs w:val="20"/>
              </w:rPr>
            </w:pPr>
          </w:p>
        </w:tc>
      </w:tr>
      <w:tr w:rsidR="004D68A5" w:rsidRPr="00C92C03" w:rsidTr="0071699B">
        <w:trPr>
          <w:jc w:val="center"/>
        </w:trPr>
        <w:tc>
          <w:tcPr>
            <w:tcW w:w="6474" w:type="dxa"/>
            <w:gridSpan w:val="2"/>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lang w:val="en-US"/>
              </w:rPr>
              <w:t xml:space="preserve">V. </w:t>
            </w:r>
            <w:r w:rsidRPr="00C92C03">
              <w:rPr>
                <w:rFonts w:ascii="Times New Roman" w:hAnsi="Times New Roman"/>
                <w:sz w:val="12"/>
                <w:szCs w:val="20"/>
              </w:rPr>
              <w:t>Коневодческие кумысные</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p>
        </w:tc>
      </w:tr>
      <w:tr w:rsidR="004D68A5" w:rsidRPr="00C92C03" w:rsidTr="0071699B">
        <w:trPr>
          <w:jc w:val="center"/>
        </w:trPr>
        <w:tc>
          <w:tcPr>
            <w:tcW w:w="2518" w:type="dxa"/>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72. На 50 кобылиц</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73. На 100 кобылиц</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74. На 150 кобылиц</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39</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39</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42</w:t>
            </w:r>
          </w:p>
        </w:tc>
      </w:tr>
      <w:tr w:rsidR="004D68A5" w:rsidRPr="00C92C03" w:rsidTr="0071699B">
        <w:trPr>
          <w:jc w:val="center"/>
        </w:trPr>
        <w:tc>
          <w:tcPr>
            <w:tcW w:w="6474" w:type="dxa"/>
            <w:gridSpan w:val="2"/>
          </w:tcPr>
          <w:p w:rsidR="004D68A5" w:rsidRPr="00C92C03" w:rsidRDefault="004D68A5" w:rsidP="0071699B">
            <w:pPr>
              <w:pStyle w:val="ConsPlusNormal"/>
              <w:widowControl/>
              <w:ind w:firstLine="0"/>
              <w:jc w:val="center"/>
              <w:rPr>
                <w:rFonts w:cs="Arial"/>
                <w:sz w:val="12"/>
                <w:szCs w:val="20"/>
              </w:rPr>
            </w:pPr>
            <w:r w:rsidRPr="00C92C03">
              <w:rPr>
                <w:rFonts w:ascii="Times New Roman" w:hAnsi="Times New Roman"/>
                <w:sz w:val="12"/>
                <w:szCs w:val="20"/>
                <w:lang w:val="en-US"/>
              </w:rPr>
              <w:t>VI</w:t>
            </w:r>
            <w:r w:rsidRPr="00C92C03">
              <w:rPr>
                <w:rFonts w:ascii="Times New Roman" w:hAnsi="Times New Roman"/>
                <w:sz w:val="12"/>
                <w:szCs w:val="20"/>
              </w:rPr>
              <w:t xml:space="preserve">. Птицеводческие </w:t>
            </w:r>
            <w:r w:rsidRPr="00C92C03">
              <w:rPr>
                <w:rFonts w:cs="Arial"/>
                <w:sz w:val="12"/>
                <w:szCs w:val="20"/>
              </w:rPr>
              <w:t>&lt;*&gt;</w:t>
            </w:r>
          </w:p>
          <w:p w:rsidR="004D68A5" w:rsidRPr="00C92C03" w:rsidRDefault="004D68A5" w:rsidP="0071699B">
            <w:pPr>
              <w:pStyle w:val="ConsPlusNormal"/>
              <w:widowControl/>
              <w:ind w:firstLine="0"/>
              <w:jc w:val="center"/>
              <w:rPr>
                <w:rFonts w:cs="Arial"/>
                <w:sz w:val="12"/>
                <w:szCs w:val="20"/>
              </w:rPr>
            </w:pPr>
            <w:r w:rsidRPr="00C92C03">
              <w:rPr>
                <w:rFonts w:cs="Arial"/>
                <w:sz w:val="12"/>
                <w:szCs w:val="20"/>
              </w:rPr>
              <w:t>----------------------------</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&lt;*&gt; Показатели приведены для одноэтажных зданий</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p>
        </w:tc>
      </w:tr>
      <w:tr w:rsidR="004D68A5" w:rsidRPr="00C92C03" w:rsidTr="0071699B">
        <w:trPr>
          <w:jc w:val="center"/>
        </w:trPr>
        <w:tc>
          <w:tcPr>
            <w:tcW w:w="2518"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А. Яичного направления</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75. На 300 тыс. кур-несушек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76. На 400 - 500 тыс. кур-несушек: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зона </w:t>
            </w:r>
            <w:proofErr w:type="spellStart"/>
            <w:r w:rsidRPr="00C92C03">
              <w:rPr>
                <w:rFonts w:ascii="Times New Roman" w:hAnsi="Times New Roman"/>
                <w:sz w:val="12"/>
                <w:szCs w:val="20"/>
              </w:rPr>
              <w:t>промстада</w:t>
            </w:r>
            <w:proofErr w:type="spellEnd"/>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ремонтного молодняка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родительского стада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инкубатория</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77. На 600 тыс. кур-несушек: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зона </w:t>
            </w:r>
            <w:proofErr w:type="spellStart"/>
            <w:r w:rsidRPr="00C92C03">
              <w:rPr>
                <w:rFonts w:ascii="Times New Roman" w:hAnsi="Times New Roman"/>
                <w:sz w:val="12"/>
                <w:szCs w:val="20"/>
              </w:rPr>
              <w:t>промстада</w:t>
            </w:r>
            <w:proofErr w:type="spellEnd"/>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ремонтного молодняка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родительского стада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инкубатория</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78. На 1 млн. кур-несушек:</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зона </w:t>
            </w:r>
            <w:proofErr w:type="spellStart"/>
            <w:r w:rsidRPr="00C92C03">
              <w:rPr>
                <w:rFonts w:ascii="Times New Roman" w:hAnsi="Times New Roman"/>
                <w:sz w:val="12"/>
                <w:szCs w:val="20"/>
              </w:rPr>
              <w:t>промстада</w:t>
            </w:r>
            <w:proofErr w:type="spellEnd"/>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ремонтного молодняка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родительского стада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инкубатория</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25</w:t>
            </w:r>
          </w:p>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28</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30</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31</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25</w:t>
            </w:r>
          </w:p>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29</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29</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34</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34</w:t>
            </w:r>
          </w:p>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25</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26</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26</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26</w:t>
            </w:r>
          </w:p>
        </w:tc>
      </w:tr>
      <w:tr w:rsidR="004D68A5" w:rsidRPr="00C92C03" w:rsidTr="0071699B">
        <w:trPr>
          <w:jc w:val="center"/>
        </w:trPr>
        <w:tc>
          <w:tcPr>
            <w:tcW w:w="2518" w:type="dxa"/>
            <w:vMerge w:val="restart"/>
          </w:tcPr>
          <w:p w:rsidR="004D68A5" w:rsidRPr="00C92C03" w:rsidRDefault="004D68A5" w:rsidP="0071699B">
            <w:pPr>
              <w:pStyle w:val="ConsPlusNormal"/>
              <w:ind w:firstLine="19"/>
              <w:rPr>
                <w:rFonts w:ascii="Times New Roman" w:hAnsi="Times New Roman"/>
                <w:sz w:val="12"/>
                <w:szCs w:val="20"/>
              </w:rPr>
            </w:pPr>
            <w:r w:rsidRPr="00C92C03">
              <w:rPr>
                <w:rFonts w:ascii="Times New Roman" w:hAnsi="Times New Roman"/>
                <w:sz w:val="12"/>
                <w:szCs w:val="20"/>
              </w:rPr>
              <w:t xml:space="preserve">Б. Мясного направления       </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Куры-бройлеры</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79. На 3 млн. бройлеров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80. На 6 и 10 млн. бройлеров: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зона </w:t>
            </w:r>
            <w:proofErr w:type="spellStart"/>
            <w:r w:rsidRPr="00C92C03">
              <w:rPr>
                <w:rFonts w:ascii="Times New Roman" w:hAnsi="Times New Roman"/>
                <w:sz w:val="12"/>
                <w:szCs w:val="20"/>
              </w:rPr>
              <w:t>промстада</w:t>
            </w:r>
            <w:proofErr w:type="spellEnd"/>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ремонтного молодняка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родительского стада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инкубатория</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убоя и переработки</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28</w:t>
            </w:r>
          </w:p>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28</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33</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33</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32</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23</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proofErr w:type="spellStart"/>
            <w:r w:rsidRPr="00C92C03">
              <w:rPr>
                <w:rFonts w:ascii="Times New Roman" w:hAnsi="Times New Roman"/>
                <w:sz w:val="12"/>
                <w:szCs w:val="20"/>
              </w:rPr>
              <w:t>Утководческие</w:t>
            </w:r>
            <w:proofErr w:type="spellEnd"/>
            <w:r w:rsidRPr="00C92C03">
              <w:rPr>
                <w:rFonts w:ascii="Times New Roman" w:hAnsi="Times New Roman"/>
                <w:sz w:val="12"/>
                <w:szCs w:val="20"/>
              </w:rPr>
              <w:t xml:space="preserve">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81. На 500 тыс. утят-бройлеров: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зона </w:t>
            </w:r>
            <w:proofErr w:type="spellStart"/>
            <w:r w:rsidRPr="00C92C03">
              <w:rPr>
                <w:rFonts w:ascii="Times New Roman" w:hAnsi="Times New Roman"/>
                <w:sz w:val="12"/>
                <w:szCs w:val="20"/>
              </w:rPr>
              <w:t>промстада</w:t>
            </w:r>
            <w:proofErr w:type="spellEnd"/>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взрослой птицы</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ремонтного молодняка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инкубатория</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82. На 1 млн. утят-бройлеров: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зона </w:t>
            </w:r>
            <w:proofErr w:type="spellStart"/>
            <w:r w:rsidRPr="00C92C03">
              <w:rPr>
                <w:rFonts w:ascii="Times New Roman" w:hAnsi="Times New Roman"/>
                <w:sz w:val="12"/>
                <w:szCs w:val="20"/>
              </w:rPr>
              <w:t>промстада</w:t>
            </w:r>
            <w:proofErr w:type="spellEnd"/>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взрослой птицы</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ремонтного молодняка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инкубатория</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83. На 5 млн. утят-бройлеров: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зона </w:t>
            </w:r>
            <w:proofErr w:type="spellStart"/>
            <w:r w:rsidRPr="00C92C03">
              <w:rPr>
                <w:rFonts w:ascii="Times New Roman" w:hAnsi="Times New Roman"/>
                <w:sz w:val="12"/>
                <w:szCs w:val="20"/>
              </w:rPr>
              <w:t>промстада</w:t>
            </w:r>
            <w:proofErr w:type="spellEnd"/>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взрослой птицы</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ремонтного молодняка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инкубатория</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28</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29</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28</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26</w:t>
            </w:r>
          </w:p>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38</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41</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29</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30</w:t>
            </w:r>
          </w:p>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39</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41</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30</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31</w:t>
            </w:r>
          </w:p>
        </w:tc>
      </w:tr>
      <w:tr w:rsidR="004D68A5" w:rsidRPr="00C92C03" w:rsidTr="0071699B">
        <w:trPr>
          <w:trHeight w:val="1610"/>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Индейководческие</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84. На 250 тыс. индюшат-бройлеров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85. На 500 тыс. индюшат-бройлеров:</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зона </w:t>
            </w:r>
            <w:proofErr w:type="spellStart"/>
            <w:r w:rsidRPr="00C92C03">
              <w:rPr>
                <w:rFonts w:ascii="Times New Roman" w:hAnsi="Times New Roman"/>
                <w:sz w:val="12"/>
                <w:szCs w:val="20"/>
              </w:rPr>
              <w:t>промстада</w:t>
            </w:r>
            <w:proofErr w:type="spellEnd"/>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родительского стада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ремонтного молодняка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инкубатория</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22</w:t>
            </w:r>
          </w:p>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23</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26</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25</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21</w:t>
            </w:r>
          </w:p>
        </w:tc>
      </w:tr>
      <w:tr w:rsidR="004D68A5" w:rsidRPr="00C92C03" w:rsidTr="0071699B">
        <w:trPr>
          <w:jc w:val="center"/>
        </w:trPr>
        <w:tc>
          <w:tcPr>
            <w:tcW w:w="2518" w:type="dxa"/>
            <w:vMerge w:val="restart"/>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В. Племенные </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Яичного направления</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86. </w:t>
            </w:r>
            <w:proofErr w:type="spellStart"/>
            <w:r w:rsidRPr="00C92C03">
              <w:rPr>
                <w:rFonts w:ascii="Times New Roman" w:hAnsi="Times New Roman"/>
                <w:sz w:val="12"/>
                <w:szCs w:val="20"/>
              </w:rPr>
              <w:t>Племзавод</w:t>
            </w:r>
            <w:proofErr w:type="spellEnd"/>
            <w:r w:rsidRPr="00C92C03">
              <w:rPr>
                <w:rFonts w:ascii="Times New Roman" w:hAnsi="Times New Roman"/>
                <w:sz w:val="12"/>
                <w:szCs w:val="20"/>
              </w:rPr>
              <w:t xml:space="preserve"> на 50 тыс. кур</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87. </w:t>
            </w:r>
            <w:proofErr w:type="spellStart"/>
            <w:r w:rsidRPr="00C92C03">
              <w:rPr>
                <w:rFonts w:ascii="Times New Roman" w:hAnsi="Times New Roman"/>
                <w:sz w:val="12"/>
                <w:szCs w:val="20"/>
              </w:rPr>
              <w:t>Племзавод</w:t>
            </w:r>
            <w:proofErr w:type="spellEnd"/>
            <w:r w:rsidRPr="00C92C03">
              <w:rPr>
                <w:rFonts w:ascii="Times New Roman" w:hAnsi="Times New Roman"/>
                <w:sz w:val="12"/>
                <w:szCs w:val="20"/>
              </w:rPr>
              <w:t xml:space="preserve"> на 100 тыс. кур</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88. </w:t>
            </w:r>
            <w:proofErr w:type="spellStart"/>
            <w:r w:rsidRPr="00C92C03">
              <w:rPr>
                <w:rFonts w:ascii="Times New Roman" w:hAnsi="Times New Roman"/>
                <w:sz w:val="12"/>
                <w:szCs w:val="20"/>
              </w:rPr>
              <w:t>Племрепродуктор</w:t>
            </w:r>
            <w:proofErr w:type="spellEnd"/>
            <w:r w:rsidRPr="00C92C03">
              <w:rPr>
                <w:rFonts w:ascii="Times New Roman" w:hAnsi="Times New Roman"/>
                <w:sz w:val="12"/>
                <w:szCs w:val="20"/>
              </w:rPr>
              <w:t xml:space="preserve"> на 100 тыс. кур</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89. </w:t>
            </w:r>
            <w:proofErr w:type="spellStart"/>
            <w:r w:rsidRPr="00C92C03">
              <w:rPr>
                <w:rFonts w:ascii="Times New Roman" w:hAnsi="Times New Roman"/>
                <w:sz w:val="12"/>
                <w:szCs w:val="20"/>
              </w:rPr>
              <w:t>Племрепродуктор</w:t>
            </w:r>
            <w:proofErr w:type="spellEnd"/>
            <w:r w:rsidRPr="00C92C03">
              <w:rPr>
                <w:rFonts w:ascii="Times New Roman" w:hAnsi="Times New Roman"/>
                <w:sz w:val="12"/>
                <w:szCs w:val="20"/>
              </w:rPr>
              <w:t xml:space="preserve"> на 200 тыс. кур</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90. </w:t>
            </w:r>
            <w:proofErr w:type="spellStart"/>
            <w:r w:rsidRPr="00C92C03">
              <w:rPr>
                <w:rFonts w:ascii="Times New Roman" w:hAnsi="Times New Roman"/>
                <w:sz w:val="12"/>
                <w:szCs w:val="20"/>
              </w:rPr>
              <w:t>Племрепродуктор</w:t>
            </w:r>
            <w:proofErr w:type="spellEnd"/>
            <w:r w:rsidRPr="00C92C03">
              <w:rPr>
                <w:rFonts w:ascii="Times New Roman" w:hAnsi="Times New Roman"/>
                <w:sz w:val="12"/>
                <w:szCs w:val="20"/>
              </w:rPr>
              <w:t xml:space="preserve"> на 300 тыс. кур</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24</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25</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26</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27</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28</w:t>
            </w:r>
          </w:p>
        </w:tc>
      </w:tr>
      <w:tr w:rsidR="004D68A5" w:rsidRPr="00C92C03" w:rsidTr="0071699B">
        <w:trPr>
          <w:jc w:val="center"/>
        </w:trPr>
        <w:tc>
          <w:tcPr>
            <w:tcW w:w="2518" w:type="dxa"/>
            <w:vMerge/>
          </w:tcPr>
          <w:p w:rsidR="004D68A5" w:rsidRPr="00C92C03" w:rsidRDefault="004D68A5" w:rsidP="0071699B">
            <w:pPr>
              <w:pStyle w:val="ConsPlusNormal"/>
              <w:widowControl/>
              <w:ind w:firstLine="0"/>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Мясного направления</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lastRenderedPageBreak/>
              <w:t xml:space="preserve">91. </w:t>
            </w:r>
            <w:proofErr w:type="spellStart"/>
            <w:r w:rsidRPr="00C92C03">
              <w:rPr>
                <w:rFonts w:ascii="Times New Roman" w:hAnsi="Times New Roman"/>
                <w:sz w:val="12"/>
                <w:szCs w:val="20"/>
              </w:rPr>
              <w:t>Племзавод</w:t>
            </w:r>
            <w:proofErr w:type="spellEnd"/>
            <w:r w:rsidRPr="00C92C03">
              <w:rPr>
                <w:rFonts w:ascii="Times New Roman" w:hAnsi="Times New Roman"/>
                <w:sz w:val="12"/>
                <w:szCs w:val="20"/>
              </w:rPr>
              <w:t xml:space="preserve"> на 50 и 100 тыс. кур</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92. </w:t>
            </w:r>
            <w:proofErr w:type="spellStart"/>
            <w:r w:rsidRPr="00C92C03">
              <w:rPr>
                <w:rFonts w:ascii="Times New Roman" w:hAnsi="Times New Roman"/>
                <w:sz w:val="12"/>
                <w:szCs w:val="20"/>
              </w:rPr>
              <w:t>Племрепродуктор</w:t>
            </w:r>
            <w:proofErr w:type="spellEnd"/>
            <w:r w:rsidRPr="00C92C03">
              <w:rPr>
                <w:rFonts w:ascii="Times New Roman" w:hAnsi="Times New Roman"/>
                <w:sz w:val="12"/>
                <w:szCs w:val="20"/>
              </w:rPr>
              <w:t xml:space="preserve"> на 200 тыс. кур:</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взрослой птицы</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зона ремонтного молодняка</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lastRenderedPageBreak/>
              <w:t>27</w:t>
            </w:r>
          </w:p>
          <w:p w:rsidR="004D68A5" w:rsidRPr="00C92C03" w:rsidRDefault="004D68A5" w:rsidP="0071699B">
            <w:pPr>
              <w:pStyle w:val="ConsPlusNormal"/>
              <w:widowControl/>
              <w:ind w:firstLine="0"/>
              <w:jc w:val="center"/>
              <w:rPr>
                <w:rFonts w:ascii="Times New Roman" w:hAnsi="Times New Roman"/>
                <w:sz w:val="12"/>
                <w:szCs w:val="20"/>
              </w:rPr>
            </w:pP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28</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29</w:t>
            </w:r>
          </w:p>
        </w:tc>
      </w:tr>
      <w:tr w:rsidR="004D68A5" w:rsidRPr="00C92C03" w:rsidTr="0071699B">
        <w:trPr>
          <w:trHeight w:val="470"/>
          <w:jc w:val="center"/>
        </w:trPr>
        <w:tc>
          <w:tcPr>
            <w:tcW w:w="6474" w:type="dxa"/>
            <w:gridSpan w:val="2"/>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lang w:val="en-US"/>
              </w:rPr>
              <w:lastRenderedPageBreak/>
              <w:t>VII</w:t>
            </w:r>
            <w:r w:rsidRPr="00C92C03">
              <w:rPr>
                <w:rFonts w:ascii="Times New Roman" w:hAnsi="Times New Roman"/>
                <w:sz w:val="12"/>
                <w:szCs w:val="20"/>
              </w:rPr>
              <w:t>. Звероводческие и кролиководческие</w:t>
            </w:r>
          </w:p>
        </w:tc>
        <w:tc>
          <w:tcPr>
            <w:tcW w:w="2848" w:type="dxa"/>
            <w:vAlign w:val="bottom"/>
          </w:tcPr>
          <w:p w:rsidR="004D68A5" w:rsidRPr="00C92C03" w:rsidRDefault="004D68A5" w:rsidP="0071699B">
            <w:pPr>
              <w:pStyle w:val="ConsPlusNormal"/>
              <w:widowControl/>
              <w:ind w:firstLine="0"/>
              <w:rPr>
                <w:rFonts w:ascii="Times New Roman" w:hAnsi="Times New Roman"/>
                <w:sz w:val="12"/>
                <w:szCs w:val="20"/>
                <w:lang w:val="en-US"/>
              </w:rPr>
            </w:pPr>
          </w:p>
        </w:tc>
      </w:tr>
      <w:tr w:rsidR="004D68A5" w:rsidRPr="00C92C03" w:rsidTr="0071699B">
        <w:trPr>
          <w:jc w:val="center"/>
        </w:trPr>
        <w:tc>
          <w:tcPr>
            <w:tcW w:w="2518" w:type="dxa"/>
            <w:vMerge w:val="restart"/>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Содержание животных в </w:t>
            </w:r>
            <w:proofErr w:type="spellStart"/>
            <w:r w:rsidRPr="00C92C03">
              <w:rPr>
                <w:rFonts w:ascii="Times New Roman" w:hAnsi="Times New Roman"/>
                <w:sz w:val="12"/>
                <w:szCs w:val="20"/>
              </w:rPr>
              <w:t>шедах</w:t>
            </w:r>
            <w:proofErr w:type="spellEnd"/>
            <w:r w:rsidRPr="00C92C03">
              <w:rPr>
                <w:rFonts w:ascii="Times New Roman" w:hAnsi="Times New Roman"/>
                <w:sz w:val="12"/>
                <w:szCs w:val="20"/>
              </w:rPr>
              <w:t xml:space="preserve">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93. Звероводческие</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94. Кролиководческие                            </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22</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24</w:t>
            </w:r>
          </w:p>
        </w:tc>
      </w:tr>
      <w:tr w:rsidR="004D68A5" w:rsidRPr="00C92C03" w:rsidTr="0071699B">
        <w:trPr>
          <w:jc w:val="center"/>
        </w:trPr>
        <w:tc>
          <w:tcPr>
            <w:tcW w:w="2518" w:type="dxa"/>
            <w:vMerge/>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Содержание животных в зданиях</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95. </w:t>
            </w:r>
            <w:proofErr w:type="spellStart"/>
            <w:r w:rsidRPr="00C92C03">
              <w:rPr>
                <w:rFonts w:ascii="Times New Roman" w:hAnsi="Times New Roman"/>
                <w:sz w:val="12"/>
                <w:szCs w:val="20"/>
              </w:rPr>
              <w:t>Нутриеводческие</w:t>
            </w:r>
            <w:proofErr w:type="spellEnd"/>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96. Кролиководческие</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40</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45</w:t>
            </w:r>
          </w:p>
        </w:tc>
      </w:tr>
      <w:tr w:rsidR="004D68A5" w:rsidRPr="00C92C03" w:rsidTr="0071699B">
        <w:trPr>
          <w:jc w:val="center"/>
        </w:trPr>
        <w:tc>
          <w:tcPr>
            <w:tcW w:w="6474" w:type="dxa"/>
            <w:gridSpan w:val="2"/>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lang w:val="en-US"/>
              </w:rPr>
              <w:t>VIII</w:t>
            </w:r>
            <w:r w:rsidRPr="00C92C03">
              <w:rPr>
                <w:rFonts w:ascii="Times New Roman" w:hAnsi="Times New Roman"/>
                <w:sz w:val="12"/>
                <w:szCs w:val="20"/>
              </w:rPr>
              <w:t>. Тепличные</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p>
        </w:tc>
      </w:tr>
      <w:tr w:rsidR="004D68A5" w:rsidRPr="00C92C03" w:rsidTr="0071699B">
        <w:trPr>
          <w:jc w:val="center"/>
        </w:trPr>
        <w:tc>
          <w:tcPr>
            <w:tcW w:w="2518"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А. Многопролетные теплицы общей площадью</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97. 6 га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98. 12 га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99. 18, 24 и 30 га</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100. 48 га</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54</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56</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60</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64</w:t>
            </w:r>
          </w:p>
        </w:tc>
      </w:tr>
      <w:tr w:rsidR="004D68A5" w:rsidRPr="00C92C03" w:rsidTr="0071699B">
        <w:trPr>
          <w:jc w:val="center"/>
        </w:trPr>
        <w:tc>
          <w:tcPr>
            <w:tcW w:w="2518"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Б. Однопролетные (ангарные) теплицы</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101. Общей площадью до 5 га</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42</w:t>
            </w:r>
          </w:p>
          <w:p w:rsidR="004D68A5" w:rsidRPr="00C92C03" w:rsidRDefault="004D68A5" w:rsidP="0071699B">
            <w:pPr>
              <w:pStyle w:val="ConsPlusNormal"/>
              <w:widowControl/>
              <w:ind w:firstLine="0"/>
              <w:jc w:val="center"/>
              <w:rPr>
                <w:rFonts w:ascii="Times New Roman" w:hAnsi="Times New Roman"/>
                <w:sz w:val="12"/>
                <w:szCs w:val="20"/>
              </w:rPr>
            </w:pPr>
          </w:p>
        </w:tc>
      </w:tr>
      <w:tr w:rsidR="004D68A5" w:rsidRPr="00C92C03" w:rsidTr="0071699B">
        <w:trPr>
          <w:jc w:val="center"/>
        </w:trPr>
        <w:tc>
          <w:tcPr>
            <w:tcW w:w="2518"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В. Прививочные мастерские по производству виноградных прививок и выращиванию саженцев виноградной лозы</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102. На 1 млн. в год</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103. На 2 млн. в год</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104. На 3 млн. в год</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105. На 5 млн. в год</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106. На 10 млн. в год</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30</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40</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45</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50</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55</w:t>
            </w:r>
          </w:p>
          <w:p w:rsidR="004D68A5" w:rsidRPr="00C92C03" w:rsidRDefault="004D68A5" w:rsidP="0071699B">
            <w:pPr>
              <w:pStyle w:val="ConsPlusNormal"/>
              <w:widowControl/>
              <w:ind w:firstLine="0"/>
              <w:jc w:val="center"/>
              <w:rPr>
                <w:rFonts w:ascii="Times New Roman" w:hAnsi="Times New Roman"/>
                <w:sz w:val="12"/>
                <w:szCs w:val="20"/>
              </w:rPr>
            </w:pPr>
          </w:p>
        </w:tc>
      </w:tr>
      <w:tr w:rsidR="004D68A5" w:rsidRPr="00C92C03" w:rsidTr="0071699B">
        <w:trPr>
          <w:jc w:val="center"/>
        </w:trPr>
        <w:tc>
          <w:tcPr>
            <w:tcW w:w="6474" w:type="dxa"/>
            <w:gridSpan w:val="2"/>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lang w:val="en-US"/>
              </w:rPr>
              <w:t>IX</w:t>
            </w:r>
            <w:r w:rsidRPr="00C92C03">
              <w:rPr>
                <w:rFonts w:ascii="Times New Roman" w:hAnsi="Times New Roman"/>
                <w:sz w:val="12"/>
                <w:szCs w:val="20"/>
              </w:rPr>
              <w:t>. По ремонту сельскохозяйственной техники</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p>
        </w:tc>
      </w:tr>
      <w:tr w:rsidR="004D68A5" w:rsidRPr="00C92C03" w:rsidTr="0071699B">
        <w:trPr>
          <w:trHeight w:val="929"/>
          <w:jc w:val="center"/>
        </w:trPr>
        <w:tc>
          <w:tcPr>
            <w:tcW w:w="2518"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А. Центральные ремонтные мастерские для хозяйств с парком</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107. На 25 тракторов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108. На 50 и 75 тракторов                      </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109. На 100 тракторов                          </w:t>
            </w:r>
          </w:p>
          <w:p w:rsidR="004D68A5" w:rsidRPr="00C92C03" w:rsidRDefault="004D68A5" w:rsidP="0071699B">
            <w:pPr>
              <w:pStyle w:val="ConsPlusNormal"/>
              <w:ind w:firstLine="0"/>
              <w:rPr>
                <w:rFonts w:ascii="Times New Roman" w:hAnsi="Times New Roman"/>
                <w:sz w:val="12"/>
                <w:szCs w:val="20"/>
              </w:rPr>
            </w:pPr>
            <w:r w:rsidRPr="00C92C03">
              <w:rPr>
                <w:rFonts w:ascii="Times New Roman" w:hAnsi="Times New Roman"/>
                <w:sz w:val="12"/>
                <w:szCs w:val="20"/>
              </w:rPr>
              <w:t xml:space="preserve">110. На 150 и 200 тракторов                    </w:t>
            </w:r>
          </w:p>
        </w:tc>
        <w:tc>
          <w:tcPr>
            <w:tcW w:w="2848" w:type="dxa"/>
            <w:vAlign w:val="bottom"/>
          </w:tcPr>
          <w:p w:rsidR="004D68A5" w:rsidRPr="00C92C03" w:rsidRDefault="004D68A5" w:rsidP="0071699B">
            <w:pPr>
              <w:pStyle w:val="ConsPlusNormal"/>
              <w:ind w:firstLine="0"/>
              <w:jc w:val="center"/>
              <w:rPr>
                <w:rFonts w:ascii="Times New Roman" w:hAnsi="Times New Roman"/>
                <w:sz w:val="12"/>
                <w:szCs w:val="20"/>
              </w:rPr>
            </w:pPr>
            <w:r w:rsidRPr="00C92C03">
              <w:rPr>
                <w:rFonts w:ascii="Times New Roman" w:hAnsi="Times New Roman"/>
                <w:sz w:val="12"/>
                <w:szCs w:val="20"/>
              </w:rPr>
              <w:t>25</w:t>
            </w:r>
          </w:p>
          <w:p w:rsidR="004D68A5" w:rsidRPr="00C92C03" w:rsidRDefault="004D68A5" w:rsidP="0071699B">
            <w:pPr>
              <w:pStyle w:val="ConsPlusNormal"/>
              <w:ind w:firstLine="0"/>
              <w:jc w:val="center"/>
              <w:rPr>
                <w:rFonts w:ascii="Times New Roman" w:hAnsi="Times New Roman"/>
                <w:sz w:val="12"/>
                <w:szCs w:val="20"/>
              </w:rPr>
            </w:pPr>
            <w:r w:rsidRPr="00C92C03">
              <w:rPr>
                <w:rFonts w:ascii="Times New Roman" w:hAnsi="Times New Roman"/>
                <w:sz w:val="12"/>
                <w:szCs w:val="20"/>
              </w:rPr>
              <w:t>28</w:t>
            </w:r>
          </w:p>
          <w:p w:rsidR="004D68A5" w:rsidRPr="00C92C03" w:rsidRDefault="004D68A5" w:rsidP="0071699B">
            <w:pPr>
              <w:pStyle w:val="ConsPlusNormal"/>
              <w:ind w:firstLine="0"/>
              <w:jc w:val="center"/>
              <w:rPr>
                <w:rFonts w:ascii="Times New Roman" w:hAnsi="Times New Roman"/>
                <w:sz w:val="12"/>
                <w:szCs w:val="20"/>
              </w:rPr>
            </w:pPr>
            <w:r w:rsidRPr="00C92C03">
              <w:rPr>
                <w:rFonts w:ascii="Times New Roman" w:hAnsi="Times New Roman"/>
                <w:sz w:val="12"/>
                <w:szCs w:val="20"/>
              </w:rPr>
              <w:t>31</w:t>
            </w:r>
          </w:p>
          <w:p w:rsidR="004D68A5" w:rsidRPr="00C92C03" w:rsidRDefault="004D68A5" w:rsidP="0071699B">
            <w:pPr>
              <w:pStyle w:val="ConsPlusNormal"/>
              <w:ind w:firstLine="0"/>
              <w:jc w:val="center"/>
              <w:rPr>
                <w:rFonts w:ascii="Times New Roman" w:hAnsi="Times New Roman"/>
                <w:sz w:val="12"/>
                <w:szCs w:val="20"/>
              </w:rPr>
            </w:pPr>
            <w:r w:rsidRPr="00C92C03">
              <w:rPr>
                <w:rFonts w:ascii="Times New Roman" w:hAnsi="Times New Roman"/>
                <w:sz w:val="12"/>
                <w:szCs w:val="20"/>
              </w:rPr>
              <w:t>35</w:t>
            </w:r>
          </w:p>
        </w:tc>
      </w:tr>
      <w:tr w:rsidR="004D68A5" w:rsidRPr="00C92C03" w:rsidTr="0071699B">
        <w:trPr>
          <w:trHeight w:val="920"/>
          <w:jc w:val="center"/>
        </w:trPr>
        <w:tc>
          <w:tcPr>
            <w:tcW w:w="2518"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Б. Пункты технического обслуживания бригады  или отделения хозяйств с парком</w:t>
            </w: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 xml:space="preserve">111. На 10, 20 и 30 тракторов                  </w:t>
            </w:r>
          </w:p>
          <w:p w:rsidR="004D68A5" w:rsidRPr="00C92C03" w:rsidRDefault="004D68A5" w:rsidP="0071699B">
            <w:pPr>
              <w:pStyle w:val="ConsPlusNormal"/>
              <w:ind w:firstLine="0"/>
              <w:rPr>
                <w:rFonts w:ascii="Times New Roman" w:hAnsi="Times New Roman"/>
                <w:sz w:val="12"/>
                <w:szCs w:val="20"/>
              </w:rPr>
            </w:pPr>
            <w:r w:rsidRPr="00C92C03">
              <w:rPr>
                <w:rFonts w:ascii="Times New Roman" w:hAnsi="Times New Roman"/>
                <w:sz w:val="12"/>
                <w:szCs w:val="20"/>
              </w:rPr>
              <w:t xml:space="preserve">112. На 40 и более тракторов                   </w:t>
            </w:r>
          </w:p>
        </w:tc>
        <w:tc>
          <w:tcPr>
            <w:tcW w:w="2848" w:type="dxa"/>
            <w:vAlign w:val="bottom"/>
          </w:tcPr>
          <w:p w:rsidR="004D68A5" w:rsidRPr="00C92C03" w:rsidRDefault="004D68A5" w:rsidP="0071699B">
            <w:pPr>
              <w:pStyle w:val="ConsPlusNormal"/>
              <w:ind w:firstLine="1199"/>
              <w:rPr>
                <w:rFonts w:ascii="Times New Roman" w:hAnsi="Times New Roman"/>
                <w:sz w:val="12"/>
                <w:szCs w:val="20"/>
              </w:rPr>
            </w:pPr>
            <w:r w:rsidRPr="00C92C03">
              <w:rPr>
                <w:rFonts w:ascii="Times New Roman" w:hAnsi="Times New Roman"/>
                <w:sz w:val="12"/>
                <w:szCs w:val="20"/>
              </w:rPr>
              <w:t>30</w:t>
            </w:r>
          </w:p>
          <w:p w:rsidR="004D68A5" w:rsidRPr="00C92C03" w:rsidRDefault="004D68A5" w:rsidP="0071699B">
            <w:pPr>
              <w:pStyle w:val="ConsPlusNormal"/>
              <w:ind w:firstLine="1199"/>
              <w:rPr>
                <w:rFonts w:ascii="Times New Roman" w:hAnsi="Times New Roman"/>
                <w:sz w:val="12"/>
                <w:szCs w:val="20"/>
              </w:rPr>
            </w:pPr>
            <w:r w:rsidRPr="00C92C03">
              <w:rPr>
                <w:rFonts w:ascii="Times New Roman" w:hAnsi="Times New Roman"/>
                <w:sz w:val="12"/>
                <w:szCs w:val="20"/>
              </w:rPr>
              <w:t>38</w:t>
            </w:r>
          </w:p>
          <w:p w:rsidR="004D68A5" w:rsidRPr="00C92C03" w:rsidRDefault="004D68A5" w:rsidP="0071699B">
            <w:pPr>
              <w:pStyle w:val="ConsPlusNormal"/>
              <w:ind w:firstLine="1341"/>
              <w:rPr>
                <w:rFonts w:ascii="Times New Roman" w:hAnsi="Times New Roman"/>
                <w:sz w:val="12"/>
                <w:szCs w:val="20"/>
              </w:rPr>
            </w:pPr>
          </w:p>
          <w:p w:rsidR="004D68A5" w:rsidRPr="00C92C03" w:rsidRDefault="004D68A5" w:rsidP="0071699B">
            <w:pPr>
              <w:pStyle w:val="ConsPlusNormal"/>
              <w:ind w:firstLine="1341"/>
              <w:rPr>
                <w:rFonts w:ascii="Times New Roman" w:hAnsi="Times New Roman"/>
                <w:sz w:val="12"/>
                <w:szCs w:val="20"/>
              </w:rPr>
            </w:pPr>
          </w:p>
        </w:tc>
      </w:tr>
      <w:tr w:rsidR="004D68A5" w:rsidRPr="00C92C03" w:rsidTr="0071699B">
        <w:trPr>
          <w:jc w:val="center"/>
        </w:trPr>
        <w:tc>
          <w:tcPr>
            <w:tcW w:w="6474" w:type="dxa"/>
            <w:gridSpan w:val="2"/>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X. Глубинные складские комплексы минеральных удобрений</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p>
        </w:tc>
      </w:tr>
      <w:tr w:rsidR="004D68A5" w:rsidRPr="00C92C03" w:rsidTr="0071699B">
        <w:trPr>
          <w:jc w:val="center"/>
        </w:trPr>
        <w:tc>
          <w:tcPr>
            <w:tcW w:w="2518" w:type="dxa"/>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113. До 1600 т</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114. От 1600 т до 3200 т</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115. От 3200 т до 6400 т</w:t>
            </w:r>
          </w:p>
          <w:p w:rsidR="004D68A5" w:rsidRPr="00C92C03" w:rsidRDefault="004D68A5" w:rsidP="0071699B">
            <w:pPr>
              <w:pStyle w:val="ConsPlusNormal"/>
              <w:widowControl/>
              <w:ind w:firstLine="0"/>
              <w:rPr>
                <w:rFonts w:ascii="Times New Roman" w:hAnsi="Times New Roman"/>
                <w:sz w:val="12"/>
                <w:szCs w:val="20"/>
              </w:rPr>
            </w:pPr>
            <w:r w:rsidRPr="00C92C03">
              <w:rPr>
                <w:rFonts w:ascii="Times New Roman" w:hAnsi="Times New Roman"/>
                <w:sz w:val="12"/>
                <w:szCs w:val="20"/>
              </w:rPr>
              <w:t>116. Свыше 6400 т</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27</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32</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33</w:t>
            </w:r>
          </w:p>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rPr>
              <w:t>38</w:t>
            </w:r>
          </w:p>
        </w:tc>
      </w:tr>
      <w:tr w:rsidR="004D68A5" w:rsidRPr="00C92C03" w:rsidTr="0071699B">
        <w:trPr>
          <w:jc w:val="center"/>
        </w:trPr>
        <w:tc>
          <w:tcPr>
            <w:tcW w:w="6474" w:type="dxa"/>
            <w:gridSpan w:val="2"/>
          </w:tcPr>
          <w:p w:rsidR="004D68A5" w:rsidRPr="00C92C03" w:rsidRDefault="004D68A5" w:rsidP="0071699B">
            <w:pPr>
              <w:pStyle w:val="ConsPlusNormal"/>
              <w:widowControl/>
              <w:ind w:firstLine="0"/>
              <w:jc w:val="center"/>
              <w:rPr>
                <w:rFonts w:ascii="Times New Roman" w:hAnsi="Times New Roman"/>
                <w:sz w:val="12"/>
                <w:szCs w:val="20"/>
              </w:rPr>
            </w:pPr>
            <w:r w:rsidRPr="00C92C03">
              <w:rPr>
                <w:rFonts w:ascii="Times New Roman" w:hAnsi="Times New Roman"/>
                <w:sz w:val="12"/>
                <w:szCs w:val="20"/>
                <w:lang w:val="en-US"/>
              </w:rPr>
              <w:t>XI</w:t>
            </w:r>
            <w:r w:rsidRPr="00C92C03">
              <w:rPr>
                <w:rFonts w:ascii="Times New Roman" w:hAnsi="Times New Roman"/>
                <w:sz w:val="12"/>
                <w:szCs w:val="20"/>
              </w:rPr>
              <w:t>. Прочие предприятия</w:t>
            </w:r>
          </w:p>
        </w:tc>
        <w:tc>
          <w:tcPr>
            <w:tcW w:w="2848" w:type="dxa"/>
            <w:vAlign w:val="bottom"/>
          </w:tcPr>
          <w:p w:rsidR="004D68A5" w:rsidRPr="00C92C03" w:rsidRDefault="004D68A5" w:rsidP="0071699B">
            <w:pPr>
              <w:pStyle w:val="ConsPlusNormal"/>
              <w:widowControl/>
              <w:ind w:firstLine="0"/>
              <w:jc w:val="center"/>
              <w:rPr>
                <w:rFonts w:ascii="Times New Roman" w:hAnsi="Times New Roman"/>
                <w:sz w:val="12"/>
                <w:szCs w:val="20"/>
              </w:rPr>
            </w:pPr>
          </w:p>
        </w:tc>
      </w:tr>
      <w:tr w:rsidR="004D68A5" w:rsidRPr="00C92C03" w:rsidTr="0071699B">
        <w:trPr>
          <w:trHeight w:val="710"/>
          <w:jc w:val="center"/>
        </w:trPr>
        <w:tc>
          <w:tcPr>
            <w:tcW w:w="2518" w:type="dxa"/>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ind w:firstLine="0"/>
              <w:rPr>
                <w:rFonts w:ascii="Times New Roman" w:hAnsi="Times New Roman"/>
                <w:sz w:val="12"/>
                <w:szCs w:val="20"/>
              </w:rPr>
            </w:pPr>
            <w:r w:rsidRPr="00C92C03">
              <w:rPr>
                <w:rFonts w:ascii="Times New Roman" w:hAnsi="Times New Roman"/>
                <w:sz w:val="12"/>
                <w:szCs w:val="20"/>
              </w:rPr>
              <w:t>117. По переработке или хранению сельскохозяйственной продукции</w:t>
            </w:r>
          </w:p>
          <w:p w:rsidR="004D68A5" w:rsidRPr="00C92C03" w:rsidRDefault="004D68A5" w:rsidP="0071699B">
            <w:pPr>
              <w:pStyle w:val="ConsPlusNormal"/>
              <w:ind w:firstLine="0"/>
              <w:rPr>
                <w:rFonts w:ascii="Times New Roman" w:hAnsi="Times New Roman"/>
                <w:sz w:val="12"/>
                <w:szCs w:val="20"/>
              </w:rPr>
            </w:pPr>
            <w:r w:rsidRPr="00C92C03">
              <w:rPr>
                <w:rFonts w:ascii="Times New Roman" w:hAnsi="Times New Roman"/>
                <w:sz w:val="12"/>
                <w:szCs w:val="20"/>
              </w:rPr>
              <w:t xml:space="preserve">118. </w:t>
            </w:r>
            <w:proofErr w:type="gramStart"/>
            <w:r w:rsidRPr="00C92C03">
              <w:rPr>
                <w:rFonts w:ascii="Times New Roman" w:hAnsi="Times New Roman"/>
                <w:sz w:val="12"/>
                <w:szCs w:val="20"/>
              </w:rPr>
              <w:t>Комбикормовые</w:t>
            </w:r>
            <w:proofErr w:type="gramEnd"/>
            <w:r w:rsidRPr="00C92C03">
              <w:rPr>
                <w:rFonts w:ascii="Times New Roman" w:hAnsi="Times New Roman"/>
                <w:sz w:val="12"/>
                <w:szCs w:val="20"/>
              </w:rPr>
              <w:t xml:space="preserve"> - для совхозов и колхозов</w:t>
            </w:r>
          </w:p>
          <w:p w:rsidR="004D68A5" w:rsidRPr="00C92C03" w:rsidRDefault="004D68A5" w:rsidP="0071699B">
            <w:pPr>
              <w:pStyle w:val="ConsPlusNormal"/>
              <w:ind w:firstLine="0"/>
              <w:rPr>
                <w:rFonts w:ascii="Times New Roman" w:hAnsi="Times New Roman"/>
                <w:sz w:val="12"/>
                <w:szCs w:val="20"/>
              </w:rPr>
            </w:pPr>
            <w:r w:rsidRPr="00C92C03">
              <w:rPr>
                <w:rFonts w:ascii="Times New Roman" w:hAnsi="Times New Roman"/>
                <w:sz w:val="12"/>
                <w:szCs w:val="20"/>
              </w:rPr>
              <w:t>119. По хранению семян и зерна</w:t>
            </w:r>
          </w:p>
          <w:p w:rsidR="004D68A5" w:rsidRPr="00C92C03" w:rsidRDefault="004D68A5" w:rsidP="0071699B">
            <w:pPr>
              <w:pStyle w:val="ConsPlusNormal"/>
              <w:ind w:firstLine="0"/>
              <w:rPr>
                <w:rFonts w:ascii="Times New Roman" w:hAnsi="Times New Roman"/>
                <w:sz w:val="12"/>
                <w:szCs w:val="20"/>
              </w:rPr>
            </w:pPr>
            <w:r w:rsidRPr="00C92C03">
              <w:rPr>
                <w:rFonts w:ascii="Times New Roman" w:hAnsi="Times New Roman"/>
                <w:sz w:val="12"/>
                <w:szCs w:val="20"/>
              </w:rPr>
              <w:t xml:space="preserve">120. По обработке продовольственного и фуражного зерна  </w:t>
            </w:r>
          </w:p>
          <w:p w:rsidR="004D68A5" w:rsidRPr="00C92C03" w:rsidRDefault="004D68A5" w:rsidP="0071699B">
            <w:pPr>
              <w:pStyle w:val="ConsPlusNormal"/>
              <w:ind w:firstLine="0"/>
              <w:rPr>
                <w:rFonts w:ascii="Times New Roman" w:hAnsi="Times New Roman"/>
                <w:sz w:val="12"/>
                <w:szCs w:val="20"/>
              </w:rPr>
            </w:pPr>
            <w:r w:rsidRPr="00C92C03">
              <w:rPr>
                <w:rFonts w:ascii="Times New Roman" w:hAnsi="Times New Roman"/>
                <w:sz w:val="12"/>
                <w:szCs w:val="20"/>
              </w:rPr>
              <w:t xml:space="preserve">121. По разведению и обработке тутового шелкопряда  </w:t>
            </w:r>
          </w:p>
          <w:p w:rsidR="004D68A5" w:rsidRPr="00C92C03" w:rsidRDefault="004D68A5" w:rsidP="0071699B">
            <w:pPr>
              <w:pStyle w:val="ConsPlusNormal"/>
              <w:ind w:firstLine="0"/>
              <w:rPr>
                <w:rFonts w:ascii="Times New Roman" w:hAnsi="Times New Roman"/>
                <w:sz w:val="12"/>
                <w:szCs w:val="20"/>
              </w:rPr>
            </w:pPr>
            <w:r w:rsidRPr="00C92C03">
              <w:rPr>
                <w:rFonts w:ascii="Times New Roman" w:hAnsi="Times New Roman"/>
                <w:sz w:val="12"/>
                <w:szCs w:val="20"/>
              </w:rPr>
              <w:t>122. Табакосушильные комплексы</w:t>
            </w:r>
          </w:p>
        </w:tc>
        <w:tc>
          <w:tcPr>
            <w:tcW w:w="2848" w:type="dxa"/>
            <w:vAlign w:val="bottom"/>
          </w:tcPr>
          <w:p w:rsidR="004D68A5" w:rsidRPr="00C92C03" w:rsidRDefault="004D68A5" w:rsidP="0071699B">
            <w:pPr>
              <w:pStyle w:val="ConsPlusNormal"/>
              <w:tabs>
                <w:tab w:val="left" w:pos="1057"/>
                <w:tab w:val="left" w:pos="1199"/>
              </w:tabs>
              <w:ind w:firstLine="0"/>
              <w:jc w:val="center"/>
              <w:rPr>
                <w:rFonts w:ascii="Times New Roman" w:hAnsi="Times New Roman"/>
                <w:sz w:val="12"/>
                <w:szCs w:val="20"/>
              </w:rPr>
            </w:pPr>
            <w:r w:rsidRPr="00C92C03">
              <w:rPr>
                <w:rFonts w:ascii="Times New Roman" w:hAnsi="Times New Roman"/>
                <w:sz w:val="12"/>
                <w:szCs w:val="20"/>
              </w:rPr>
              <w:t>50</w:t>
            </w:r>
          </w:p>
          <w:p w:rsidR="004D68A5" w:rsidRPr="00C92C03" w:rsidRDefault="004D68A5" w:rsidP="0071699B">
            <w:pPr>
              <w:pStyle w:val="ConsPlusNormal"/>
              <w:tabs>
                <w:tab w:val="left" w:pos="1057"/>
                <w:tab w:val="left" w:pos="1199"/>
              </w:tabs>
              <w:ind w:firstLine="0"/>
              <w:jc w:val="center"/>
              <w:rPr>
                <w:rFonts w:ascii="Times New Roman" w:hAnsi="Times New Roman"/>
                <w:sz w:val="12"/>
                <w:szCs w:val="20"/>
              </w:rPr>
            </w:pPr>
          </w:p>
          <w:p w:rsidR="004D68A5" w:rsidRPr="00C92C03" w:rsidRDefault="004D68A5" w:rsidP="0071699B">
            <w:pPr>
              <w:pStyle w:val="ConsPlusNormal"/>
              <w:tabs>
                <w:tab w:val="left" w:pos="1057"/>
                <w:tab w:val="left" w:pos="1199"/>
              </w:tabs>
              <w:ind w:firstLine="0"/>
              <w:jc w:val="center"/>
              <w:rPr>
                <w:rFonts w:ascii="Times New Roman" w:hAnsi="Times New Roman"/>
                <w:sz w:val="12"/>
                <w:szCs w:val="20"/>
              </w:rPr>
            </w:pPr>
            <w:r w:rsidRPr="00C92C03">
              <w:rPr>
                <w:rFonts w:ascii="Times New Roman" w:hAnsi="Times New Roman"/>
                <w:sz w:val="12"/>
                <w:szCs w:val="20"/>
              </w:rPr>
              <w:t>27</w:t>
            </w:r>
          </w:p>
          <w:p w:rsidR="004D68A5" w:rsidRPr="00C92C03" w:rsidRDefault="004D68A5" w:rsidP="0071699B">
            <w:pPr>
              <w:pStyle w:val="ConsPlusNormal"/>
              <w:tabs>
                <w:tab w:val="left" w:pos="1057"/>
                <w:tab w:val="left" w:pos="1199"/>
              </w:tabs>
              <w:ind w:firstLine="0"/>
              <w:jc w:val="center"/>
              <w:rPr>
                <w:rFonts w:ascii="Times New Roman" w:hAnsi="Times New Roman"/>
                <w:sz w:val="12"/>
                <w:szCs w:val="20"/>
              </w:rPr>
            </w:pPr>
            <w:r w:rsidRPr="00C92C03">
              <w:rPr>
                <w:rFonts w:ascii="Times New Roman" w:hAnsi="Times New Roman"/>
                <w:sz w:val="12"/>
                <w:szCs w:val="20"/>
              </w:rPr>
              <w:t>28</w:t>
            </w:r>
          </w:p>
          <w:p w:rsidR="004D68A5" w:rsidRPr="00C92C03" w:rsidRDefault="004D68A5" w:rsidP="0071699B">
            <w:pPr>
              <w:pStyle w:val="ConsPlusNormal"/>
              <w:tabs>
                <w:tab w:val="left" w:pos="1057"/>
                <w:tab w:val="left" w:pos="1199"/>
              </w:tabs>
              <w:ind w:firstLine="0"/>
              <w:jc w:val="center"/>
              <w:rPr>
                <w:rFonts w:ascii="Times New Roman" w:hAnsi="Times New Roman"/>
                <w:sz w:val="12"/>
                <w:szCs w:val="20"/>
              </w:rPr>
            </w:pPr>
          </w:p>
          <w:p w:rsidR="004D68A5" w:rsidRPr="00C92C03" w:rsidRDefault="004D68A5" w:rsidP="0071699B">
            <w:pPr>
              <w:pStyle w:val="ConsPlusNormal"/>
              <w:tabs>
                <w:tab w:val="left" w:pos="1057"/>
                <w:tab w:val="left" w:pos="1199"/>
              </w:tabs>
              <w:ind w:firstLine="0"/>
              <w:jc w:val="center"/>
              <w:rPr>
                <w:rFonts w:ascii="Times New Roman" w:hAnsi="Times New Roman"/>
                <w:sz w:val="12"/>
                <w:szCs w:val="20"/>
              </w:rPr>
            </w:pPr>
            <w:r w:rsidRPr="00C92C03">
              <w:rPr>
                <w:rFonts w:ascii="Times New Roman" w:hAnsi="Times New Roman"/>
                <w:sz w:val="12"/>
                <w:szCs w:val="20"/>
              </w:rPr>
              <w:t>30</w:t>
            </w:r>
          </w:p>
          <w:p w:rsidR="004D68A5" w:rsidRPr="00C92C03" w:rsidRDefault="004D68A5" w:rsidP="0071699B">
            <w:pPr>
              <w:pStyle w:val="ConsPlusNormal"/>
              <w:tabs>
                <w:tab w:val="left" w:pos="1057"/>
                <w:tab w:val="left" w:pos="1199"/>
              </w:tabs>
              <w:ind w:firstLine="0"/>
              <w:jc w:val="center"/>
              <w:rPr>
                <w:rFonts w:ascii="Times New Roman" w:hAnsi="Times New Roman"/>
                <w:sz w:val="12"/>
                <w:szCs w:val="20"/>
              </w:rPr>
            </w:pPr>
          </w:p>
          <w:p w:rsidR="004D68A5" w:rsidRPr="00C92C03" w:rsidRDefault="004D68A5" w:rsidP="0071699B">
            <w:pPr>
              <w:pStyle w:val="ConsPlusNormal"/>
              <w:tabs>
                <w:tab w:val="left" w:pos="1057"/>
                <w:tab w:val="left" w:pos="1199"/>
              </w:tabs>
              <w:ind w:firstLine="0"/>
              <w:jc w:val="center"/>
              <w:rPr>
                <w:rFonts w:ascii="Times New Roman" w:hAnsi="Times New Roman"/>
                <w:sz w:val="12"/>
                <w:szCs w:val="20"/>
              </w:rPr>
            </w:pPr>
            <w:r w:rsidRPr="00C92C03">
              <w:rPr>
                <w:rFonts w:ascii="Times New Roman" w:hAnsi="Times New Roman"/>
                <w:sz w:val="12"/>
                <w:szCs w:val="20"/>
              </w:rPr>
              <w:t>33</w:t>
            </w:r>
          </w:p>
          <w:p w:rsidR="004D68A5" w:rsidRPr="00C92C03" w:rsidRDefault="004D68A5" w:rsidP="0071699B">
            <w:pPr>
              <w:pStyle w:val="ConsPlusNormal"/>
              <w:tabs>
                <w:tab w:val="left" w:pos="1057"/>
                <w:tab w:val="left" w:pos="1199"/>
              </w:tabs>
              <w:ind w:firstLine="0"/>
              <w:jc w:val="center"/>
              <w:rPr>
                <w:rFonts w:ascii="Times New Roman" w:hAnsi="Times New Roman"/>
                <w:sz w:val="12"/>
                <w:szCs w:val="20"/>
              </w:rPr>
            </w:pPr>
            <w:r w:rsidRPr="00C92C03">
              <w:rPr>
                <w:rFonts w:ascii="Times New Roman" w:hAnsi="Times New Roman"/>
                <w:sz w:val="12"/>
                <w:szCs w:val="20"/>
              </w:rPr>
              <w:t>28</w:t>
            </w:r>
          </w:p>
        </w:tc>
      </w:tr>
      <w:tr w:rsidR="004D68A5" w:rsidRPr="00C92C03" w:rsidTr="0071699B">
        <w:trPr>
          <w:trHeight w:val="191"/>
          <w:jc w:val="center"/>
        </w:trPr>
        <w:tc>
          <w:tcPr>
            <w:tcW w:w="6474" w:type="dxa"/>
            <w:gridSpan w:val="2"/>
          </w:tcPr>
          <w:p w:rsidR="004D68A5" w:rsidRPr="00C92C03" w:rsidRDefault="004D68A5" w:rsidP="0071699B">
            <w:pPr>
              <w:pStyle w:val="ConsPlusNormal"/>
              <w:jc w:val="center"/>
              <w:rPr>
                <w:rFonts w:ascii="Times New Roman" w:hAnsi="Times New Roman"/>
                <w:sz w:val="12"/>
                <w:szCs w:val="20"/>
              </w:rPr>
            </w:pPr>
            <w:r w:rsidRPr="00C92C03">
              <w:rPr>
                <w:rFonts w:ascii="Times New Roman" w:hAnsi="Times New Roman"/>
                <w:sz w:val="12"/>
                <w:szCs w:val="20"/>
                <w:lang w:val="en-US"/>
              </w:rPr>
              <w:t>XII</w:t>
            </w:r>
            <w:r w:rsidRPr="00C92C03">
              <w:rPr>
                <w:rFonts w:ascii="Times New Roman" w:hAnsi="Times New Roman"/>
                <w:sz w:val="12"/>
                <w:szCs w:val="20"/>
              </w:rPr>
              <w:t>. Фермерские (крестьянские) хозяйства</w:t>
            </w:r>
          </w:p>
        </w:tc>
        <w:tc>
          <w:tcPr>
            <w:tcW w:w="2848" w:type="dxa"/>
            <w:vAlign w:val="bottom"/>
          </w:tcPr>
          <w:p w:rsidR="004D68A5" w:rsidRPr="00C92C03" w:rsidRDefault="004D68A5" w:rsidP="0071699B">
            <w:pPr>
              <w:pStyle w:val="ConsPlusNormal"/>
              <w:ind w:firstLine="0"/>
              <w:rPr>
                <w:rFonts w:ascii="Times New Roman" w:hAnsi="Times New Roman"/>
                <w:sz w:val="12"/>
                <w:szCs w:val="20"/>
              </w:rPr>
            </w:pPr>
          </w:p>
        </w:tc>
      </w:tr>
      <w:tr w:rsidR="004D68A5" w:rsidRPr="00C92C03" w:rsidTr="0071699B">
        <w:trPr>
          <w:trHeight w:val="230"/>
          <w:jc w:val="center"/>
        </w:trPr>
        <w:tc>
          <w:tcPr>
            <w:tcW w:w="2518" w:type="dxa"/>
          </w:tcPr>
          <w:p w:rsidR="004D68A5" w:rsidRPr="00C92C03" w:rsidRDefault="004D68A5" w:rsidP="0071699B">
            <w:pPr>
              <w:pStyle w:val="ConsPlusNormal"/>
              <w:widowControl/>
              <w:ind w:firstLine="0"/>
              <w:jc w:val="center"/>
              <w:rPr>
                <w:rFonts w:ascii="Times New Roman" w:hAnsi="Times New Roman"/>
                <w:sz w:val="12"/>
                <w:szCs w:val="20"/>
              </w:rPr>
            </w:pPr>
          </w:p>
        </w:tc>
        <w:tc>
          <w:tcPr>
            <w:tcW w:w="3956" w:type="dxa"/>
          </w:tcPr>
          <w:p w:rsidR="004D68A5" w:rsidRPr="00C92C03" w:rsidRDefault="004D68A5" w:rsidP="0071699B">
            <w:pPr>
              <w:pStyle w:val="ConsPlusNormal"/>
              <w:ind w:firstLine="0"/>
              <w:rPr>
                <w:rFonts w:ascii="Times New Roman" w:hAnsi="Times New Roman"/>
                <w:sz w:val="12"/>
                <w:szCs w:val="20"/>
              </w:rPr>
            </w:pPr>
            <w:r w:rsidRPr="00C92C03">
              <w:rPr>
                <w:rFonts w:ascii="Times New Roman" w:hAnsi="Times New Roman"/>
                <w:sz w:val="12"/>
                <w:szCs w:val="20"/>
              </w:rPr>
              <w:t>123. По производству молока</w:t>
            </w:r>
          </w:p>
          <w:p w:rsidR="004D68A5" w:rsidRPr="00C92C03" w:rsidRDefault="004D68A5" w:rsidP="0071699B">
            <w:pPr>
              <w:pStyle w:val="ConsPlusNormal"/>
              <w:ind w:firstLine="0"/>
              <w:rPr>
                <w:rFonts w:ascii="Times New Roman" w:hAnsi="Times New Roman"/>
                <w:sz w:val="12"/>
                <w:szCs w:val="20"/>
              </w:rPr>
            </w:pPr>
            <w:r w:rsidRPr="00C92C03">
              <w:rPr>
                <w:rFonts w:ascii="Times New Roman" w:hAnsi="Times New Roman"/>
                <w:sz w:val="12"/>
                <w:szCs w:val="20"/>
              </w:rPr>
              <w:t xml:space="preserve">124. По </w:t>
            </w:r>
            <w:proofErr w:type="spellStart"/>
            <w:r w:rsidRPr="00C92C03">
              <w:rPr>
                <w:rFonts w:ascii="Times New Roman" w:hAnsi="Times New Roman"/>
                <w:sz w:val="12"/>
                <w:szCs w:val="20"/>
              </w:rPr>
              <w:t>доращиванию</w:t>
            </w:r>
            <w:proofErr w:type="spellEnd"/>
            <w:r w:rsidRPr="00C92C03">
              <w:rPr>
                <w:rFonts w:ascii="Times New Roman" w:hAnsi="Times New Roman"/>
                <w:sz w:val="12"/>
                <w:szCs w:val="20"/>
              </w:rPr>
              <w:t xml:space="preserve"> и откорму крупного рогатого скота   </w:t>
            </w:r>
          </w:p>
          <w:p w:rsidR="004D68A5" w:rsidRPr="00C92C03" w:rsidRDefault="004D68A5" w:rsidP="0071699B">
            <w:pPr>
              <w:pStyle w:val="ConsPlusNonformat"/>
              <w:jc w:val="both"/>
              <w:rPr>
                <w:rFonts w:ascii="Times New Roman" w:hAnsi="Times New Roman" w:cs="Times New Roman"/>
                <w:sz w:val="12"/>
              </w:rPr>
            </w:pPr>
            <w:r w:rsidRPr="00C92C03">
              <w:rPr>
                <w:rFonts w:ascii="Times New Roman" w:hAnsi="Times New Roman" w:cs="Times New Roman"/>
                <w:sz w:val="12"/>
              </w:rPr>
              <w:t>125. По откорму свиней (с законченным производственным циклом)</w:t>
            </w:r>
          </w:p>
          <w:p w:rsidR="004D68A5" w:rsidRPr="00C92C03" w:rsidRDefault="004D68A5" w:rsidP="0071699B">
            <w:pPr>
              <w:pStyle w:val="ConsPlusNonformat"/>
              <w:jc w:val="both"/>
              <w:rPr>
                <w:rFonts w:ascii="Times New Roman" w:hAnsi="Times New Roman" w:cs="Times New Roman"/>
                <w:sz w:val="12"/>
              </w:rPr>
            </w:pPr>
            <w:r w:rsidRPr="00C92C03">
              <w:rPr>
                <w:rFonts w:ascii="Times New Roman" w:hAnsi="Times New Roman" w:cs="Times New Roman"/>
                <w:sz w:val="12"/>
              </w:rPr>
              <w:t xml:space="preserve">126. </w:t>
            </w:r>
            <w:proofErr w:type="gramStart"/>
            <w:r w:rsidRPr="00C92C03">
              <w:rPr>
                <w:rFonts w:ascii="Times New Roman" w:hAnsi="Times New Roman" w:cs="Times New Roman"/>
                <w:sz w:val="12"/>
              </w:rPr>
              <w:t>Овцеводческие</w:t>
            </w:r>
            <w:proofErr w:type="gramEnd"/>
            <w:r w:rsidRPr="00C92C03">
              <w:rPr>
                <w:rFonts w:ascii="Times New Roman" w:hAnsi="Times New Roman" w:cs="Times New Roman"/>
                <w:sz w:val="12"/>
              </w:rPr>
              <w:t xml:space="preserve"> мясо-шерстно-молочного направлений   </w:t>
            </w:r>
          </w:p>
          <w:p w:rsidR="004D68A5" w:rsidRPr="00C92C03" w:rsidRDefault="004D68A5" w:rsidP="0071699B">
            <w:pPr>
              <w:pStyle w:val="ConsPlusNonformat"/>
              <w:jc w:val="both"/>
              <w:rPr>
                <w:rFonts w:ascii="Times New Roman" w:hAnsi="Times New Roman" w:cs="Times New Roman"/>
                <w:sz w:val="12"/>
              </w:rPr>
            </w:pPr>
            <w:r w:rsidRPr="00C92C03">
              <w:rPr>
                <w:rFonts w:ascii="Times New Roman" w:hAnsi="Times New Roman" w:cs="Times New Roman"/>
                <w:sz w:val="12"/>
              </w:rPr>
              <w:t xml:space="preserve">127. </w:t>
            </w:r>
            <w:proofErr w:type="gramStart"/>
            <w:r w:rsidRPr="00C92C03">
              <w:rPr>
                <w:rFonts w:ascii="Times New Roman" w:hAnsi="Times New Roman" w:cs="Times New Roman"/>
                <w:sz w:val="12"/>
              </w:rPr>
              <w:t>Козоводческие</w:t>
            </w:r>
            <w:proofErr w:type="gramEnd"/>
            <w:r w:rsidRPr="00C92C03">
              <w:rPr>
                <w:rFonts w:ascii="Times New Roman" w:hAnsi="Times New Roman" w:cs="Times New Roman"/>
                <w:sz w:val="12"/>
              </w:rPr>
              <w:t xml:space="preserve"> молочного и пухового направлений     </w:t>
            </w:r>
          </w:p>
          <w:p w:rsidR="004D68A5" w:rsidRPr="00C92C03" w:rsidRDefault="004D68A5" w:rsidP="0071699B">
            <w:pPr>
              <w:pStyle w:val="ConsPlusNonformat"/>
              <w:jc w:val="both"/>
              <w:rPr>
                <w:rFonts w:ascii="Times New Roman" w:hAnsi="Times New Roman" w:cs="Times New Roman"/>
                <w:sz w:val="12"/>
              </w:rPr>
            </w:pPr>
            <w:r w:rsidRPr="00C92C03">
              <w:rPr>
                <w:rFonts w:ascii="Times New Roman" w:hAnsi="Times New Roman" w:cs="Times New Roman"/>
                <w:sz w:val="12"/>
              </w:rPr>
              <w:t xml:space="preserve">128. </w:t>
            </w:r>
            <w:proofErr w:type="gramStart"/>
            <w:r w:rsidRPr="00C92C03">
              <w:rPr>
                <w:rFonts w:ascii="Times New Roman" w:hAnsi="Times New Roman" w:cs="Times New Roman"/>
                <w:sz w:val="12"/>
              </w:rPr>
              <w:t xml:space="preserve">Птицеводческие яичного направления                 </w:t>
            </w:r>
            <w:proofErr w:type="gramEnd"/>
          </w:p>
          <w:p w:rsidR="004D68A5" w:rsidRPr="00C92C03" w:rsidRDefault="004D68A5" w:rsidP="0071699B">
            <w:pPr>
              <w:pStyle w:val="ConsPlusNonformat"/>
              <w:jc w:val="both"/>
              <w:rPr>
                <w:rFonts w:ascii="Times New Roman" w:hAnsi="Times New Roman" w:cs="Times New Roman"/>
                <w:sz w:val="12"/>
              </w:rPr>
            </w:pPr>
            <w:r w:rsidRPr="00C92C03">
              <w:rPr>
                <w:rFonts w:ascii="Times New Roman" w:hAnsi="Times New Roman" w:cs="Times New Roman"/>
                <w:sz w:val="12"/>
              </w:rPr>
              <w:t xml:space="preserve">129. </w:t>
            </w:r>
            <w:proofErr w:type="gramStart"/>
            <w:r w:rsidRPr="00C92C03">
              <w:rPr>
                <w:rFonts w:ascii="Times New Roman" w:hAnsi="Times New Roman" w:cs="Times New Roman"/>
                <w:sz w:val="12"/>
              </w:rPr>
              <w:t xml:space="preserve">Птицеводческие мясного направления                                                                  </w:t>
            </w:r>
            <w:proofErr w:type="gramEnd"/>
          </w:p>
        </w:tc>
        <w:tc>
          <w:tcPr>
            <w:tcW w:w="2848" w:type="dxa"/>
            <w:vAlign w:val="bottom"/>
          </w:tcPr>
          <w:p w:rsidR="004D68A5" w:rsidRPr="00C92C03" w:rsidRDefault="004D68A5" w:rsidP="0071699B">
            <w:pPr>
              <w:pStyle w:val="ConsPlusNormal"/>
              <w:ind w:firstLine="0"/>
              <w:jc w:val="center"/>
              <w:rPr>
                <w:rFonts w:ascii="Times New Roman" w:hAnsi="Times New Roman"/>
                <w:sz w:val="12"/>
                <w:szCs w:val="20"/>
              </w:rPr>
            </w:pPr>
            <w:r w:rsidRPr="00C92C03">
              <w:rPr>
                <w:rFonts w:ascii="Times New Roman" w:hAnsi="Times New Roman"/>
                <w:sz w:val="12"/>
                <w:szCs w:val="20"/>
              </w:rPr>
              <w:t>40</w:t>
            </w:r>
          </w:p>
          <w:p w:rsidR="004D68A5" w:rsidRPr="00C92C03" w:rsidRDefault="004D68A5" w:rsidP="0071699B">
            <w:pPr>
              <w:pStyle w:val="ConsPlusNormal"/>
              <w:ind w:firstLine="0"/>
              <w:jc w:val="center"/>
              <w:rPr>
                <w:rFonts w:ascii="Times New Roman" w:hAnsi="Times New Roman"/>
                <w:sz w:val="12"/>
                <w:szCs w:val="20"/>
              </w:rPr>
            </w:pPr>
          </w:p>
          <w:p w:rsidR="004D68A5" w:rsidRPr="00C92C03" w:rsidRDefault="004D68A5" w:rsidP="0071699B">
            <w:pPr>
              <w:pStyle w:val="ConsPlusNormal"/>
              <w:ind w:firstLine="0"/>
              <w:jc w:val="center"/>
              <w:rPr>
                <w:rFonts w:ascii="Times New Roman" w:hAnsi="Times New Roman"/>
                <w:sz w:val="12"/>
                <w:szCs w:val="20"/>
              </w:rPr>
            </w:pPr>
            <w:r w:rsidRPr="00C92C03">
              <w:rPr>
                <w:rFonts w:ascii="Times New Roman" w:hAnsi="Times New Roman"/>
                <w:sz w:val="12"/>
                <w:szCs w:val="20"/>
              </w:rPr>
              <w:t>35</w:t>
            </w:r>
          </w:p>
          <w:p w:rsidR="004D68A5" w:rsidRPr="00C92C03" w:rsidRDefault="004D68A5" w:rsidP="0071699B">
            <w:pPr>
              <w:pStyle w:val="ConsPlusNormal"/>
              <w:ind w:firstLine="0"/>
              <w:jc w:val="center"/>
              <w:rPr>
                <w:rFonts w:ascii="Times New Roman" w:hAnsi="Times New Roman"/>
                <w:sz w:val="12"/>
                <w:szCs w:val="20"/>
              </w:rPr>
            </w:pPr>
          </w:p>
          <w:p w:rsidR="004D68A5" w:rsidRPr="00C92C03" w:rsidRDefault="004D68A5" w:rsidP="0071699B">
            <w:pPr>
              <w:pStyle w:val="ConsPlusNormal"/>
              <w:ind w:firstLine="0"/>
              <w:jc w:val="center"/>
              <w:rPr>
                <w:rFonts w:ascii="Times New Roman" w:hAnsi="Times New Roman"/>
                <w:sz w:val="12"/>
                <w:szCs w:val="20"/>
              </w:rPr>
            </w:pPr>
            <w:r w:rsidRPr="00C92C03">
              <w:rPr>
                <w:rFonts w:ascii="Times New Roman" w:hAnsi="Times New Roman"/>
                <w:sz w:val="12"/>
                <w:szCs w:val="20"/>
              </w:rPr>
              <w:t>35</w:t>
            </w:r>
          </w:p>
          <w:p w:rsidR="004D68A5" w:rsidRPr="00C92C03" w:rsidRDefault="004D68A5" w:rsidP="0071699B">
            <w:pPr>
              <w:pStyle w:val="ConsPlusNormal"/>
              <w:ind w:firstLine="0"/>
              <w:jc w:val="center"/>
              <w:rPr>
                <w:rFonts w:ascii="Times New Roman" w:hAnsi="Times New Roman"/>
                <w:sz w:val="12"/>
                <w:szCs w:val="20"/>
              </w:rPr>
            </w:pPr>
          </w:p>
          <w:p w:rsidR="004D68A5" w:rsidRPr="00C92C03" w:rsidRDefault="004D68A5" w:rsidP="0071699B">
            <w:pPr>
              <w:pStyle w:val="ConsPlusNormal"/>
              <w:ind w:firstLine="0"/>
              <w:jc w:val="center"/>
              <w:rPr>
                <w:rFonts w:ascii="Times New Roman" w:hAnsi="Times New Roman"/>
                <w:sz w:val="12"/>
                <w:szCs w:val="20"/>
              </w:rPr>
            </w:pPr>
            <w:r w:rsidRPr="00C92C03">
              <w:rPr>
                <w:rFonts w:ascii="Times New Roman" w:hAnsi="Times New Roman"/>
                <w:sz w:val="12"/>
                <w:szCs w:val="20"/>
              </w:rPr>
              <w:t>40</w:t>
            </w:r>
          </w:p>
          <w:p w:rsidR="004D68A5" w:rsidRPr="00C92C03" w:rsidRDefault="004D68A5" w:rsidP="0071699B">
            <w:pPr>
              <w:pStyle w:val="ConsPlusNormal"/>
              <w:ind w:firstLine="0"/>
              <w:jc w:val="center"/>
              <w:rPr>
                <w:rFonts w:ascii="Times New Roman" w:hAnsi="Times New Roman"/>
                <w:sz w:val="12"/>
                <w:szCs w:val="20"/>
              </w:rPr>
            </w:pPr>
          </w:p>
          <w:p w:rsidR="004D68A5" w:rsidRPr="00C92C03" w:rsidRDefault="004D68A5" w:rsidP="0071699B">
            <w:pPr>
              <w:pStyle w:val="ConsPlusNormal"/>
              <w:ind w:firstLine="0"/>
              <w:jc w:val="center"/>
              <w:rPr>
                <w:rFonts w:ascii="Times New Roman" w:hAnsi="Times New Roman"/>
                <w:sz w:val="12"/>
                <w:szCs w:val="20"/>
              </w:rPr>
            </w:pPr>
            <w:r w:rsidRPr="00C92C03">
              <w:rPr>
                <w:rFonts w:ascii="Times New Roman" w:hAnsi="Times New Roman"/>
                <w:sz w:val="12"/>
                <w:szCs w:val="20"/>
              </w:rPr>
              <w:t>54</w:t>
            </w:r>
          </w:p>
          <w:p w:rsidR="004D68A5" w:rsidRPr="00C92C03" w:rsidRDefault="004D68A5" w:rsidP="0071699B">
            <w:pPr>
              <w:pStyle w:val="ConsPlusNormal"/>
              <w:ind w:firstLine="0"/>
              <w:jc w:val="center"/>
              <w:rPr>
                <w:rFonts w:ascii="Times New Roman" w:hAnsi="Times New Roman"/>
                <w:sz w:val="12"/>
                <w:szCs w:val="20"/>
              </w:rPr>
            </w:pPr>
            <w:r w:rsidRPr="00C92C03">
              <w:rPr>
                <w:rFonts w:ascii="Times New Roman" w:hAnsi="Times New Roman"/>
                <w:sz w:val="12"/>
                <w:szCs w:val="20"/>
              </w:rPr>
              <w:t>27</w:t>
            </w:r>
          </w:p>
          <w:p w:rsidR="004D68A5" w:rsidRPr="00C92C03" w:rsidRDefault="004D68A5" w:rsidP="0071699B">
            <w:pPr>
              <w:pStyle w:val="ConsPlusNormal"/>
              <w:ind w:firstLine="0"/>
              <w:jc w:val="center"/>
              <w:rPr>
                <w:rFonts w:ascii="Times New Roman" w:hAnsi="Times New Roman"/>
                <w:sz w:val="12"/>
                <w:szCs w:val="20"/>
              </w:rPr>
            </w:pPr>
            <w:r w:rsidRPr="00C92C03">
              <w:rPr>
                <w:rFonts w:ascii="Times New Roman" w:hAnsi="Times New Roman"/>
                <w:sz w:val="12"/>
                <w:szCs w:val="20"/>
              </w:rPr>
              <w:t>25</w:t>
            </w:r>
          </w:p>
        </w:tc>
      </w:tr>
    </w:tbl>
    <w:p w:rsidR="004D68A5" w:rsidRPr="00C92C03" w:rsidRDefault="004D68A5" w:rsidP="00261B4B">
      <w:pPr>
        <w:pStyle w:val="ConsPlusNormal"/>
        <w:widowControl/>
        <w:ind w:firstLine="709"/>
        <w:jc w:val="both"/>
        <w:rPr>
          <w:rFonts w:ascii="Times New Roman" w:hAnsi="Times New Roman"/>
          <w:sz w:val="14"/>
        </w:rPr>
      </w:pPr>
      <w:r w:rsidRPr="00C92C03">
        <w:rPr>
          <w:rFonts w:ascii="Times New Roman" w:hAnsi="Times New Roman"/>
          <w:sz w:val="14"/>
        </w:rPr>
        <w:t>Примечания:</w:t>
      </w:r>
    </w:p>
    <w:p w:rsidR="004D68A5" w:rsidRPr="00C92C03" w:rsidRDefault="004D68A5" w:rsidP="00261B4B">
      <w:pPr>
        <w:pStyle w:val="ConsPlusNormal"/>
        <w:widowControl/>
        <w:ind w:firstLine="709"/>
        <w:jc w:val="both"/>
        <w:rPr>
          <w:rFonts w:ascii="Times New Roman" w:hAnsi="Times New Roman"/>
          <w:sz w:val="14"/>
        </w:rPr>
      </w:pPr>
      <w:r w:rsidRPr="00C92C03">
        <w:rPr>
          <w:rFonts w:ascii="Times New Roman" w:hAnsi="Times New Roman"/>
          <w:sz w:val="14"/>
        </w:rPr>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w:t>
      </w:r>
      <w:proofErr w:type="spellStart"/>
      <w:r w:rsidRPr="00C92C03">
        <w:rPr>
          <w:rFonts w:ascii="Times New Roman" w:hAnsi="Times New Roman"/>
          <w:sz w:val="14"/>
        </w:rPr>
        <w:t>просадочных</w:t>
      </w:r>
      <w:proofErr w:type="spellEnd"/>
      <w:r w:rsidRPr="00C92C03">
        <w:rPr>
          <w:rFonts w:ascii="Times New Roman" w:hAnsi="Times New Roman"/>
          <w:sz w:val="14"/>
        </w:rPr>
        <w:t xml:space="preserve"> грунтах и в сложных инженерно-геологических условиях.</w:t>
      </w:r>
    </w:p>
    <w:p w:rsidR="004D68A5" w:rsidRPr="00C92C03" w:rsidRDefault="004D68A5" w:rsidP="00261B4B">
      <w:pPr>
        <w:pStyle w:val="ConsPlusNormal"/>
        <w:widowControl/>
        <w:ind w:firstLine="540"/>
        <w:jc w:val="both"/>
        <w:rPr>
          <w:rFonts w:ascii="Times New Roman" w:hAnsi="Times New Roman"/>
          <w:sz w:val="14"/>
        </w:rPr>
      </w:pPr>
      <w:r w:rsidRPr="00C92C03">
        <w:rPr>
          <w:rFonts w:ascii="Times New Roman" w:hAnsi="Times New Roman"/>
          <w:sz w:val="14"/>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C92C03">
        <w:rPr>
          <w:rFonts w:ascii="Times New Roman" w:hAnsi="Times New Roman"/>
          <w:sz w:val="14"/>
        </w:rPr>
        <w:t>1</w:t>
      </w:r>
      <w:proofErr w:type="gramEnd"/>
      <w:r w:rsidRPr="00C92C03">
        <w:rPr>
          <w:rFonts w:ascii="Times New Roman" w:hAnsi="Times New Roman"/>
          <w:sz w:val="14"/>
        </w:rPr>
        <w:t>. При строительстве зданий и сооружений III степени огнестойкости классов С</w:t>
      </w:r>
      <w:proofErr w:type="gramStart"/>
      <w:r w:rsidRPr="00C92C03">
        <w:rPr>
          <w:rFonts w:ascii="Times New Roman" w:hAnsi="Times New Roman"/>
          <w:sz w:val="14"/>
        </w:rPr>
        <w:t>2</w:t>
      </w:r>
      <w:proofErr w:type="gramEnd"/>
      <w:r w:rsidRPr="00C92C03">
        <w:rPr>
          <w:rFonts w:ascii="Times New Roman" w:hAnsi="Times New Roman"/>
          <w:sz w:val="14"/>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4D68A5" w:rsidRPr="00C92C03" w:rsidRDefault="004D68A5" w:rsidP="00261B4B">
      <w:pPr>
        <w:pStyle w:val="ConsPlusNormal"/>
        <w:widowControl/>
        <w:ind w:firstLine="709"/>
        <w:jc w:val="both"/>
        <w:rPr>
          <w:rFonts w:ascii="Times New Roman" w:hAnsi="Times New Roman"/>
          <w:sz w:val="14"/>
        </w:rPr>
      </w:pPr>
      <w:r w:rsidRPr="00C92C03">
        <w:rPr>
          <w:rFonts w:ascii="Times New Roman" w:hAnsi="Times New Roman"/>
          <w:sz w:val="14"/>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4D68A5" w:rsidRPr="00C92C03" w:rsidRDefault="004D68A5" w:rsidP="00261B4B">
      <w:pPr>
        <w:pStyle w:val="ConsPlusNormal"/>
        <w:widowControl/>
        <w:ind w:firstLine="709"/>
        <w:jc w:val="both"/>
        <w:rPr>
          <w:rFonts w:ascii="Times New Roman" w:hAnsi="Times New Roman"/>
          <w:sz w:val="14"/>
        </w:rPr>
      </w:pPr>
      <w:r w:rsidRPr="00C92C03">
        <w:rPr>
          <w:rFonts w:ascii="Times New Roman" w:hAnsi="Times New Roman"/>
          <w:sz w:val="14"/>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C92C03">
        <w:rPr>
          <w:rFonts w:ascii="Times New Roman" w:hAnsi="Times New Roman"/>
          <w:sz w:val="14"/>
        </w:rPr>
        <w:t>отмосток</w:t>
      </w:r>
      <w:proofErr w:type="spellEnd"/>
      <w:r w:rsidRPr="00C92C03">
        <w:rPr>
          <w:rFonts w:ascii="Times New Roman" w:hAnsi="Times New Roman"/>
          <w:sz w:val="14"/>
        </w:rPr>
        <w:t>.</w:t>
      </w:r>
    </w:p>
    <w:p w:rsidR="004D68A5" w:rsidRPr="00C92C03" w:rsidRDefault="004D68A5" w:rsidP="00261B4B">
      <w:pPr>
        <w:pStyle w:val="ConsPlusNormal"/>
        <w:widowControl/>
        <w:ind w:firstLine="709"/>
        <w:jc w:val="both"/>
        <w:rPr>
          <w:rFonts w:ascii="Times New Roman" w:hAnsi="Times New Roman"/>
          <w:sz w:val="14"/>
        </w:rPr>
      </w:pPr>
      <w:r w:rsidRPr="00C92C03">
        <w:rPr>
          <w:rFonts w:ascii="Times New Roman" w:hAnsi="Times New Roman"/>
          <w:sz w:val="14"/>
        </w:rPr>
        <w:t xml:space="preserve">4. </w:t>
      </w:r>
      <w:proofErr w:type="gramStart"/>
      <w:r w:rsidRPr="00C92C03">
        <w:rPr>
          <w:rFonts w:ascii="Times New Roman" w:hAnsi="Times New Roman"/>
          <w:sz w:val="1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C92C03">
        <w:rPr>
          <w:rFonts w:ascii="Times New Roman" w:hAnsi="Times New Roman"/>
          <w:sz w:val="14"/>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D68A5" w:rsidRPr="00C92C03" w:rsidRDefault="004D68A5" w:rsidP="00261B4B">
      <w:pPr>
        <w:pStyle w:val="ConsPlusNormal"/>
        <w:widowControl/>
        <w:ind w:firstLine="709"/>
        <w:jc w:val="both"/>
        <w:rPr>
          <w:rFonts w:ascii="Times New Roman" w:hAnsi="Times New Roman"/>
          <w:sz w:val="14"/>
        </w:rPr>
      </w:pPr>
      <w:r w:rsidRPr="00C92C03">
        <w:rPr>
          <w:rFonts w:ascii="Times New Roman" w:hAnsi="Times New Roman"/>
          <w:sz w:val="14"/>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4D68A5" w:rsidRPr="00C92C03" w:rsidRDefault="004D68A5" w:rsidP="00261B4B">
      <w:pPr>
        <w:pStyle w:val="ConsPlusNormal"/>
        <w:widowControl/>
        <w:ind w:firstLine="709"/>
        <w:jc w:val="both"/>
        <w:rPr>
          <w:rFonts w:ascii="Times New Roman" w:hAnsi="Times New Roman"/>
          <w:sz w:val="14"/>
        </w:rPr>
      </w:pPr>
      <w:r w:rsidRPr="00C92C03">
        <w:rPr>
          <w:rFonts w:ascii="Times New Roman" w:hAnsi="Times New Roman"/>
          <w:sz w:val="14"/>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D68A5" w:rsidRPr="00C92C03" w:rsidRDefault="004D68A5" w:rsidP="00261B4B">
      <w:pPr>
        <w:pStyle w:val="ConsPlusNormal"/>
        <w:widowControl/>
        <w:ind w:firstLine="709"/>
        <w:jc w:val="both"/>
        <w:rPr>
          <w:rFonts w:ascii="Times New Roman" w:hAnsi="Times New Roman"/>
          <w:sz w:val="14"/>
        </w:rPr>
      </w:pPr>
      <w:r w:rsidRPr="00C92C03">
        <w:rPr>
          <w:rFonts w:ascii="Times New Roman" w:hAnsi="Times New Roman"/>
          <w:sz w:val="14"/>
        </w:rPr>
        <w:t xml:space="preserve">5. </w:t>
      </w:r>
      <w:proofErr w:type="gramStart"/>
      <w:r w:rsidRPr="00C92C03">
        <w:rPr>
          <w:rFonts w:ascii="Times New Roman" w:hAnsi="Times New Roman"/>
          <w:sz w:val="14"/>
        </w:rPr>
        <w:t xml:space="preserve">В площадь застройки не должны включаться площади, занятые </w:t>
      </w:r>
      <w:proofErr w:type="spellStart"/>
      <w:r w:rsidRPr="00C92C03">
        <w:rPr>
          <w:rFonts w:ascii="Times New Roman" w:hAnsi="Times New Roman"/>
          <w:sz w:val="14"/>
        </w:rPr>
        <w:t>отмостками</w:t>
      </w:r>
      <w:proofErr w:type="spellEnd"/>
      <w:r w:rsidRPr="00C92C03">
        <w:rPr>
          <w:rFonts w:ascii="Times New Roman" w:hAnsi="Times New Roman"/>
          <w:sz w:val="14"/>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4D68A5" w:rsidRPr="00C92C03" w:rsidRDefault="004D68A5" w:rsidP="00261B4B">
      <w:pPr>
        <w:pStyle w:val="2"/>
        <w:numPr>
          <w:ilvl w:val="1"/>
          <w:numId w:val="25"/>
        </w:numPr>
        <w:rPr>
          <w:sz w:val="18"/>
        </w:rPr>
      </w:pPr>
      <w:bookmarkStart w:id="69" w:name="_Toc389132952"/>
      <w:bookmarkStart w:id="70" w:name="_Toc521654481"/>
      <w:bookmarkStart w:id="71" w:name="_Toc524359078"/>
      <w:bookmarkStart w:id="72" w:name="_Toc235501945"/>
      <w:bookmarkStart w:id="73" w:name="_Toc245968953"/>
      <w:bookmarkEnd w:id="60"/>
      <w:r w:rsidRPr="00C92C03">
        <w:rPr>
          <w:sz w:val="18"/>
        </w:rPr>
        <w:lastRenderedPageBreak/>
        <w:t>Нормативное расстояние от автомобильных дорог до садоводческих (дачных) объединений</w:t>
      </w:r>
      <w:bookmarkEnd w:id="69"/>
      <w:bookmarkEnd w:id="70"/>
      <w:bookmarkEnd w:id="71"/>
    </w:p>
    <w:p w:rsidR="004D68A5" w:rsidRPr="00C92C03" w:rsidRDefault="004D68A5" w:rsidP="00261B4B">
      <w:pPr>
        <w:pStyle w:val="a4"/>
        <w:rPr>
          <w:sz w:val="16"/>
        </w:rPr>
      </w:pPr>
      <w:r w:rsidRPr="00C92C03">
        <w:rPr>
          <w:sz w:val="16"/>
        </w:rPr>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4D68A5" w:rsidRPr="00C92C03" w:rsidRDefault="004D68A5" w:rsidP="00261B4B">
      <w:pPr>
        <w:pStyle w:val="a4"/>
        <w:rPr>
          <w:sz w:val="16"/>
        </w:rPr>
      </w:pPr>
      <w:r w:rsidRPr="00C92C03">
        <w:rPr>
          <w:sz w:val="16"/>
        </w:rPr>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4D68A5" w:rsidRPr="00C92C03" w:rsidRDefault="004D68A5" w:rsidP="00261B4B">
      <w:pPr>
        <w:pStyle w:val="2"/>
        <w:numPr>
          <w:ilvl w:val="1"/>
          <w:numId w:val="25"/>
        </w:numPr>
        <w:rPr>
          <w:sz w:val="18"/>
        </w:rPr>
      </w:pPr>
      <w:bookmarkStart w:id="74" w:name="_Toc389132953"/>
      <w:bookmarkStart w:id="75" w:name="_Toc521654482"/>
      <w:bookmarkStart w:id="76" w:name="_Toc524359079"/>
      <w:r w:rsidRPr="00C92C03">
        <w:rPr>
          <w:sz w:val="18"/>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74"/>
      <w:bookmarkEnd w:id="75"/>
      <w:bookmarkEnd w:id="76"/>
      <w:r w:rsidRPr="00C92C03">
        <w:rPr>
          <w:sz w:val="18"/>
        </w:rPr>
        <w:t xml:space="preserve"> </w:t>
      </w:r>
    </w:p>
    <w:p w:rsidR="004D68A5" w:rsidRPr="00C92C03" w:rsidRDefault="004D68A5" w:rsidP="00261B4B">
      <w:pPr>
        <w:pStyle w:val="a4"/>
        <w:rPr>
          <w:sz w:val="16"/>
        </w:rPr>
      </w:pPr>
      <w:r w:rsidRPr="00C92C03">
        <w:rPr>
          <w:sz w:val="16"/>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4D68A5" w:rsidRPr="00C92C03" w:rsidRDefault="004D68A5" w:rsidP="00261B4B">
      <w:pPr>
        <w:pStyle w:val="a4"/>
        <w:rPr>
          <w:sz w:val="16"/>
        </w:rPr>
      </w:pPr>
      <w:r w:rsidRPr="00C92C03">
        <w:rPr>
          <w:sz w:val="16"/>
        </w:rPr>
        <w:t xml:space="preserve">Минимальные расстояния до границы соседнего участка по санитарно-бытовым условиям должны быть, </w:t>
      </w:r>
      <w:proofErr w:type="gramStart"/>
      <w:r w:rsidRPr="00C92C03">
        <w:rPr>
          <w:sz w:val="16"/>
        </w:rPr>
        <w:t>м</w:t>
      </w:r>
      <w:proofErr w:type="gramEnd"/>
      <w:r w:rsidRPr="00C92C03">
        <w:rPr>
          <w:sz w:val="16"/>
        </w:rPr>
        <w:t>:</w:t>
      </w:r>
    </w:p>
    <w:p w:rsidR="004D68A5" w:rsidRPr="00C92C03" w:rsidRDefault="004D68A5" w:rsidP="00261B4B">
      <w:pPr>
        <w:pStyle w:val="a4"/>
        <w:rPr>
          <w:sz w:val="16"/>
        </w:rPr>
      </w:pPr>
      <w:r w:rsidRPr="00C92C03">
        <w:rPr>
          <w:sz w:val="16"/>
        </w:rPr>
        <w:t>от жилого строения (или дома) - 3;</w:t>
      </w:r>
    </w:p>
    <w:p w:rsidR="004D68A5" w:rsidRPr="00C92C03" w:rsidRDefault="004D68A5" w:rsidP="00261B4B">
      <w:pPr>
        <w:pStyle w:val="a4"/>
        <w:rPr>
          <w:sz w:val="16"/>
        </w:rPr>
      </w:pPr>
      <w:r w:rsidRPr="00C92C03">
        <w:rPr>
          <w:sz w:val="16"/>
        </w:rPr>
        <w:t>от постройки для содержания мелкого скота и птицы - 4;</w:t>
      </w:r>
    </w:p>
    <w:p w:rsidR="004D68A5" w:rsidRPr="00C92C03" w:rsidRDefault="004D68A5" w:rsidP="00261B4B">
      <w:pPr>
        <w:pStyle w:val="a4"/>
        <w:rPr>
          <w:sz w:val="16"/>
        </w:rPr>
      </w:pPr>
      <w:r w:rsidRPr="00C92C03">
        <w:rPr>
          <w:sz w:val="16"/>
        </w:rPr>
        <w:t>от других построек - 1;</w:t>
      </w:r>
    </w:p>
    <w:p w:rsidR="004D68A5" w:rsidRPr="00C92C03" w:rsidRDefault="004D68A5" w:rsidP="00261B4B">
      <w:pPr>
        <w:pStyle w:val="a4"/>
        <w:rPr>
          <w:sz w:val="16"/>
        </w:rPr>
      </w:pPr>
      <w:r w:rsidRPr="00C92C03">
        <w:rPr>
          <w:sz w:val="16"/>
        </w:rPr>
        <w:t>от стволов деревьев:</w:t>
      </w:r>
    </w:p>
    <w:p w:rsidR="004D68A5" w:rsidRPr="00C92C03" w:rsidRDefault="004D68A5" w:rsidP="00261B4B">
      <w:pPr>
        <w:pStyle w:val="a4"/>
        <w:rPr>
          <w:sz w:val="16"/>
        </w:rPr>
      </w:pPr>
      <w:r w:rsidRPr="00C92C03">
        <w:rPr>
          <w:sz w:val="16"/>
        </w:rPr>
        <w:t>высокорослых - 4;</w:t>
      </w:r>
    </w:p>
    <w:p w:rsidR="004D68A5" w:rsidRPr="00C92C03" w:rsidRDefault="004D68A5" w:rsidP="00261B4B">
      <w:pPr>
        <w:pStyle w:val="a4"/>
        <w:rPr>
          <w:sz w:val="16"/>
        </w:rPr>
      </w:pPr>
      <w:r w:rsidRPr="00C92C03">
        <w:rPr>
          <w:sz w:val="16"/>
        </w:rPr>
        <w:t>среднерослых - 2;</w:t>
      </w:r>
    </w:p>
    <w:p w:rsidR="004D68A5" w:rsidRPr="00C92C03" w:rsidRDefault="004D68A5" w:rsidP="00261B4B">
      <w:pPr>
        <w:pStyle w:val="a4"/>
        <w:rPr>
          <w:sz w:val="16"/>
        </w:rPr>
      </w:pPr>
      <w:r w:rsidRPr="00C92C03">
        <w:rPr>
          <w:sz w:val="16"/>
        </w:rPr>
        <w:t>от кустарника - 1.</w:t>
      </w:r>
    </w:p>
    <w:p w:rsidR="004D68A5" w:rsidRPr="00C92C03" w:rsidRDefault="004D68A5" w:rsidP="00261B4B">
      <w:pPr>
        <w:pStyle w:val="a4"/>
        <w:rPr>
          <w:sz w:val="16"/>
        </w:rPr>
      </w:pPr>
      <w:r w:rsidRPr="00C92C03">
        <w:rPr>
          <w:sz w:val="16"/>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4D68A5" w:rsidRPr="00C92C03" w:rsidRDefault="004D68A5" w:rsidP="00261B4B">
      <w:pPr>
        <w:pStyle w:val="a4"/>
        <w:rPr>
          <w:sz w:val="16"/>
        </w:rPr>
      </w:pPr>
      <w:r w:rsidRPr="00C92C03">
        <w:rPr>
          <w:sz w:val="16"/>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4D68A5" w:rsidRPr="00C92C03" w:rsidRDefault="004D68A5" w:rsidP="00261B4B">
      <w:pPr>
        <w:pStyle w:val="a4"/>
        <w:rPr>
          <w:sz w:val="16"/>
        </w:rPr>
      </w:pPr>
      <w:r w:rsidRPr="00C92C03">
        <w:rPr>
          <w:sz w:val="16"/>
        </w:rPr>
        <w:t>Минимальные расстояния между постройками по санитарно-бытовым условиям должны быть:</w:t>
      </w:r>
    </w:p>
    <w:p w:rsidR="004D68A5" w:rsidRPr="00C92C03" w:rsidRDefault="004D68A5" w:rsidP="00261B4B">
      <w:pPr>
        <w:pStyle w:val="a4"/>
        <w:rPr>
          <w:sz w:val="16"/>
        </w:rPr>
      </w:pPr>
      <w:r w:rsidRPr="00C92C03">
        <w:rPr>
          <w:sz w:val="16"/>
        </w:rPr>
        <w:t>от жилого строения (или дома) и погреба до уборной и постройки для содержания мелкого скота и птицы – 12 м;</w:t>
      </w:r>
    </w:p>
    <w:p w:rsidR="004D68A5" w:rsidRPr="00C92C03" w:rsidRDefault="004D68A5" w:rsidP="00261B4B">
      <w:pPr>
        <w:pStyle w:val="a4"/>
        <w:rPr>
          <w:sz w:val="16"/>
        </w:rPr>
      </w:pPr>
      <w:r w:rsidRPr="00C92C03">
        <w:rPr>
          <w:sz w:val="16"/>
        </w:rPr>
        <w:t>до душа, бани (сауны) – 8 м;</w:t>
      </w:r>
    </w:p>
    <w:p w:rsidR="004D68A5" w:rsidRPr="00C92C03" w:rsidRDefault="004D68A5" w:rsidP="00261B4B">
      <w:pPr>
        <w:pStyle w:val="a4"/>
        <w:rPr>
          <w:sz w:val="16"/>
        </w:rPr>
      </w:pPr>
      <w:r w:rsidRPr="00C92C03">
        <w:rPr>
          <w:sz w:val="16"/>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4D68A5" w:rsidRPr="00C92C03" w:rsidRDefault="004D68A5" w:rsidP="00261B4B">
      <w:pPr>
        <w:pStyle w:val="a4"/>
        <w:rPr>
          <w:sz w:val="16"/>
        </w:rPr>
      </w:pPr>
      <w:r w:rsidRPr="00C92C03">
        <w:rPr>
          <w:sz w:val="16"/>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4D68A5" w:rsidRPr="00C92C03" w:rsidRDefault="004D68A5" w:rsidP="00261B4B">
      <w:pPr>
        <w:pStyle w:val="a4"/>
        <w:rPr>
          <w:sz w:val="16"/>
        </w:rPr>
      </w:pPr>
      <w:r w:rsidRPr="00C92C03">
        <w:rPr>
          <w:sz w:val="16"/>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4D68A5" w:rsidRPr="00C92C03" w:rsidRDefault="004D68A5" w:rsidP="00261B4B">
      <w:pPr>
        <w:pStyle w:val="a4"/>
        <w:rPr>
          <w:sz w:val="16"/>
        </w:rPr>
      </w:pPr>
      <w:r w:rsidRPr="00C92C03">
        <w:rPr>
          <w:sz w:val="16"/>
        </w:rPr>
        <w:t>В этих случаях расстояние до границы с соседним участком измеряется отдельно от каждого объекта блокировки.</w:t>
      </w:r>
    </w:p>
    <w:p w:rsidR="004D68A5" w:rsidRPr="00C92C03" w:rsidRDefault="004D68A5" w:rsidP="00261B4B">
      <w:pPr>
        <w:pStyle w:val="a4"/>
        <w:rPr>
          <w:sz w:val="16"/>
        </w:rPr>
      </w:pPr>
      <w:r w:rsidRPr="00C92C03">
        <w:rPr>
          <w:sz w:val="16"/>
        </w:rPr>
        <w:t>Стоянки для автомобилей могут быть отдельно стоящими, встроенными или пристроенными к садовому дому и хозяйственным постройкам.</w:t>
      </w:r>
    </w:p>
    <w:p w:rsidR="004D68A5" w:rsidRPr="00C92C03" w:rsidRDefault="004D68A5" w:rsidP="00261B4B">
      <w:pPr>
        <w:pStyle w:val="2"/>
        <w:numPr>
          <w:ilvl w:val="1"/>
          <w:numId w:val="25"/>
        </w:numPr>
        <w:rPr>
          <w:sz w:val="18"/>
        </w:rPr>
      </w:pPr>
      <w:bookmarkStart w:id="77" w:name="_Toc389132954"/>
      <w:bookmarkStart w:id="78" w:name="_Toc521654483"/>
      <w:bookmarkStart w:id="79" w:name="_Toc524359080"/>
      <w:r w:rsidRPr="00C92C03">
        <w:rPr>
          <w:sz w:val="18"/>
        </w:rPr>
        <w:t>Нормативное расстояние от застройки на территории садоводческих (дачных) объединений до лесных массивов.</w:t>
      </w:r>
      <w:bookmarkEnd w:id="77"/>
      <w:bookmarkEnd w:id="78"/>
      <w:bookmarkEnd w:id="79"/>
    </w:p>
    <w:p w:rsidR="004D68A5" w:rsidRPr="00C92C03" w:rsidRDefault="004D68A5" w:rsidP="00261B4B">
      <w:pPr>
        <w:pStyle w:val="a4"/>
        <w:rPr>
          <w:b/>
          <w:sz w:val="16"/>
        </w:rPr>
      </w:pPr>
      <w:r w:rsidRPr="00C92C03">
        <w:rPr>
          <w:sz w:val="16"/>
        </w:rPr>
        <w:t>Расстояние от застройки на территории садоводческих (дачных) объединений до лесных массивов должно быть не менее 15 м.</w:t>
      </w:r>
    </w:p>
    <w:p w:rsidR="004D68A5" w:rsidRPr="00C92C03" w:rsidRDefault="004D68A5" w:rsidP="00261B4B">
      <w:pPr>
        <w:pStyle w:val="2"/>
        <w:numPr>
          <w:ilvl w:val="1"/>
          <w:numId w:val="25"/>
        </w:numPr>
        <w:rPr>
          <w:sz w:val="18"/>
        </w:rPr>
      </w:pPr>
      <w:bookmarkStart w:id="80" w:name="_Toc389132955"/>
      <w:bookmarkStart w:id="81" w:name="_Toc521654484"/>
      <w:bookmarkStart w:id="82" w:name="_Toc524359081"/>
      <w:r w:rsidRPr="00C92C03">
        <w:rPr>
          <w:sz w:val="18"/>
        </w:rPr>
        <w:t>Нормативные размеры и состав площадок общего пользования на территориях садоводческих дачных объединений.</w:t>
      </w:r>
      <w:bookmarkEnd w:id="80"/>
      <w:bookmarkEnd w:id="81"/>
      <w:bookmarkEnd w:id="82"/>
    </w:p>
    <w:p w:rsidR="004D68A5" w:rsidRPr="00C92C03" w:rsidRDefault="004D68A5" w:rsidP="00261B4B">
      <w:pPr>
        <w:pStyle w:val="a4"/>
        <w:rPr>
          <w:sz w:val="16"/>
        </w:rPr>
      </w:pPr>
      <w:r w:rsidRPr="00C92C03">
        <w:rPr>
          <w:sz w:val="16"/>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4D68A5" w:rsidRPr="00C92C03" w:rsidRDefault="004D68A5" w:rsidP="00261B4B">
      <w:pPr>
        <w:pStyle w:val="a4"/>
        <w:rPr>
          <w:sz w:val="16"/>
        </w:rPr>
      </w:pPr>
      <w:r w:rsidRPr="00C92C03">
        <w:rPr>
          <w:sz w:val="16"/>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4D68A5" w:rsidRPr="00C92C03" w:rsidRDefault="004D68A5" w:rsidP="00261B4B">
      <w:pPr>
        <w:pStyle w:val="a4"/>
        <w:rPr>
          <w:sz w:val="16"/>
        </w:rPr>
      </w:pPr>
      <w:r w:rsidRPr="00C92C03">
        <w:rPr>
          <w:sz w:val="16"/>
        </w:rPr>
        <w:t>Минимально необходимый состав зданий, сооружений и размеры площадок общего пользования приведены ниже (</w:t>
      </w:r>
      <w:r w:rsidR="00AF25E3" w:rsidRPr="00C92C03">
        <w:rPr>
          <w:sz w:val="16"/>
        </w:rPr>
        <w:fldChar w:fldCharType="begin"/>
      </w:r>
      <w:r w:rsidR="00AF25E3" w:rsidRPr="00C92C03">
        <w:rPr>
          <w:sz w:val="16"/>
        </w:rPr>
        <w:instrText xml:space="preserve"> REF _Ref364441595 \h  \* MERGEFORMAT </w:instrText>
      </w:r>
      <w:r w:rsidR="00AF25E3" w:rsidRPr="00C92C03">
        <w:rPr>
          <w:sz w:val="16"/>
        </w:rPr>
      </w:r>
      <w:r w:rsidR="00AF25E3" w:rsidRPr="00C92C03">
        <w:rPr>
          <w:sz w:val="16"/>
        </w:rPr>
        <w:fldChar w:fldCharType="separate"/>
      </w:r>
      <w:r w:rsidR="00A8756A" w:rsidRPr="00A8756A">
        <w:rPr>
          <w:sz w:val="16"/>
        </w:rPr>
        <w:t xml:space="preserve">Таблица </w:t>
      </w:r>
      <w:r w:rsidR="00A8756A" w:rsidRPr="00A8756A">
        <w:rPr>
          <w:noProof/>
          <w:sz w:val="16"/>
        </w:rPr>
        <w:t>12</w:t>
      </w:r>
      <w:r w:rsidR="00AF25E3" w:rsidRPr="00C92C03">
        <w:rPr>
          <w:sz w:val="16"/>
        </w:rPr>
        <w:fldChar w:fldCharType="end"/>
      </w:r>
      <w:r w:rsidRPr="00C92C03">
        <w:rPr>
          <w:sz w:val="16"/>
        </w:rPr>
        <w:t>).</w:t>
      </w:r>
    </w:p>
    <w:p w:rsidR="004D68A5" w:rsidRPr="00C92C03" w:rsidRDefault="004D68A5" w:rsidP="00261B4B">
      <w:pPr>
        <w:pStyle w:val="ae"/>
        <w:keepNext/>
        <w:jc w:val="right"/>
        <w:rPr>
          <w:sz w:val="14"/>
        </w:rPr>
      </w:pPr>
      <w:bookmarkStart w:id="83" w:name="_Ref364441595"/>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12</w:t>
      </w:r>
      <w:r w:rsidR="001C7271" w:rsidRPr="00C92C03">
        <w:rPr>
          <w:noProof/>
          <w:sz w:val="14"/>
        </w:rPr>
        <w:fldChar w:fldCharType="end"/>
      </w:r>
      <w:bookmarkEnd w:id="83"/>
    </w:p>
    <w:p w:rsidR="004D68A5" w:rsidRPr="00C92C03" w:rsidRDefault="004D68A5" w:rsidP="00261B4B">
      <w:pPr>
        <w:pStyle w:val="af0"/>
        <w:rPr>
          <w:sz w:val="14"/>
        </w:rPr>
      </w:pPr>
      <w:r w:rsidRPr="00C92C03">
        <w:rPr>
          <w:sz w:val="14"/>
        </w:rPr>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2090"/>
        <w:gridCol w:w="2090"/>
        <w:gridCol w:w="2090"/>
      </w:tblGrid>
      <w:tr w:rsidR="004D68A5" w:rsidRPr="00C92C03" w:rsidTr="0071699B">
        <w:trPr>
          <w:tblHeader/>
          <w:jc w:val="center"/>
        </w:trPr>
        <w:tc>
          <w:tcPr>
            <w:tcW w:w="2089" w:type="dxa"/>
          </w:tcPr>
          <w:p w:rsidR="004D68A5" w:rsidRPr="00C92C03" w:rsidRDefault="004D68A5" w:rsidP="0071699B">
            <w:pPr>
              <w:widowControl w:val="0"/>
              <w:autoSpaceDE w:val="0"/>
              <w:autoSpaceDN w:val="0"/>
              <w:adjustRightInd w:val="0"/>
              <w:rPr>
                <w:b/>
                <w:sz w:val="12"/>
                <w:szCs w:val="20"/>
              </w:rPr>
            </w:pPr>
            <w:r w:rsidRPr="00C92C03">
              <w:rPr>
                <w:b/>
                <w:sz w:val="12"/>
                <w:szCs w:val="20"/>
              </w:rPr>
              <w:t xml:space="preserve">Объекты     </w:t>
            </w:r>
          </w:p>
        </w:tc>
        <w:tc>
          <w:tcPr>
            <w:tcW w:w="6270" w:type="dxa"/>
            <w:gridSpan w:val="3"/>
          </w:tcPr>
          <w:p w:rsidR="004D68A5" w:rsidRPr="00C92C03" w:rsidRDefault="004D68A5" w:rsidP="0071699B">
            <w:pPr>
              <w:widowControl w:val="0"/>
              <w:autoSpaceDE w:val="0"/>
              <w:autoSpaceDN w:val="0"/>
              <w:adjustRightInd w:val="0"/>
              <w:rPr>
                <w:b/>
                <w:sz w:val="12"/>
                <w:szCs w:val="20"/>
              </w:rPr>
            </w:pPr>
            <w:r w:rsidRPr="00C92C03">
              <w:rPr>
                <w:b/>
                <w:sz w:val="12"/>
                <w:szCs w:val="20"/>
              </w:rPr>
              <w:t>Удельные размеры земельных участков, м</w:t>
            </w:r>
            <w:proofErr w:type="gramStart"/>
            <w:r w:rsidRPr="00C92C03">
              <w:rPr>
                <w:b/>
                <w:sz w:val="12"/>
                <w:szCs w:val="20"/>
              </w:rPr>
              <w:t>2</w:t>
            </w:r>
            <w:proofErr w:type="gramEnd"/>
            <w:r w:rsidRPr="00C92C03">
              <w:rPr>
                <w:b/>
                <w:sz w:val="12"/>
                <w:szCs w:val="20"/>
              </w:rPr>
              <w:t xml:space="preserve"> на 1 садовый  участок, на территории садоводческих, дачных объединений с числом участков</w:t>
            </w:r>
          </w:p>
        </w:tc>
      </w:tr>
      <w:tr w:rsidR="004D68A5" w:rsidRPr="00C92C03" w:rsidTr="0071699B">
        <w:trPr>
          <w:jc w:val="center"/>
        </w:trPr>
        <w:tc>
          <w:tcPr>
            <w:tcW w:w="2089" w:type="dxa"/>
          </w:tcPr>
          <w:p w:rsidR="004D68A5" w:rsidRPr="00C92C03" w:rsidRDefault="004D68A5" w:rsidP="0071699B">
            <w:pPr>
              <w:widowControl w:val="0"/>
              <w:autoSpaceDE w:val="0"/>
              <w:autoSpaceDN w:val="0"/>
              <w:adjustRightInd w:val="0"/>
              <w:rPr>
                <w:sz w:val="12"/>
                <w:szCs w:val="20"/>
              </w:rPr>
            </w:pP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до 100 (малые)</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 xml:space="preserve">101 - 300  (средние)   </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 xml:space="preserve">301 и более </w:t>
            </w:r>
          </w:p>
          <w:p w:rsidR="004D68A5" w:rsidRPr="00C92C03" w:rsidRDefault="004D68A5" w:rsidP="0071699B">
            <w:pPr>
              <w:widowControl w:val="0"/>
              <w:autoSpaceDE w:val="0"/>
              <w:autoSpaceDN w:val="0"/>
              <w:adjustRightInd w:val="0"/>
              <w:rPr>
                <w:sz w:val="12"/>
                <w:szCs w:val="20"/>
              </w:rPr>
            </w:pPr>
            <w:r w:rsidRPr="00C92C03">
              <w:rPr>
                <w:sz w:val="12"/>
                <w:szCs w:val="20"/>
              </w:rPr>
              <w:t xml:space="preserve">(крупные)   </w:t>
            </w:r>
          </w:p>
        </w:tc>
      </w:tr>
      <w:tr w:rsidR="004D68A5" w:rsidRPr="00C92C03" w:rsidTr="0071699B">
        <w:trPr>
          <w:jc w:val="center"/>
        </w:trPr>
        <w:tc>
          <w:tcPr>
            <w:tcW w:w="2089" w:type="dxa"/>
          </w:tcPr>
          <w:p w:rsidR="004D68A5" w:rsidRPr="00C92C03" w:rsidRDefault="004D68A5" w:rsidP="0071699B">
            <w:pPr>
              <w:widowControl w:val="0"/>
              <w:autoSpaceDE w:val="0"/>
              <w:autoSpaceDN w:val="0"/>
              <w:adjustRightInd w:val="0"/>
              <w:rPr>
                <w:sz w:val="12"/>
                <w:szCs w:val="20"/>
              </w:rPr>
            </w:pPr>
            <w:proofErr w:type="gramStart"/>
            <w:r w:rsidRPr="00C92C03">
              <w:rPr>
                <w:sz w:val="12"/>
                <w:szCs w:val="20"/>
              </w:rPr>
              <w:t>Сторожка</w:t>
            </w:r>
            <w:proofErr w:type="gramEnd"/>
            <w:r w:rsidRPr="00C92C03">
              <w:rPr>
                <w:sz w:val="12"/>
                <w:szCs w:val="20"/>
              </w:rPr>
              <w:t xml:space="preserve"> с правлением объединения</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1 – 0,7</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0,7 – 0,5</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0,4 – 0,4</w:t>
            </w:r>
          </w:p>
        </w:tc>
      </w:tr>
      <w:tr w:rsidR="004D68A5" w:rsidRPr="00C92C03" w:rsidTr="0071699B">
        <w:trPr>
          <w:jc w:val="center"/>
        </w:trPr>
        <w:tc>
          <w:tcPr>
            <w:tcW w:w="2089" w:type="dxa"/>
          </w:tcPr>
          <w:p w:rsidR="004D68A5" w:rsidRPr="00C92C03" w:rsidRDefault="004D68A5" w:rsidP="0071699B">
            <w:pPr>
              <w:widowControl w:val="0"/>
              <w:autoSpaceDE w:val="0"/>
              <w:autoSpaceDN w:val="0"/>
              <w:adjustRightInd w:val="0"/>
              <w:rPr>
                <w:sz w:val="12"/>
                <w:szCs w:val="20"/>
              </w:rPr>
            </w:pPr>
            <w:r w:rsidRPr="00C92C03">
              <w:rPr>
                <w:sz w:val="12"/>
                <w:szCs w:val="20"/>
              </w:rPr>
              <w:t>Магазин смешанной торговли</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2 – 0,5</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0,5 – 0,2</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0,2 и менее</w:t>
            </w:r>
          </w:p>
        </w:tc>
      </w:tr>
      <w:tr w:rsidR="004D68A5" w:rsidRPr="00C92C03" w:rsidTr="0071699B">
        <w:trPr>
          <w:jc w:val="center"/>
        </w:trPr>
        <w:tc>
          <w:tcPr>
            <w:tcW w:w="2089" w:type="dxa"/>
          </w:tcPr>
          <w:p w:rsidR="004D68A5" w:rsidRPr="00C92C03" w:rsidRDefault="004D68A5" w:rsidP="0071699B">
            <w:pPr>
              <w:widowControl w:val="0"/>
              <w:autoSpaceDE w:val="0"/>
              <w:autoSpaceDN w:val="0"/>
              <w:adjustRightInd w:val="0"/>
              <w:rPr>
                <w:sz w:val="12"/>
                <w:szCs w:val="20"/>
              </w:rPr>
            </w:pPr>
            <w:r w:rsidRPr="00C92C03">
              <w:rPr>
                <w:sz w:val="12"/>
                <w:szCs w:val="20"/>
              </w:rPr>
              <w:t>Здания и сооружения для хранения средств пожаротушения</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0,5</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0,4</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0,35</w:t>
            </w:r>
          </w:p>
        </w:tc>
      </w:tr>
      <w:tr w:rsidR="004D68A5" w:rsidRPr="00C92C03" w:rsidTr="0071699B">
        <w:trPr>
          <w:jc w:val="center"/>
        </w:trPr>
        <w:tc>
          <w:tcPr>
            <w:tcW w:w="2089" w:type="dxa"/>
          </w:tcPr>
          <w:p w:rsidR="004D68A5" w:rsidRPr="00C92C03" w:rsidRDefault="004D68A5" w:rsidP="0071699B">
            <w:pPr>
              <w:widowControl w:val="0"/>
              <w:autoSpaceDE w:val="0"/>
              <w:autoSpaceDN w:val="0"/>
              <w:adjustRightInd w:val="0"/>
              <w:rPr>
                <w:sz w:val="12"/>
                <w:szCs w:val="20"/>
              </w:rPr>
            </w:pPr>
            <w:r w:rsidRPr="00C92C03">
              <w:rPr>
                <w:sz w:val="12"/>
                <w:szCs w:val="20"/>
              </w:rPr>
              <w:t>Площадки для мусоросборников</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0,1</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0,1</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0,1</w:t>
            </w:r>
          </w:p>
        </w:tc>
      </w:tr>
      <w:tr w:rsidR="004D68A5" w:rsidRPr="00C92C03" w:rsidTr="0071699B">
        <w:trPr>
          <w:jc w:val="center"/>
        </w:trPr>
        <w:tc>
          <w:tcPr>
            <w:tcW w:w="2089" w:type="dxa"/>
          </w:tcPr>
          <w:p w:rsidR="004D68A5" w:rsidRPr="00C92C03" w:rsidRDefault="004D68A5" w:rsidP="0071699B">
            <w:pPr>
              <w:widowControl w:val="0"/>
              <w:autoSpaceDE w:val="0"/>
              <w:autoSpaceDN w:val="0"/>
              <w:adjustRightInd w:val="0"/>
              <w:rPr>
                <w:sz w:val="12"/>
                <w:szCs w:val="20"/>
              </w:rPr>
            </w:pPr>
            <w:r w:rsidRPr="00C92C03">
              <w:rPr>
                <w:sz w:val="12"/>
                <w:szCs w:val="20"/>
              </w:rPr>
              <w:t>Площадка для стоянки автомобилей при въезде на территорию садоводческого объединения</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0,9</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0,9 – 0,4</w:t>
            </w:r>
          </w:p>
        </w:tc>
        <w:tc>
          <w:tcPr>
            <w:tcW w:w="2090" w:type="dxa"/>
          </w:tcPr>
          <w:p w:rsidR="004D68A5" w:rsidRPr="00C92C03" w:rsidRDefault="004D68A5" w:rsidP="0071699B">
            <w:pPr>
              <w:widowControl w:val="0"/>
              <w:autoSpaceDE w:val="0"/>
              <w:autoSpaceDN w:val="0"/>
              <w:adjustRightInd w:val="0"/>
              <w:rPr>
                <w:sz w:val="12"/>
                <w:szCs w:val="20"/>
              </w:rPr>
            </w:pPr>
            <w:r w:rsidRPr="00C92C03">
              <w:rPr>
                <w:sz w:val="12"/>
                <w:szCs w:val="20"/>
              </w:rPr>
              <w:t>0,4 и менее</w:t>
            </w:r>
          </w:p>
        </w:tc>
      </w:tr>
      <w:tr w:rsidR="004D68A5" w:rsidRPr="00C92C03" w:rsidTr="0071699B">
        <w:trPr>
          <w:jc w:val="center"/>
        </w:trPr>
        <w:tc>
          <w:tcPr>
            <w:tcW w:w="8359" w:type="dxa"/>
            <w:gridSpan w:val="4"/>
          </w:tcPr>
          <w:p w:rsidR="004D68A5" w:rsidRPr="00C92C03" w:rsidRDefault="004D68A5" w:rsidP="0071699B">
            <w:pPr>
              <w:widowControl w:val="0"/>
              <w:autoSpaceDE w:val="0"/>
              <w:autoSpaceDN w:val="0"/>
              <w:adjustRightInd w:val="0"/>
              <w:rPr>
                <w:sz w:val="12"/>
                <w:szCs w:val="20"/>
              </w:rPr>
            </w:pPr>
            <w:r w:rsidRPr="00C92C03">
              <w:rPr>
                <w:sz w:val="12"/>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4D68A5" w:rsidRPr="00C92C03" w:rsidRDefault="004D68A5" w:rsidP="0071699B">
            <w:pPr>
              <w:widowControl w:val="0"/>
              <w:autoSpaceDE w:val="0"/>
              <w:autoSpaceDN w:val="0"/>
              <w:adjustRightInd w:val="0"/>
              <w:rPr>
                <w:sz w:val="16"/>
              </w:rPr>
            </w:pPr>
            <w:r w:rsidRPr="00C92C03">
              <w:rPr>
                <w:sz w:val="12"/>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C92C03">
              <w:rPr>
                <w:sz w:val="12"/>
                <w:szCs w:val="20"/>
              </w:rPr>
              <w:t>2</w:t>
            </w:r>
            <w:proofErr w:type="gramEnd"/>
            <w:r w:rsidRPr="00C92C03">
              <w:rPr>
                <w:sz w:val="12"/>
                <w:szCs w:val="20"/>
              </w:rPr>
              <w:t xml:space="preserve"> и несгораемые стены.</w:t>
            </w:r>
            <w:r w:rsidRPr="00C92C03">
              <w:rPr>
                <w:sz w:val="14"/>
                <w:szCs w:val="22"/>
              </w:rPr>
              <w:t xml:space="preserve">                                        </w:t>
            </w:r>
          </w:p>
        </w:tc>
      </w:tr>
    </w:tbl>
    <w:p w:rsidR="004D68A5" w:rsidRPr="00C92C03" w:rsidRDefault="004D68A5" w:rsidP="00261B4B">
      <w:pPr>
        <w:pStyle w:val="2"/>
        <w:numPr>
          <w:ilvl w:val="1"/>
          <w:numId w:val="25"/>
        </w:numPr>
        <w:rPr>
          <w:sz w:val="18"/>
        </w:rPr>
      </w:pPr>
      <w:bookmarkStart w:id="84" w:name="_Toc389132956"/>
      <w:bookmarkStart w:id="85" w:name="_Toc521654485"/>
      <w:bookmarkStart w:id="86" w:name="_Toc524359082"/>
      <w:r w:rsidRPr="00C92C03">
        <w:rPr>
          <w:sz w:val="18"/>
        </w:rPr>
        <w:t>Нормативное расстояние от площадки мусоросборников до границ садовых участков</w:t>
      </w:r>
      <w:bookmarkEnd w:id="84"/>
      <w:bookmarkEnd w:id="85"/>
      <w:bookmarkEnd w:id="86"/>
    </w:p>
    <w:p w:rsidR="004D68A5" w:rsidRPr="00C92C03" w:rsidRDefault="004D68A5" w:rsidP="00261B4B">
      <w:pPr>
        <w:pStyle w:val="a4"/>
        <w:rPr>
          <w:sz w:val="16"/>
        </w:rPr>
      </w:pPr>
      <w:r w:rsidRPr="00C92C03">
        <w:rPr>
          <w:sz w:val="16"/>
        </w:rPr>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4D68A5" w:rsidRPr="00C92C03" w:rsidRDefault="004D68A5" w:rsidP="00261B4B">
      <w:pPr>
        <w:pStyle w:val="2"/>
        <w:numPr>
          <w:ilvl w:val="1"/>
          <w:numId w:val="25"/>
        </w:numPr>
        <w:rPr>
          <w:sz w:val="18"/>
        </w:rPr>
      </w:pPr>
      <w:bookmarkStart w:id="87" w:name="_Toc389132957"/>
      <w:bookmarkStart w:id="88" w:name="_Toc521654486"/>
      <w:bookmarkStart w:id="89" w:name="_Toc524359083"/>
      <w:r w:rsidRPr="00C92C03">
        <w:rPr>
          <w:sz w:val="18"/>
        </w:rPr>
        <w:lastRenderedPageBreak/>
        <w:t>Нормативная ширина улиц и проездов в красных линиях на территории садоводческих (дачных) объединений</w:t>
      </w:r>
      <w:bookmarkEnd w:id="87"/>
      <w:bookmarkEnd w:id="88"/>
      <w:bookmarkEnd w:id="89"/>
    </w:p>
    <w:p w:rsidR="004D68A5" w:rsidRPr="00C92C03" w:rsidRDefault="004D68A5" w:rsidP="00261B4B">
      <w:pPr>
        <w:pStyle w:val="a4"/>
        <w:rPr>
          <w:sz w:val="16"/>
        </w:rPr>
      </w:pPr>
      <w:r w:rsidRPr="00C92C03">
        <w:rPr>
          <w:sz w:val="16"/>
        </w:rPr>
        <w:t>На территории садоводческого (дачного) объединения ширина улиц и проездов в красных линиях должна быть:</w:t>
      </w:r>
    </w:p>
    <w:p w:rsidR="004D68A5" w:rsidRPr="00C92C03" w:rsidRDefault="004D68A5" w:rsidP="00261B4B">
      <w:pPr>
        <w:pStyle w:val="a4"/>
        <w:rPr>
          <w:sz w:val="16"/>
        </w:rPr>
      </w:pPr>
      <w:r w:rsidRPr="00C92C03">
        <w:rPr>
          <w:sz w:val="16"/>
        </w:rPr>
        <w:t>для улиц - не менее 15 м;</w:t>
      </w:r>
    </w:p>
    <w:p w:rsidR="004D68A5" w:rsidRPr="00C92C03" w:rsidRDefault="004D68A5" w:rsidP="00261B4B">
      <w:pPr>
        <w:pStyle w:val="a4"/>
        <w:rPr>
          <w:sz w:val="16"/>
        </w:rPr>
      </w:pPr>
      <w:r w:rsidRPr="00C92C03">
        <w:rPr>
          <w:sz w:val="16"/>
        </w:rPr>
        <w:t>для проездов - не менее 9 м.</w:t>
      </w:r>
    </w:p>
    <w:p w:rsidR="004D68A5" w:rsidRPr="00C92C03" w:rsidRDefault="004D68A5" w:rsidP="00261B4B">
      <w:pPr>
        <w:pStyle w:val="a4"/>
        <w:rPr>
          <w:sz w:val="16"/>
        </w:rPr>
      </w:pPr>
      <w:r w:rsidRPr="00C92C03">
        <w:rPr>
          <w:sz w:val="16"/>
        </w:rPr>
        <w:t>Минимальный радиус закругления края проезжей части - 6,0 м.</w:t>
      </w:r>
    </w:p>
    <w:p w:rsidR="004D68A5" w:rsidRPr="00C92C03" w:rsidRDefault="004D68A5" w:rsidP="00261B4B">
      <w:pPr>
        <w:pStyle w:val="a4"/>
        <w:rPr>
          <w:sz w:val="16"/>
        </w:rPr>
      </w:pPr>
      <w:r w:rsidRPr="00C92C03">
        <w:rPr>
          <w:sz w:val="16"/>
        </w:rPr>
        <w:t>Ширина проезжей части улиц и проездов принимается:</w:t>
      </w:r>
    </w:p>
    <w:p w:rsidR="004D68A5" w:rsidRPr="00C92C03" w:rsidRDefault="004D68A5" w:rsidP="00261B4B">
      <w:pPr>
        <w:pStyle w:val="a4"/>
        <w:rPr>
          <w:sz w:val="16"/>
        </w:rPr>
      </w:pPr>
      <w:r w:rsidRPr="00C92C03">
        <w:rPr>
          <w:sz w:val="16"/>
        </w:rPr>
        <w:t>для улиц - не менее 7,0 м;</w:t>
      </w:r>
    </w:p>
    <w:p w:rsidR="004D68A5" w:rsidRPr="00C92C03" w:rsidRDefault="004D68A5" w:rsidP="00261B4B">
      <w:pPr>
        <w:pStyle w:val="a4"/>
        <w:rPr>
          <w:sz w:val="16"/>
        </w:rPr>
      </w:pPr>
      <w:r w:rsidRPr="00C92C03">
        <w:rPr>
          <w:sz w:val="16"/>
        </w:rPr>
        <w:t>для проездов - не менее 3,5 м.</w:t>
      </w:r>
    </w:p>
    <w:p w:rsidR="004D68A5" w:rsidRPr="00C92C03" w:rsidRDefault="004D68A5" w:rsidP="00261B4B">
      <w:pPr>
        <w:pStyle w:val="a4"/>
        <w:rPr>
          <w:sz w:val="16"/>
        </w:rPr>
      </w:pPr>
      <w:r w:rsidRPr="00C92C03">
        <w:rPr>
          <w:sz w:val="16"/>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4D68A5" w:rsidRPr="00C92C03" w:rsidRDefault="004D68A5" w:rsidP="00261B4B">
      <w:pPr>
        <w:pStyle w:val="a4"/>
        <w:rPr>
          <w:sz w:val="16"/>
        </w:rPr>
      </w:pPr>
      <w:r w:rsidRPr="00C92C03">
        <w:rPr>
          <w:sz w:val="16"/>
        </w:rPr>
        <w:t>Максимальная протяженность тупикового проезда не должна превышать 150 м.</w:t>
      </w:r>
    </w:p>
    <w:p w:rsidR="004D68A5" w:rsidRPr="00C92C03" w:rsidRDefault="004D68A5" w:rsidP="00261B4B">
      <w:pPr>
        <w:pStyle w:val="a4"/>
        <w:rPr>
          <w:sz w:val="16"/>
        </w:rPr>
      </w:pPr>
      <w:r w:rsidRPr="00C92C03">
        <w:rPr>
          <w:sz w:val="16"/>
        </w:rPr>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4D68A5" w:rsidRPr="00C92C03" w:rsidRDefault="004D68A5" w:rsidP="007A5A8C">
      <w:pPr>
        <w:pStyle w:val="12"/>
        <w:numPr>
          <w:ilvl w:val="0"/>
          <w:numId w:val="25"/>
        </w:numPr>
        <w:rPr>
          <w:sz w:val="18"/>
        </w:rPr>
      </w:pPr>
      <w:bookmarkStart w:id="90" w:name="_Toc389132892"/>
      <w:bookmarkStart w:id="91" w:name="_Toc521654487"/>
      <w:bookmarkStart w:id="92" w:name="_Toc524359084"/>
      <w:bookmarkEnd w:id="72"/>
      <w:bookmarkEnd w:id="73"/>
      <w:r w:rsidRPr="00C92C03">
        <w:rPr>
          <w:sz w:val="18"/>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bookmarkEnd w:id="92"/>
      <w:r w:rsidRPr="00C92C03">
        <w:rPr>
          <w:sz w:val="18"/>
        </w:rPr>
        <w:t xml:space="preserve"> </w:t>
      </w:r>
    </w:p>
    <w:p w:rsidR="004D68A5" w:rsidRPr="00C92C03" w:rsidRDefault="004D68A5" w:rsidP="007A5A8C">
      <w:pPr>
        <w:pStyle w:val="2"/>
        <w:numPr>
          <w:ilvl w:val="1"/>
          <w:numId w:val="25"/>
        </w:numPr>
        <w:rPr>
          <w:sz w:val="18"/>
        </w:rPr>
      </w:pPr>
      <w:bookmarkStart w:id="93" w:name="_Toc389132893"/>
      <w:bookmarkStart w:id="94" w:name="_Toc521654488"/>
      <w:bookmarkStart w:id="95" w:name="_Toc524359085"/>
      <w:r w:rsidRPr="00C92C03">
        <w:rPr>
          <w:sz w:val="18"/>
        </w:rPr>
        <w:t xml:space="preserve">Процент увеличения уровня </w:t>
      </w:r>
      <w:proofErr w:type="spellStart"/>
      <w:r w:rsidRPr="00C92C03">
        <w:rPr>
          <w:sz w:val="18"/>
        </w:rPr>
        <w:t>озелененности</w:t>
      </w:r>
      <w:proofErr w:type="spellEnd"/>
      <w:r w:rsidRPr="00C92C03">
        <w:rPr>
          <w:sz w:val="18"/>
        </w:rPr>
        <w:t xml:space="preserve"> территории застройки в населенных пунктах с предприятиями 1-3 класса опасности, требующими устройства санитарно-защитных зон</w:t>
      </w:r>
      <w:bookmarkEnd w:id="93"/>
      <w:bookmarkEnd w:id="94"/>
      <w:bookmarkEnd w:id="95"/>
    </w:p>
    <w:p w:rsidR="004D68A5" w:rsidRPr="00C92C03" w:rsidRDefault="004D68A5" w:rsidP="003F7045">
      <w:pPr>
        <w:pStyle w:val="a4"/>
        <w:rPr>
          <w:sz w:val="16"/>
        </w:rPr>
      </w:pPr>
      <w:r w:rsidRPr="00C92C03">
        <w:rPr>
          <w:sz w:val="16"/>
        </w:rPr>
        <w:t xml:space="preserve">В населенных пунктах с предприятиями 1 класса опасности, требующими устройства санитарно-защитных зон шириной более 1000 м, уровень </w:t>
      </w:r>
      <w:proofErr w:type="spellStart"/>
      <w:r w:rsidRPr="00C92C03">
        <w:rPr>
          <w:sz w:val="16"/>
        </w:rPr>
        <w:t>озелененности</w:t>
      </w:r>
      <w:proofErr w:type="spellEnd"/>
      <w:r w:rsidRPr="00C92C03">
        <w:rPr>
          <w:sz w:val="16"/>
        </w:rPr>
        <w:t xml:space="preserve"> территории застройки следует увеличивать не менее чем на 15 %.</w:t>
      </w:r>
    </w:p>
    <w:p w:rsidR="004D68A5" w:rsidRPr="00C92C03" w:rsidRDefault="004D68A5" w:rsidP="003F7045">
      <w:pPr>
        <w:pStyle w:val="a4"/>
        <w:rPr>
          <w:sz w:val="16"/>
        </w:rPr>
      </w:pPr>
      <w:r w:rsidRPr="00C92C03">
        <w:rPr>
          <w:sz w:val="16"/>
        </w:rPr>
        <w:t xml:space="preserve">Пропорционально увеличивается уровень </w:t>
      </w:r>
      <w:proofErr w:type="spellStart"/>
      <w:r w:rsidRPr="00C92C03">
        <w:rPr>
          <w:sz w:val="16"/>
        </w:rPr>
        <w:t>озелененности</w:t>
      </w:r>
      <w:proofErr w:type="spellEnd"/>
      <w:r w:rsidRPr="00C92C03">
        <w:rPr>
          <w:sz w:val="16"/>
        </w:rPr>
        <w:t xml:space="preserve"> территории застройки населённого пункта при наличии предприятий:</w:t>
      </w:r>
    </w:p>
    <w:p w:rsidR="004D68A5" w:rsidRPr="00C92C03" w:rsidRDefault="004D68A5" w:rsidP="007A5A8C">
      <w:pPr>
        <w:pStyle w:val="S1"/>
        <w:rPr>
          <w:sz w:val="16"/>
        </w:rPr>
      </w:pPr>
      <w:r w:rsidRPr="00C92C03">
        <w:rPr>
          <w:sz w:val="16"/>
        </w:rPr>
        <w:t>2 класса опасности (500 м) на 7,5%;</w:t>
      </w:r>
    </w:p>
    <w:p w:rsidR="004D68A5" w:rsidRPr="00C92C03" w:rsidRDefault="004D68A5" w:rsidP="007A5A8C">
      <w:pPr>
        <w:pStyle w:val="S1"/>
        <w:rPr>
          <w:sz w:val="16"/>
        </w:rPr>
      </w:pPr>
      <w:r w:rsidRPr="00C92C03">
        <w:rPr>
          <w:sz w:val="16"/>
        </w:rPr>
        <w:t>3 класса опасности (300 м) на 4,5%;</w:t>
      </w:r>
    </w:p>
    <w:p w:rsidR="004D68A5" w:rsidRPr="00C92C03" w:rsidRDefault="004D68A5" w:rsidP="003F7045">
      <w:pPr>
        <w:pStyle w:val="a4"/>
        <w:rPr>
          <w:sz w:val="16"/>
        </w:rPr>
      </w:pPr>
      <w:r w:rsidRPr="00C92C03">
        <w:rPr>
          <w:sz w:val="16"/>
        </w:rPr>
        <w:t xml:space="preserve">При градостроительном проектировании в условиях </w:t>
      </w:r>
      <w:proofErr w:type="spellStart"/>
      <w:r w:rsidRPr="00C92C03">
        <w:rPr>
          <w:sz w:val="16"/>
        </w:rPr>
        <w:t>котловинности</w:t>
      </w:r>
      <w:proofErr w:type="spellEnd"/>
      <w:r w:rsidRPr="00C92C03">
        <w:rPr>
          <w:sz w:val="16"/>
        </w:rPr>
        <w:t xml:space="preserve">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4D68A5" w:rsidRPr="00C92C03" w:rsidRDefault="004D68A5" w:rsidP="007A5A8C">
      <w:pPr>
        <w:pStyle w:val="2"/>
        <w:numPr>
          <w:ilvl w:val="1"/>
          <w:numId w:val="25"/>
        </w:numPr>
        <w:rPr>
          <w:sz w:val="18"/>
        </w:rPr>
      </w:pPr>
      <w:bookmarkStart w:id="96" w:name="_Toc389132894"/>
      <w:bookmarkStart w:id="97" w:name="_Toc521654489"/>
      <w:bookmarkStart w:id="98" w:name="_Toc524359086"/>
      <w:r w:rsidRPr="00C92C03">
        <w:rPr>
          <w:sz w:val="18"/>
        </w:rPr>
        <w:t>Нормативы обеспеченности объектами рекреационного назначения (суммарная площадь озелененных территорий общего пользования):</w:t>
      </w:r>
      <w:bookmarkEnd w:id="96"/>
      <w:bookmarkEnd w:id="97"/>
      <w:bookmarkEnd w:id="98"/>
    </w:p>
    <w:p w:rsidR="004D68A5" w:rsidRPr="00C92C03" w:rsidRDefault="004D68A5" w:rsidP="003F7045">
      <w:pPr>
        <w:pStyle w:val="a4"/>
        <w:rPr>
          <w:sz w:val="16"/>
        </w:rPr>
      </w:pPr>
      <w:r w:rsidRPr="00C92C03">
        <w:rPr>
          <w:sz w:val="16"/>
        </w:rPr>
        <w:t>Нормативы обеспеченности озелененными территориями общего пользования даны в соответствии с СП 42.13330.2016 «СНиП 2.07.01.-89* Градостроительство. Планировка и застройка городских и сельских поселений».</w:t>
      </w:r>
    </w:p>
    <w:p w:rsidR="004D68A5" w:rsidRPr="00C92C03" w:rsidRDefault="004D68A5" w:rsidP="003F7045">
      <w:pPr>
        <w:pStyle w:val="a4"/>
        <w:rPr>
          <w:sz w:val="16"/>
        </w:rPr>
      </w:pPr>
      <w:r w:rsidRPr="00C92C03">
        <w:rPr>
          <w:sz w:val="16"/>
        </w:rPr>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proofErr w:type="gramStart"/>
      <w:r w:rsidRPr="00C92C03">
        <w:rPr>
          <w:sz w:val="16"/>
        </w:rPr>
        <w:t>с</w:t>
      </w:r>
      <w:proofErr w:type="gramEnd"/>
      <w:r w:rsidRPr="00C92C03">
        <w:rPr>
          <w:sz w:val="16"/>
        </w:rPr>
        <w:t xml:space="preserve"> </w:t>
      </w:r>
      <w:r w:rsidR="00AF25E3" w:rsidRPr="00C92C03">
        <w:rPr>
          <w:sz w:val="16"/>
        </w:rPr>
        <w:fldChar w:fldCharType="begin"/>
      </w:r>
      <w:r w:rsidR="00AF25E3" w:rsidRPr="00C92C03">
        <w:rPr>
          <w:sz w:val="16"/>
        </w:rPr>
        <w:instrText xml:space="preserve"> REF _Ref388450311 \h  \* MERGEFORMAT </w:instrText>
      </w:r>
      <w:r w:rsidR="00AF25E3" w:rsidRPr="00C92C03">
        <w:rPr>
          <w:sz w:val="16"/>
        </w:rPr>
      </w:r>
      <w:r w:rsidR="00AF25E3" w:rsidRPr="00C92C03">
        <w:rPr>
          <w:sz w:val="16"/>
        </w:rPr>
        <w:fldChar w:fldCharType="separate"/>
      </w:r>
      <w:r w:rsidR="00A8756A" w:rsidRPr="00A8756A">
        <w:rPr>
          <w:sz w:val="16"/>
        </w:rPr>
        <w:t xml:space="preserve">Таблица </w:t>
      </w:r>
      <w:r w:rsidR="00A8756A" w:rsidRPr="00A8756A">
        <w:rPr>
          <w:noProof/>
          <w:sz w:val="16"/>
        </w:rPr>
        <w:t>13</w:t>
      </w:r>
      <w:r w:rsidR="00AF25E3" w:rsidRPr="00C92C03">
        <w:rPr>
          <w:sz w:val="16"/>
        </w:rPr>
        <w:fldChar w:fldCharType="end"/>
      </w:r>
    </w:p>
    <w:p w:rsidR="004D68A5" w:rsidRPr="00C92C03" w:rsidRDefault="004D68A5" w:rsidP="007A5A8C">
      <w:pPr>
        <w:pStyle w:val="ae"/>
        <w:jc w:val="right"/>
        <w:rPr>
          <w:sz w:val="16"/>
          <w:szCs w:val="24"/>
        </w:rPr>
      </w:pPr>
      <w:bookmarkStart w:id="99" w:name="_Ref388450311"/>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13</w:t>
      </w:r>
      <w:r w:rsidR="001C7271" w:rsidRPr="00C92C03">
        <w:rPr>
          <w:noProof/>
          <w:sz w:val="14"/>
        </w:rPr>
        <w:fldChar w:fldCharType="end"/>
      </w:r>
      <w:bookmarkEnd w:id="99"/>
    </w:p>
    <w:p w:rsidR="004D68A5" w:rsidRPr="00C92C03" w:rsidRDefault="004D68A5" w:rsidP="007A5A8C">
      <w:pPr>
        <w:pStyle w:val="af0"/>
        <w:rPr>
          <w:sz w:val="14"/>
        </w:rPr>
      </w:pPr>
      <w:r w:rsidRPr="00C92C03">
        <w:rPr>
          <w:sz w:val="14"/>
        </w:rPr>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
        <w:gridCol w:w="1510"/>
        <w:gridCol w:w="2232"/>
        <w:gridCol w:w="4696"/>
      </w:tblGrid>
      <w:tr w:rsidR="004D68A5" w:rsidRPr="00C92C03" w:rsidTr="00625A2C">
        <w:trPr>
          <w:trHeight w:val="479"/>
          <w:tblHeader/>
          <w:jc w:val="center"/>
        </w:trPr>
        <w:tc>
          <w:tcPr>
            <w:tcW w:w="1400" w:type="dxa"/>
            <w:vAlign w:val="center"/>
          </w:tcPr>
          <w:p w:rsidR="004D68A5" w:rsidRPr="00C92C03" w:rsidRDefault="004D68A5" w:rsidP="00625A2C">
            <w:pPr>
              <w:jc w:val="center"/>
              <w:rPr>
                <w:b/>
                <w:sz w:val="12"/>
                <w:szCs w:val="20"/>
              </w:rPr>
            </w:pPr>
            <w:r w:rsidRPr="00C92C03">
              <w:rPr>
                <w:b/>
                <w:sz w:val="12"/>
                <w:szCs w:val="20"/>
              </w:rPr>
              <w:t>Природная зона</w:t>
            </w:r>
          </w:p>
        </w:tc>
        <w:tc>
          <w:tcPr>
            <w:tcW w:w="1510" w:type="dxa"/>
            <w:vAlign w:val="center"/>
          </w:tcPr>
          <w:p w:rsidR="004D68A5" w:rsidRPr="00C92C03" w:rsidRDefault="004D68A5" w:rsidP="00625A2C">
            <w:pPr>
              <w:jc w:val="center"/>
              <w:rPr>
                <w:b/>
                <w:sz w:val="12"/>
                <w:szCs w:val="20"/>
              </w:rPr>
            </w:pPr>
            <w:r w:rsidRPr="00C92C03">
              <w:rPr>
                <w:b/>
                <w:sz w:val="12"/>
                <w:szCs w:val="20"/>
              </w:rPr>
              <w:t>Коэффициент</w:t>
            </w:r>
          </w:p>
        </w:tc>
        <w:tc>
          <w:tcPr>
            <w:tcW w:w="2232" w:type="dxa"/>
            <w:vAlign w:val="center"/>
          </w:tcPr>
          <w:p w:rsidR="004D68A5" w:rsidRPr="00C92C03" w:rsidRDefault="004D68A5" w:rsidP="00625A2C">
            <w:pPr>
              <w:jc w:val="center"/>
              <w:rPr>
                <w:b/>
                <w:sz w:val="12"/>
                <w:szCs w:val="20"/>
              </w:rPr>
            </w:pPr>
            <w:r w:rsidRPr="00C92C03">
              <w:rPr>
                <w:b/>
                <w:sz w:val="12"/>
                <w:szCs w:val="20"/>
              </w:rPr>
              <w:t>Суммарная площадь озелененных территорий общего пользования (м</w:t>
            </w:r>
            <w:proofErr w:type="gramStart"/>
            <w:r w:rsidRPr="00C92C03">
              <w:rPr>
                <w:b/>
                <w:sz w:val="12"/>
                <w:szCs w:val="20"/>
              </w:rPr>
              <w:t>2</w:t>
            </w:r>
            <w:proofErr w:type="gramEnd"/>
            <w:r w:rsidRPr="00C92C03">
              <w:rPr>
                <w:b/>
                <w:sz w:val="12"/>
                <w:szCs w:val="20"/>
              </w:rPr>
              <w:t>/чел)</w:t>
            </w:r>
          </w:p>
        </w:tc>
        <w:tc>
          <w:tcPr>
            <w:tcW w:w="4696" w:type="dxa"/>
            <w:vAlign w:val="center"/>
          </w:tcPr>
          <w:p w:rsidR="004D68A5" w:rsidRPr="00C92C03" w:rsidRDefault="004D68A5" w:rsidP="00625A2C">
            <w:pPr>
              <w:jc w:val="center"/>
              <w:rPr>
                <w:b/>
                <w:sz w:val="12"/>
                <w:szCs w:val="20"/>
              </w:rPr>
            </w:pPr>
            <w:r w:rsidRPr="00C92C03">
              <w:rPr>
                <w:b/>
                <w:sz w:val="12"/>
                <w:szCs w:val="20"/>
              </w:rPr>
              <w:t>Пояснение</w:t>
            </w:r>
          </w:p>
        </w:tc>
      </w:tr>
      <w:tr w:rsidR="004D68A5" w:rsidRPr="00C92C03" w:rsidTr="009605BA">
        <w:trPr>
          <w:trHeight w:val="85"/>
          <w:jc w:val="center"/>
        </w:trPr>
        <w:tc>
          <w:tcPr>
            <w:tcW w:w="1400" w:type="dxa"/>
            <w:vAlign w:val="center"/>
          </w:tcPr>
          <w:p w:rsidR="004D68A5" w:rsidRPr="00C92C03" w:rsidRDefault="004D68A5" w:rsidP="002C3F97">
            <w:pPr>
              <w:rPr>
                <w:sz w:val="12"/>
                <w:szCs w:val="20"/>
              </w:rPr>
            </w:pPr>
            <w:r w:rsidRPr="00C92C03">
              <w:rPr>
                <w:sz w:val="12"/>
                <w:szCs w:val="20"/>
              </w:rPr>
              <w:t>Лесостепь</w:t>
            </w:r>
          </w:p>
        </w:tc>
        <w:tc>
          <w:tcPr>
            <w:tcW w:w="1510" w:type="dxa"/>
          </w:tcPr>
          <w:p w:rsidR="004D68A5" w:rsidRPr="00C92C03" w:rsidRDefault="004D68A5" w:rsidP="002C3F97">
            <w:pPr>
              <w:rPr>
                <w:sz w:val="12"/>
                <w:szCs w:val="20"/>
              </w:rPr>
            </w:pPr>
            <w:r w:rsidRPr="00C92C03">
              <w:rPr>
                <w:sz w:val="12"/>
                <w:szCs w:val="20"/>
              </w:rPr>
              <w:t>1,2</w:t>
            </w:r>
          </w:p>
        </w:tc>
        <w:tc>
          <w:tcPr>
            <w:tcW w:w="2232" w:type="dxa"/>
          </w:tcPr>
          <w:p w:rsidR="004D68A5" w:rsidRPr="00C92C03" w:rsidRDefault="004D68A5" w:rsidP="002C3F97">
            <w:pPr>
              <w:rPr>
                <w:sz w:val="12"/>
                <w:szCs w:val="20"/>
              </w:rPr>
            </w:pPr>
            <w:r w:rsidRPr="00C92C03">
              <w:rPr>
                <w:sz w:val="12"/>
                <w:szCs w:val="20"/>
              </w:rPr>
              <w:t>14,4</w:t>
            </w:r>
          </w:p>
        </w:tc>
        <w:tc>
          <w:tcPr>
            <w:tcW w:w="4696" w:type="dxa"/>
          </w:tcPr>
          <w:p w:rsidR="004D68A5" w:rsidRPr="00C92C03" w:rsidRDefault="004D68A5" w:rsidP="002C3F97">
            <w:pPr>
              <w:rPr>
                <w:sz w:val="12"/>
                <w:szCs w:val="20"/>
              </w:rPr>
            </w:pPr>
            <w:r w:rsidRPr="00C92C03">
              <w:rPr>
                <w:sz w:val="12"/>
                <w:szCs w:val="20"/>
              </w:rPr>
              <w:t>Площадь озелененных территорий общего пользования в поселениях допускается увеличивать для лесостепи на 20 %.</w:t>
            </w:r>
          </w:p>
        </w:tc>
      </w:tr>
    </w:tbl>
    <w:p w:rsidR="004D68A5" w:rsidRPr="00C92C03" w:rsidRDefault="004D68A5" w:rsidP="003F7045">
      <w:pPr>
        <w:pStyle w:val="a4"/>
        <w:rPr>
          <w:sz w:val="16"/>
        </w:rPr>
      </w:pPr>
      <w:r w:rsidRPr="00C92C03">
        <w:rPr>
          <w:sz w:val="16"/>
        </w:rPr>
        <w:t>Примечание. Дифференциация поселений по природным зонам представлена в Таблице 16 «Дифференциация поселений по частным признакам» Тома 1 «Региональные нормативы градостроительного проектирования Красноярского края».</w:t>
      </w:r>
    </w:p>
    <w:p w:rsidR="004D68A5" w:rsidRPr="00C92C03" w:rsidRDefault="004D68A5" w:rsidP="007A5A8C">
      <w:pPr>
        <w:pStyle w:val="2"/>
        <w:numPr>
          <w:ilvl w:val="1"/>
          <w:numId w:val="25"/>
        </w:numPr>
        <w:rPr>
          <w:sz w:val="18"/>
        </w:rPr>
      </w:pPr>
      <w:bookmarkStart w:id="100" w:name="_Toc389132895"/>
      <w:bookmarkStart w:id="101" w:name="_Toc521654490"/>
      <w:bookmarkStart w:id="102" w:name="_Toc524359087"/>
      <w:r w:rsidRPr="00C92C03">
        <w:rPr>
          <w:sz w:val="18"/>
        </w:rPr>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C92C03">
        <w:rPr>
          <w:sz w:val="18"/>
        </w:rPr>
        <w:t>га</w:t>
      </w:r>
      <w:proofErr w:type="gramEnd"/>
      <w:r w:rsidRPr="00C92C03">
        <w:rPr>
          <w:sz w:val="18"/>
        </w:rPr>
        <w:t>:</w:t>
      </w:r>
      <w:bookmarkEnd w:id="100"/>
      <w:bookmarkEnd w:id="101"/>
      <w:bookmarkEnd w:id="102"/>
    </w:p>
    <w:p w:rsidR="004D68A5" w:rsidRPr="00C92C03" w:rsidRDefault="004D68A5" w:rsidP="003F7045">
      <w:pPr>
        <w:pStyle w:val="a4"/>
        <w:rPr>
          <w:sz w:val="16"/>
        </w:rPr>
      </w:pPr>
      <w:r w:rsidRPr="00C92C03">
        <w:rPr>
          <w:sz w:val="16"/>
        </w:rPr>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C92C03">
        <w:rPr>
          <w:sz w:val="16"/>
        </w:rPr>
        <w:t>2</w:t>
      </w:r>
      <w:proofErr w:type="gramEnd"/>
      <w:r w:rsidRPr="00C92C03">
        <w:rPr>
          <w:sz w:val="16"/>
        </w:rPr>
        <w:t>/человека для населённых пунктов данных поселений может обеспечиваться небольшими размерами рекреационных объектов.</w:t>
      </w:r>
    </w:p>
    <w:p w:rsidR="004D68A5" w:rsidRPr="00C92C03" w:rsidRDefault="004D68A5" w:rsidP="003F7045">
      <w:pPr>
        <w:pStyle w:val="a4"/>
        <w:rPr>
          <w:sz w:val="16"/>
        </w:rPr>
      </w:pPr>
      <w:r w:rsidRPr="00C92C03">
        <w:rPr>
          <w:sz w:val="16"/>
        </w:rPr>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C92C03">
        <w:rPr>
          <w:sz w:val="16"/>
        </w:rPr>
        <w:t>га</w:t>
      </w:r>
      <w:proofErr w:type="gramEnd"/>
      <w:r w:rsidRPr="00C92C03">
        <w:rPr>
          <w:sz w:val="16"/>
        </w:rPr>
        <w:t>: парков – 10, садов - 1, скверов - 0,5.</w:t>
      </w:r>
    </w:p>
    <w:p w:rsidR="004D68A5" w:rsidRPr="00C92C03" w:rsidRDefault="004D68A5" w:rsidP="007A5A8C">
      <w:pPr>
        <w:pStyle w:val="2"/>
        <w:numPr>
          <w:ilvl w:val="1"/>
          <w:numId w:val="25"/>
        </w:numPr>
        <w:rPr>
          <w:sz w:val="18"/>
        </w:rPr>
      </w:pPr>
      <w:bookmarkStart w:id="103" w:name="_Toc389132896"/>
      <w:bookmarkStart w:id="104" w:name="_Toc521654491"/>
      <w:bookmarkStart w:id="105" w:name="_Toc524359088"/>
      <w:r w:rsidRPr="00C92C03">
        <w:rPr>
          <w:sz w:val="18"/>
        </w:rPr>
        <w:t>Площадь озелененных территорий в общем балансе территории парков и садов:</w:t>
      </w:r>
      <w:bookmarkEnd w:id="103"/>
      <w:bookmarkEnd w:id="104"/>
      <w:bookmarkEnd w:id="105"/>
    </w:p>
    <w:p w:rsidR="004D68A5" w:rsidRPr="00C92C03" w:rsidRDefault="004D68A5" w:rsidP="003F7045">
      <w:pPr>
        <w:pStyle w:val="a4"/>
        <w:rPr>
          <w:sz w:val="16"/>
        </w:rPr>
      </w:pPr>
      <w:r w:rsidRPr="00C92C03">
        <w:rPr>
          <w:sz w:val="16"/>
        </w:rPr>
        <w:t>В общем балансе территории парков и садов площадь озелененных территорий следует принимать не менее 70 %.</w:t>
      </w:r>
    </w:p>
    <w:p w:rsidR="004D68A5" w:rsidRPr="00C92C03" w:rsidRDefault="004D68A5" w:rsidP="007A5A8C">
      <w:pPr>
        <w:pStyle w:val="2"/>
        <w:numPr>
          <w:ilvl w:val="1"/>
          <w:numId w:val="25"/>
        </w:numPr>
        <w:rPr>
          <w:sz w:val="18"/>
        </w:rPr>
      </w:pPr>
      <w:bookmarkStart w:id="106" w:name="_Toc389132898"/>
      <w:bookmarkStart w:id="107" w:name="_Toc521654492"/>
      <w:bookmarkStart w:id="108" w:name="_Toc524359089"/>
      <w:r w:rsidRPr="00C92C03">
        <w:rPr>
          <w:sz w:val="18"/>
        </w:rPr>
        <w:t>Минимальные  расчетные  показатели  площадей  территорий, распределения  элементов  объектов  рекреационного  назначения.</w:t>
      </w:r>
      <w:bookmarkEnd w:id="106"/>
      <w:bookmarkEnd w:id="107"/>
      <w:bookmarkEnd w:id="108"/>
    </w:p>
    <w:p w:rsidR="004D68A5" w:rsidRPr="00C92C03" w:rsidRDefault="004D68A5" w:rsidP="003F7045">
      <w:pPr>
        <w:pStyle w:val="a4"/>
        <w:rPr>
          <w:sz w:val="16"/>
        </w:rPr>
      </w:pPr>
      <w:r w:rsidRPr="00C92C03">
        <w:rPr>
          <w:sz w:val="16"/>
        </w:rPr>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w:t>
      </w:r>
      <w:proofErr w:type="gramStart"/>
      <w:r w:rsidRPr="00C92C03">
        <w:rPr>
          <w:sz w:val="16"/>
        </w:rPr>
        <w:t>с</w:t>
      </w:r>
      <w:proofErr w:type="gramEnd"/>
      <w:r w:rsidRPr="00C92C03">
        <w:rPr>
          <w:sz w:val="16"/>
        </w:rPr>
        <w:t xml:space="preserve"> </w:t>
      </w:r>
      <w:r w:rsidR="00AF25E3" w:rsidRPr="00C92C03">
        <w:rPr>
          <w:sz w:val="16"/>
        </w:rPr>
        <w:fldChar w:fldCharType="begin"/>
      </w:r>
      <w:r w:rsidR="00AF25E3" w:rsidRPr="00C92C03">
        <w:rPr>
          <w:sz w:val="16"/>
        </w:rPr>
        <w:instrText xml:space="preserve"> REF _Ref388450373 \h  \* MERGEFORMAT </w:instrText>
      </w:r>
      <w:r w:rsidR="00AF25E3" w:rsidRPr="00C92C03">
        <w:rPr>
          <w:sz w:val="16"/>
        </w:rPr>
      </w:r>
      <w:r w:rsidR="00AF25E3" w:rsidRPr="00C92C03">
        <w:rPr>
          <w:sz w:val="16"/>
        </w:rPr>
        <w:fldChar w:fldCharType="separate"/>
      </w:r>
      <w:r w:rsidR="00A8756A" w:rsidRPr="00A8756A">
        <w:rPr>
          <w:sz w:val="16"/>
        </w:rPr>
        <w:t xml:space="preserve">Таблица </w:t>
      </w:r>
      <w:r w:rsidR="00A8756A" w:rsidRPr="00A8756A">
        <w:rPr>
          <w:noProof/>
          <w:sz w:val="16"/>
        </w:rPr>
        <w:t>14</w:t>
      </w:r>
      <w:r w:rsidR="00AF25E3" w:rsidRPr="00C92C03">
        <w:rPr>
          <w:sz w:val="16"/>
        </w:rPr>
        <w:fldChar w:fldCharType="end"/>
      </w:r>
    </w:p>
    <w:p w:rsidR="004D68A5" w:rsidRPr="00C92C03" w:rsidRDefault="004D68A5" w:rsidP="007A5A8C">
      <w:pPr>
        <w:pStyle w:val="ae"/>
        <w:keepNext/>
        <w:jc w:val="right"/>
        <w:rPr>
          <w:sz w:val="14"/>
        </w:rPr>
      </w:pPr>
      <w:bookmarkStart w:id="109" w:name="_Ref388450373"/>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14</w:t>
      </w:r>
      <w:r w:rsidR="001C7271" w:rsidRPr="00C92C03">
        <w:rPr>
          <w:noProof/>
          <w:sz w:val="14"/>
        </w:rPr>
        <w:fldChar w:fldCharType="end"/>
      </w:r>
      <w:bookmarkEnd w:id="109"/>
    </w:p>
    <w:p w:rsidR="004D68A5" w:rsidRPr="00C92C03" w:rsidRDefault="004D68A5" w:rsidP="007A5A8C">
      <w:pPr>
        <w:pStyle w:val="af0"/>
        <w:rPr>
          <w:sz w:val="14"/>
        </w:rPr>
      </w:pPr>
      <w:r w:rsidRPr="00C92C03">
        <w:rPr>
          <w:sz w:val="14"/>
        </w:rPr>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2"/>
        <w:gridCol w:w="2500"/>
        <w:gridCol w:w="2492"/>
        <w:gridCol w:w="2300"/>
      </w:tblGrid>
      <w:tr w:rsidR="004D68A5" w:rsidRPr="00C92C03" w:rsidTr="00625A2C">
        <w:tc>
          <w:tcPr>
            <w:tcW w:w="2435" w:type="dxa"/>
            <w:vMerge w:val="restart"/>
          </w:tcPr>
          <w:p w:rsidR="004D68A5" w:rsidRPr="00C92C03" w:rsidRDefault="004D68A5" w:rsidP="00625A2C">
            <w:pPr>
              <w:pStyle w:val="131"/>
              <w:shd w:val="clear" w:color="auto" w:fill="auto"/>
              <w:tabs>
                <w:tab w:val="left" w:pos="831"/>
              </w:tabs>
              <w:spacing w:after="0"/>
              <w:ind w:firstLine="0"/>
              <w:jc w:val="center"/>
              <w:rPr>
                <w:b/>
                <w:sz w:val="12"/>
              </w:rPr>
            </w:pPr>
            <w:r w:rsidRPr="00C92C03">
              <w:rPr>
                <w:b/>
                <w:sz w:val="12"/>
              </w:rPr>
              <w:t>Объекты рекреационного назначения</w:t>
            </w:r>
          </w:p>
        </w:tc>
        <w:tc>
          <w:tcPr>
            <w:tcW w:w="7771" w:type="dxa"/>
            <w:gridSpan w:val="3"/>
          </w:tcPr>
          <w:p w:rsidR="004D68A5" w:rsidRPr="00C92C03" w:rsidRDefault="004D68A5" w:rsidP="00625A2C">
            <w:pPr>
              <w:pStyle w:val="131"/>
              <w:shd w:val="clear" w:color="auto" w:fill="auto"/>
              <w:tabs>
                <w:tab w:val="left" w:pos="831"/>
              </w:tabs>
              <w:spacing w:after="0"/>
              <w:ind w:firstLine="0"/>
              <w:jc w:val="center"/>
              <w:rPr>
                <w:b/>
                <w:sz w:val="12"/>
              </w:rPr>
            </w:pPr>
            <w:r w:rsidRPr="00C92C03">
              <w:rPr>
                <w:b/>
                <w:sz w:val="12"/>
              </w:rPr>
              <w:t>Территории элементов объектов рекреационного назначения,  % от общей площади территорий общего пользования</w:t>
            </w:r>
          </w:p>
        </w:tc>
      </w:tr>
      <w:tr w:rsidR="004D68A5" w:rsidRPr="00C92C03" w:rsidTr="00625A2C">
        <w:tc>
          <w:tcPr>
            <w:tcW w:w="2435" w:type="dxa"/>
            <w:vMerge/>
          </w:tcPr>
          <w:p w:rsidR="004D68A5" w:rsidRPr="00C92C03" w:rsidRDefault="004D68A5" w:rsidP="00625A2C">
            <w:pPr>
              <w:pStyle w:val="131"/>
              <w:shd w:val="clear" w:color="auto" w:fill="auto"/>
              <w:tabs>
                <w:tab w:val="left" w:pos="831"/>
              </w:tabs>
              <w:spacing w:after="0"/>
              <w:ind w:firstLine="0"/>
              <w:rPr>
                <w:b/>
                <w:sz w:val="12"/>
              </w:rPr>
            </w:pPr>
          </w:p>
        </w:tc>
        <w:tc>
          <w:tcPr>
            <w:tcW w:w="2665" w:type="dxa"/>
          </w:tcPr>
          <w:p w:rsidR="004D68A5" w:rsidRPr="00C92C03" w:rsidRDefault="004D68A5" w:rsidP="00625A2C">
            <w:pPr>
              <w:pStyle w:val="131"/>
              <w:shd w:val="clear" w:color="auto" w:fill="auto"/>
              <w:tabs>
                <w:tab w:val="left" w:pos="831"/>
              </w:tabs>
              <w:spacing w:after="0"/>
              <w:ind w:firstLine="0"/>
              <w:jc w:val="center"/>
              <w:rPr>
                <w:b/>
                <w:sz w:val="12"/>
              </w:rPr>
            </w:pPr>
            <w:r w:rsidRPr="00C92C03">
              <w:rPr>
                <w:b/>
                <w:sz w:val="12"/>
              </w:rPr>
              <w:t>Территории зелёных насаждений и водоемов</w:t>
            </w:r>
          </w:p>
        </w:tc>
        <w:tc>
          <w:tcPr>
            <w:tcW w:w="2666" w:type="dxa"/>
          </w:tcPr>
          <w:p w:rsidR="004D68A5" w:rsidRPr="00C92C03" w:rsidRDefault="004D68A5" w:rsidP="00625A2C">
            <w:pPr>
              <w:pStyle w:val="131"/>
              <w:shd w:val="clear" w:color="auto" w:fill="auto"/>
              <w:tabs>
                <w:tab w:val="left" w:pos="831"/>
              </w:tabs>
              <w:spacing w:after="0"/>
              <w:ind w:firstLine="0"/>
              <w:jc w:val="center"/>
              <w:rPr>
                <w:b/>
                <w:sz w:val="12"/>
              </w:rPr>
            </w:pPr>
            <w:r w:rsidRPr="00C92C03">
              <w:rPr>
                <w:b/>
                <w:sz w:val="12"/>
              </w:rPr>
              <w:t>Аллеи, дорожки, площадки</w:t>
            </w:r>
          </w:p>
        </w:tc>
        <w:tc>
          <w:tcPr>
            <w:tcW w:w="2440" w:type="dxa"/>
          </w:tcPr>
          <w:p w:rsidR="004D68A5" w:rsidRPr="00C92C03" w:rsidRDefault="004D68A5" w:rsidP="00625A2C">
            <w:pPr>
              <w:pStyle w:val="131"/>
              <w:shd w:val="clear" w:color="auto" w:fill="auto"/>
              <w:tabs>
                <w:tab w:val="left" w:pos="831"/>
              </w:tabs>
              <w:spacing w:after="0"/>
              <w:ind w:firstLine="0"/>
              <w:jc w:val="center"/>
              <w:rPr>
                <w:b/>
                <w:sz w:val="12"/>
              </w:rPr>
            </w:pPr>
            <w:r w:rsidRPr="00C92C03">
              <w:rPr>
                <w:b/>
                <w:sz w:val="12"/>
              </w:rPr>
              <w:t>Застроенные территории</w:t>
            </w:r>
          </w:p>
        </w:tc>
      </w:tr>
      <w:tr w:rsidR="004D68A5" w:rsidRPr="00C92C03" w:rsidTr="00625A2C">
        <w:tc>
          <w:tcPr>
            <w:tcW w:w="2435"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lastRenderedPageBreak/>
              <w:t>Парки</w:t>
            </w:r>
          </w:p>
        </w:tc>
        <w:tc>
          <w:tcPr>
            <w:tcW w:w="2665"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t>65-70</w:t>
            </w:r>
          </w:p>
        </w:tc>
        <w:tc>
          <w:tcPr>
            <w:tcW w:w="2666"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t>25-28</w:t>
            </w:r>
          </w:p>
        </w:tc>
        <w:tc>
          <w:tcPr>
            <w:tcW w:w="2440"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t>5-7</w:t>
            </w:r>
          </w:p>
        </w:tc>
      </w:tr>
      <w:tr w:rsidR="004D68A5" w:rsidRPr="00C92C03" w:rsidTr="00625A2C">
        <w:tc>
          <w:tcPr>
            <w:tcW w:w="2435"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t>Сады</w:t>
            </w:r>
          </w:p>
        </w:tc>
        <w:tc>
          <w:tcPr>
            <w:tcW w:w="2665"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t>80-90</w:t>
            </w:r>
          </w:p>
        </w:tc>
        <w:tc>
          <w:tcPr>
            <w:tcW w:w="2666"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t>8-15</w:t>
            </w:r>
          </w:p>
        </w:tc>
        <w:tc>
          <w:tcPr>
            <w:tcW w:w="2440"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t>2-5</w:t>
            </w:r>
          </w:p>
        </w:tc>
      </w:tr>
      <w:tr w:rsidR="004D68A5" w:rsidRPr="00C92C03" w:rsidTr="00625A2C">
        <w:tc>
          <w:tcPr>
            <w:tcW w:w="2435"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t>Скверы</w:t>
            </w:r>
          </w:p>
        </w:tc>
        <w:tc>
          <w:tcPr>
            <w:tcW w:w="2665"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t>60-75</w:t>
            </w:r>
          </w:p>
        </w:tc>
        <w:tc>
          <w:tcPr>
            <w:tcW w:w="2666"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t>40-25</w:t>
            </w:r>
          </w:p>
        </w:tc>
        <w:tc>
          <w:tcPr>
            <w:tcW w:w="2440" w:type="dxa"/>
          </w:tcPr>
          <w:p w:rsidR="004D68A5" w:rsidRPr="00C92C03" w:rsidRDefault="004D68A5" w:rsidP="00625A2C">
            <w:pPr>
              <w:pStyle w:val="131"/>
              <w:shd w:val="clear" w:color="auto" w:fill="auto"/>
              <w:tabs>
                <w:tab w:val="left" w:pos="831"/>
              </w:tabs>
              <w:spacing w:after="0"/>
              <w:ind w:firstLine="0"/>
              <w:rPr>
                <w:sz w:val="12"/>
              </w:rPr>
            </w:pPr>
          </w:p>
        </w:tc>
      </w:tr>
      <w:tr w:rsidR="004D68A5" w:rsidRPr="00C92C03" w:rsidTr="00625A2C">
        <w:tc>
          <w:tcPr>
            <w:tcW w:w="2435"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t>Лесопарки</w:t>
            </w:r>
          </w:p>
        </w:tc>
        <w:tc>
          <w:tcPr>
            <w:tcW w:w="2665"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t>93-97</w:t>
            </w:r>
          </w:p>
        </w:tc>
        <w:tc>
          <w:tcPr>
            <w:tcW w:w="2666"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t>2-5</w:t>
            </w:r>
          </w:p>
        </w:tc>
        <w:tc>
          <w:tcPr>
            <w:tcW w:w="2440" w:type="dxa"/>
          </w:tcPr>
          <w:p w:rsidR="004D68A5" w:rsidRPr="00C92C03" w:rsidRDefault="004D68A5" w:rsidP="00625A2C">
            <w:pPr>
              <w:pStyle w:val="131"/>
              <w:shd w:val="clear" w:color="auto" w:fill="auto"/>
              <w:tabs>
                <w:tab w:val="left" w:pos="831"/>
              </w:tabs>
              <w:spacing w:after="0"/>
              <w:ind w:firstLine="0"/>
              <w:rPr>
                <w:sz w:val="12"/>
              </w:rPr>
            </w:pPr>
            <w:r w:rsidRPr="00C92C03">
              <w:rPr>
                <w:sz w:val="12"/>
              </w:rPr>
              <w:t>1-2</w:t>
            </w:r>
          </w:p>
        </w:tc>
      </w:tr>
    </w:tbl>
    <w:p w:rsidR="004D68A5" w:rsidRPr="00C92C03" w:rsidRDefault="004D68A5" w:rsidP="007A5A8C">
      <w:pPr>
        <w:pStyle w:val="2"/>
        <w:numPr>
          <w:ilvl w:val="1"/>
          <w:numId w:val="25"/>
        </w:numPr>
        <w:rPr>
          <w:sz w:val="18"/>
        </w:rPr>
      </w:pPr>
      <w:bookmarkStart w:id="110" w:name="_Toc389132899"/>
      <w:bookmarkStart w:id="111" w:name="_Toc521654493"/>
      <w:bookmarkStart w:id="112" w:name="_Toc524359090"/>
      <w:r w:rsidRPr="00C92C03">
        <w:rPr>
          <w:sz w:val="18"/>
        </w:rPr>
        <w:t>Требования к устройству дорожной сети рекреационных территорий общего пользования</w:t>
      </w:r>
      <w:bookmarkEnd w:id="110"/>
      <w:bookmarkEnd w:id="111"/>
      <w:bookmarkEnd w:id="112"/>
    </w:p>
    <w:p w:rsidR="004D68A5" w:rsidRPr="00C92C03" w:rsidRDefault="004D68A5" w:rsidP="003F7045">
      <w:pPr>
        <w:pStyle w:val="a4"/>
        <w:rPr>
          <w:sz w:val="16"/>
        </w:rPr>
      </w:pPr>
      <w:r w:rsidRPr="00C92C03">
        <w:rPr>
          <w:sz w:val="16"/>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4D68A5" w:rsidRPr="00C92C03" w:rsidRDefault="004D68A5" w:rsidP="007A5A8C">
      <w:pPr>
        <w:pStyle w:val="2"/>
        <w:numPr>
          <w:ilvl w:val="1"/>
          <w:numId w:val="25"/>
        </w:numPr>
        <w:rPr>
          <w:sz w:val="18"/>
        </w:rPr>
      </w:pPr>
      <w:bookmarkStart w:id="113" w:name="_Toc389132900"/>
      <w:bookmarkStart w:id="114" w:name="_Toc521654494"/>
      <w:bookmarkStart w:id="115" w:name="_Toc524359091"/>
      <w:r w:rsidRPr="00C92C03">
        <w:rPr>
          <w:sz w:val="18"/>
        </w:rPr>
        <w:t>Нормативы доступности территорий и объектов рекреационного назначения для населения.</w:t>
      </w:r>
      <w:bookmarkEnd w:id="113"/>
      <w:bookmarkEnd w:id="114"/>
      <w:bookmarkEnd w:id="115"/>
    </w:p>
    <w:p w:rsidR="004D68A5" w:rsidRPr="00C92C03" w:rsidRDefault="004D68A5" w:rsidP="003F7045">
      <w:pPr>
        <w:pStyle w:val="a4"/>
        <w:rPr>
          <w:sz w:val="16"/>
        </w:rPr>
      </w:pPr>
      <w:r w:rsidRPr="00C92C03">
        <w:rPr>
          <w:sz w:val="16"/>
        </w:rPr>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4D68A5" w:rsidRPr="00C92C03" w:rsidRDefault="004D68A5" w:rsidP="003F7045">
      <w:pPr>
        <w:pStyle w:val="a4"/>
        <w:rPr>
          <w:sz w:val="16"/>
        </w:rPr>
      </w:pPr>
      <w:r w:rsidRPr="00C92C03">
        <w:rPr>
          <w:sz w:val="16"/>
        </w:rPr>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C92C03">
        <w:rPr>
          <w:sz w:val="16"/>
          <w:vertAlign w:val="superscript"/>
        </w:rPr>
        <w:footnoteReference w:id="1"/>
      </w:r>
      <w:r w:rsidRPr="00C92C03">
        <w:rPr>
          <w:sz w:val="16"/>
        </w:rPr>
        <w:t xml:space="preserve">. </w:t>
      </w:r>
    </w:p>
    <w:p w:rsidR="004D68A5" w:rsidRPr="00C92C03" w:rsidRDefault="004D68A5" w:rsidP="003F7045">
      <w:pPr>
        <w:pStyle w:val="a4"/>
        <w:rPr>
          <w:sz w:val="16"/>
        </w:rPr>
      </w:pPr>
      <w:r w:rsidRPr="00C92C03">
        <w:rPr>
          <w:sz w:val="16"/>
        </w:rPr>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4D68A5" w:rsidRPr="00C92C03" w:rsidRDefault="004D68A5" w:rsidP="00F9602F">
      <w:pPr>
        <w:pStyle w:val="ae"/>
        <w:jc w:val="right"/>
        <w:rPr>
          <w:sz w:val="14"/>
        </w:rPr>
      </w:pPr>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15</w:t>
      </w:r>
      <w:r w:rsidR="001C7271" w:rsidRPr="00C92C03">
        <w:rPr>
          <w:noProof/>
          <w:sz w:val="14"/>
        </w:rPr>
        <w:fldChar w:fldCharType="end"/>
      </w:r>
    </w:p>
    <w:p w:rsidR="004D68A5" w:rsidRPr="00C92C03" w:rsidRDefault="004D68A5" w:rsidP="00C113F6">
      <w:pPr>
        <w:pStyle w:val="af0"/>
        <w:rPr>
          <w:sz w:val="14"/>
        </w:rPr>
      </w:pPr>
      <w:r w:rsidRPr="00C92C03">
        <w:rPr>
          <w:sz w:val="14"/>
        </w:rPr>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0"/>
        <w:gridCol w:w="4052"/>
      </w:tblGrid>
      <w:tr w:rsidR="004D68A5" w:rsidRPr="00C92C03" w:rsidTr="002C3F97">
        <w:trPr>
          <w:jc w:val="center"/>
        </w:trPr>
        <w:tc>
          <w:tcPr>
            <w:tcW w:w="5880" w:type="dxa"/>
            <w:vAlign w:val="center"/>
          </w:tcPr>
          <w:p w:rsidR="004D68A5" w:rsidRPr="00C92C03" w:rsidRDefault="004D68A5" w:rsidP="002C3F97">
            <w:pPr>
              <w:jc w:val="center"/>
              <w:rPr>
                <w:b/>
                <w:bCs/>
                <w:sz w:val="12"/>
                <w:szCs w:val="20"/>
              </w:rPr>
            </w:pPr>
            <w:r w:rsidRPr="00C92C03">
              <w:rPr>
                <w:b/>
                <w:bCs/>
                <w:sz w:val="12"/>
                <w:szCs w:val="20"/>
              </w:rPr>
              <w:t>Природные условия</w:t>
            </w:r>
          </w:p>
        </w:tc>
        <w:tc>
          <w:tcPr>
            <w:tcW w:w="4052" w:type="dxa"/>
            <w:vAlign w:val="center"/>
          </w:tcPr>
          <w:p w:rsidR="004D68A5" w:rsidRPr="00C92C03" w:rsidRDefault="004D68A5" w:rsidP="002C3F97">
            <w:pPr>
              <w:jc w:val="center"/>
              <w:rPr>
                <w:b/>
                <w:bCs/>
                <w:sz w:val="12"/>
                <w:szCs w:val="20"/>
              </w:rPr>
            </w:pPr>
            <w:r w:rsidRPr="00C92C03">
              <w:rPr>
                <w:b/>
                <w:bCs/>
                <w:sz w:val="12"/>
                <w:szCs w:val="20"/>
              </w:rPr>
              <w:t xml:space="preserve">Длина маршрута, </w:t>
            </w:r>
            <w:proofErr w:type="gramStart"/>
            <w:r w:rsidRPr="00C92C03">
              <w:rPr>
                <w:b/>
                <w:bCs/>
                <w:sz w:val="12"/>
                <w:szCs w:val="20"/>
              </w:rPr>
              <w:t>м</w:t>
            </w:r>
            <w:proofErr w:type="gramEnd"/>
          </w:p>
        </w:tc>
      </w:tr>
      <w:tr w:rsidR="004D68A5" w:rsidRPr="00C92C03" w:rsidTr="002C3F97">
        <w:trPr>
          <w:jc w:val="center"/>
        </w:trPr>
        <w:tc>
          <w:tcPr>
            <w:tcW w:w="5880" w:type="dxa"/>
            <w:vAlign w:val="center"/>
          </w:tcPr>
          <w:p w:rsidR="004D68A5" w:rsidRPr="00C92C03" w:rsidRDefault="004D68A5" w:rsidP="00ED4D6B">
            <w:pPr>
              <w:jc w:val="center"/>
              <w:rPr>
                <w:sz w:val="12"/>
                <w:szCs w:val="20"/>
              </w:rPr>
            </w:pPr>
            <w:r w:rsidRPr="00C92C03">
              <w:rPr>
                <w:sz w:val="12"/>
                <w:szCs w:val="20"/>
              </w:rPr>
              <w:t>Умеренные</w:t>
            </w:r>
          </w:p>
        </w:tc>
        <w:tc>
          <w:tcPr>
            <w:tcW w:w="4052" w:type="dxa"/>
            <w:vAlign w:val="center"/>
          </w:tcPr>
          <w:p w:rsidR="004D68A5" w:rsidRPr="00C92C03" w:rsidRDefault="004D68A5" w:rsidP="00ED4D6B">
            <w:pPr>
              <w:jc w:val="center"/>
              <w:rPr>
                <w:sz w:val="12"/>
                <w:szCs w:val="20"/>
              </w:rPr>
            </w:pPr>
            <w:r w:rsidRPr="00C92C03">
              <w:rPr>
                <w:sz w:val="12"/>
                <w:szCs w:val="20"/>
              </w:rPr>
              <w:t>1000</w:t>
            </w:r>
          </w:p>
        </w:tc>
      </w:tr>
    </w:tbl>
    <w:p w:rsidR="004D68A5" w:rsidRPr="00C92C03" w:rsidRDefault="004D68A5" w:rsidP="00C113F6">
      <w:pPr>
        <w:pStyle w:val="ConsPlusNormal"/>
        <w:widowControl/>
        <w:spacing w:line="276" w:lineRule="auto"/>
        <w:ind w:firstLine="540"/>
        <w:jc w:val="both"/>
        <w:rPr>
          <w:rFonts w:ascii="Times New Roman" w:hAnsi="Times New Roman"/>
          <w:sz w:val="16"/>
          <w:szCs w:val="24"/>
        </w:rPr>
      </w:pPr>
      <w:r w:rsidRPr="00C92C03">
        <w:rPr>
          <w:rFonts w:ascii="Times New Roman" w:hAnsi="Times New Roman"/>
          <w:sz w:val="16"/>
          <w:szCs w:val="24"/>
        </w:rPr>
        <w:t>Радиус доступности должен составлять:</w:t>
      </w:r>
    </w:p>
    <w:p w:rsidR="004D68A5" w:rsidRPr="00C92C03" w:rsidRDefault="004D68A5" w:rsidP="00C113F6">
      <w:pPr>
        <w:pStyle w:val="a2"/>
        <w:rPr>
          <w:sz w:val="16"/>
        </w:rPr>
      </w:pPr>
      <w:r w:rsidRPr="00C92C03">
        <w:rPr>
          <w:sz w:val="16"/>
        </w:rPr>
        <w:t>для многофункциональных парков - не более 20 мин. на общественном транспорте (без учета времени ожидания транспорта);</w:t>
      </w:r>
    </w:p>
    <w:p w:rsidR="004D68A5" w:rsidRPr="00C92C03" w:rsidRDefault="004D68A5" w:rsidP="00C113F6">
      <w:pPr>
        <w:pStyle w:val="a2"/>
        <w:rPr>
          <w:sz w:val="16"/>
        </w:rPr>
      </w:pPr>
      <w:r w:rsidRPr="00C92C03">
        <w:rPr>
          <w:sz w:val="16"/>
        </w:rPr>
        <w:t xml:space="preserve">для садов, скверов и бульваров не более 10 мин. (время пешеходной доступности) или не более 600 м; </w:t>
      </w:r>
    </w:p>
    <w:p w:rsidR="004D68A5" w:rsidRPr="00C92C03" w:rsidRDefault="004D68A5" w:rsidP="00C113F6">
      <w:pPr>
        <w:pStyle w:val="a2"/>
        <w:rPr>
          <w:sz w:val="16"/>
        </w:rPr>
      </w:pPr>
      <w:r w:rsidRPr="00C92C03">
        <w:rPr>
          <w:sz w:val="16"/>
        </w:rPr>
        <w:t>для ландшафтных парков, лесопарков - не более 20 мин. на транспорте без учета времени ожидания транспорта);</w:t>
      </w:r>
    </w:p>
    <w:p w:rsidR="004D68A5" w:rsidRPr="00C92C03" w:rsidRDefault="004D68A5" w:rsidP="00C113F6">
      <w:pPr>
        <w:pStyle w:val="a4"/>
        <w:rPr>
          <w:sz w:val="16"/>
        </w:rPr>
      </w:pPr>
      <w:r w:rsidRPr="00C92C03">
        <w:rPr>
          <w:sz w:val="16"/>
        </w:rPr>
        <w:t>Расстояние между границей территории жилой застройки и ближним краем паркового массива следует принимать не менее 30 м.</w:t>
      </w:r>
    </w:p>
    <w:p w:rsidR="004D68A5" w:rsidRPr="00C92C03" w:rsidRDefault="004D68A5" w:rsidP="00C113F6">
      <w:pPr>
        <w:pStyle w:val="a4"/>
        <w:rPr>
          <w:sz w:val="16"/>
        </w:rPr>
      </w:pPr>
      <w:r w:rsidRPr="00C92C03">
        <w:rPr>
          <w:sz w:val="16"/>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4D68A5" w:rsidRPr="00C92C03" w:rsidRDefault="004D68A5" w:rsidP="007A5A8C">
      <w:pPr>
        <w:pStyle w:val="2"/>
        <w:numPr>
          <w:ilvl w:val="1"/>
          <w:numId w:val="25"/>
        </w:numPr>
        <w:rPr>
          <w:sz w:val="18"/>
        </w:rPr>
      </w:pPr>
      <w:bookmarkStart w:id="116" w:name="_Toc389132901"/>
      <w:bookmarkStart w:id="117" w:name="_Toc521654495"/>
      <w:bookmarkStart w:id="118" w:name="_Toc524359092"/>
      <w:r w:rsidRPr="00C92C03">
        <w:rPr>
          <w:sz w:val="18"/>
        </w:rPr>
        <w:t>Нормативы доступности территорий и объектов рекреационного назначения для инвалидов и маломобильных групп населения.</w:t>
      </w:r>
      <w:bookmarkEnd w:id="116"/>
      <w:bookmarkEnd w:id="117"/>
      <w:bookmarkEnd w:id="118"/>
    </w:p>
    <w:p w:rsidR="004D68A5" w:rsidRPr="00C92C03" w:rsidRDefault="004D68A5" w:rsidP="003F7045">
      <w:pPr>
        <w:pStyle w:val="a4"/>
        <w:rPr>
          <w:sz w:val="16"/>
        </w:rPr>
      </w:pPr>
      <w:r w:rsidRPr="00C92C03">
        <w:rPr>
          <w:sz w:val="16"/>
        </w:rP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4D68A5" w:rsidRPr="00C92C03" w:rsidRDefault="004D68A5" w:rsidP="003F7045">
      <w:pPr>
        <w:pStyle w:val="a4"/>
        <w:rPr>
          <w:sz w:val="16"/>
        </w:rPr>
      </w:pPr>
      <w:r w:rsidRPr="00C92C03">
        <w:rPr>
          <w:sz w:val="16"/>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4D68A5" w:rsidRPr="00C92C03" w:rsidRDefault="004D68A5" w:rsidP="003F7045">
      <w:pPr>
        <w:pStyle w:val="a4"/>
        <w:rPr>
          <w:sz w:val="16"/>
        </w:rPr>
      </w:pPr>
      <w:proofErr w:type="gramStart"/>
      <w:r w:rsidRPr="00C92C03">
        <w:rPr>
          <w:sz w:val="16"/>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4D68A5" w:rsidRPr="00C92C03" w:rsidRDefault="004D68A5" w:rsidP="007A5A8C">
      <w:pPr>
        <w:pStyle w:val="2"/>
        <w:numPr>
          <w:ilvl w:val="1"/>
          <w:numId w:val="25"/>
        </w:numPr>
        <w:rPr>
          <w:sz w:val="18"/>
        </w:rPr>
      </w:pPr>
      <w:bookmarkStart w:id="119" w:name="_Toc389132902"/>
      <w:bookmarkStart w:id="120" w:name="_Toc521654496"/>
      <w:bookmarkStart w:id="121" w:name="_Toc524359093"/>
      <w:r w:rsidRPr="00C92C03">
        <w:rPr>
          <w:sz w:val="18"/>
        </w:rPr>
        <w:t>Нормативы численности единовременных посетителей объектов рекреационного назначения</w:t>
      </w:r>
      <w:bookmarkEnd w:id="119"/>
      <w:bookmarkEnd w:id="120"/>
      <w:bookmarkEnd w:id="121"/>
    </w:p>
    <w:p w:rsidR="004D68A5" w:rsidRPr="00C92C03" w:rsidRDefault="004D68A5" w:rsidP="003F7045">
      <w:pPr>
        <w:pStyle w:val="a4"/>
        <w:rPr>
          <w:sz w:val="16"/>
        </w:rPr>
      </w:pPr>
      <w:r w:rsidRPr="00C92C03">
        <w:rPr>
          <w:sz w:val="16"/>
        </w:rPr>
        <w:t xml:space="preserve">Необходимо учитывать условия, при которых обеспечивается нормальный отдых посетителей, то есть никто никому не мешает. </w:t>
      </w:r>
      <w:proofErr w:type="gramStart"/>
      <w:r w:rsidRPr="00C92C03">
        <w:rPr>
          <w:sz w:val="16"/>
        </w:rPr>
        <w:t>Минимальная площадь территории рекреационного объекта, обеспечивающая нормальные условия отдыха посетителей, составляет 100 кв. м на человека (</w:t>
      </w:r>
      <w:proofErr w:type="spellStart"/>
      <w:r w:rsidRPr="00C92C03">
        <w:rPr>
          <w:sz w:val="16"/>
        </w:rPr>
        <w:t>Гостев</w:t>
      </w:r>
      <w:proofErr w:type="spellEnd"/>
      <w:r w:rsidRPr="00C92C03">
        <w:rPr>
          <w:sz w:val="16"/>
        </w:rPr>
        <w:t xml:space="preserve"> В.Ф., </w:t>
      </w:r>
      <w:proofErr w:type="spellStart"/>
      <w:r w:rsidRPr="00C92C03">
        <w:rPr>
          <w:sz w:val="16"/>
        </w:rPr>
        <w:t>Юскевич</w:t>
      </w:r>
      <w:proofErr w:type="spellEnd"/>
      <w:r w:rsidRPr="00C92C03">
        <w:rPr>
          <w:sz w:val="16"/>
        </w:rPr>
        <w:t xml:space="preserve"> Н.Н. Проектирование садов и парков.</w:t>
      </w:r>
      <w:proofErr w:type="gramEnd"/>
      <w:r w:rsidRPr="00C92C03">
        <w:rPr>
          <w:sz w:val="16"/>
        </w:rPr>
        <w:t xml:space="preserve">– </w:t>
      </w:r>
      <w:proofErr w:type="gramStart"/>
      <w:r w:rsidRPr="00C92C03">
        <w:rPr>
          <w:sz w:val="16"/>
        </w:rPr>
        <w:t xml:space="preserve">М.: </w:t>
      </w:r>
      <w:proofErr w:type="spellStart"/>
      <w:r w:rsidRPr="00C92C03">
        <w:rPr>
          <w:sz w:val="16"/>
        </w:rPr>
        <w:t>Стройиздат</w:t>
      </w:r>
      <w:proofErr w:type="spellEnd"/>
      <w:r w:rsidRPr="00C92C03">
        <w:rPr>
          <w:sz w:val="16"/>
        </w:rPr>
        <w:t>, 1991).</w:t>
      </w:r>
      <w:proofErr w:type="gramEnd"/>
      <w:r w:rsidRPr="00C92C03">
        <w:rPr>
          <w:sz w:val="16"/>
        </w:rPr>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4D68A5" w:rsidRPr="00C92C03" w:rsidRDefault="004D68A5" w:rsidP="003F7045">
      <w:pPr>
        <w:pStyle w:val="a4"/>
        <w:rPr>
          <w:sz w:val="16"/>
        </w:rPr>
      </w:pPr>
      <w:r w:rsidRPr="00C92C03">
        <w:rPr>
          <w:sz w:val="16"/>
        </w:rPr>
        <w:t xml:space="preserve">Расчетная численность единовременных посетителей территории парков, лесопарков, лесов, зеленых зон следует принимать в соответствии </w:t>
      </w:r>
      <w:proofErr w:type="gramStart"/>
      <w:r w:rsidRPr="00C92C03">
        <w:rPr>
          <w:sz w:val="16"/>
        </w:rPr>
        <w:t>с</w:t>
      </w:r>
      <w:proofErr w:type="gramEnd"/>
      <w:r w:rsidRPr="00C92C03">
        <w:rPr>
          <w:sz w:val="16"/>
        </w:rPr>
        <w:t xml:space="preserve"> </w:t>
      </w:r>
      <w:r w:rsidR="00AF25E3" w:rsidRPr="00C92C03">
        <w:rPr>
          <w:sz w:val="16"/>
        </w:rPr>
        <w:fldChar w:fldCharType="begin"/>
      </w:r>
      <w:r w:rsidR="00AF25E3" w:rsidRPr="00C92C03">
        <w:rPr>
          <w:sz w:val="16"/>
        </w:rPr>
        <w:instrText xml:space="preserve"> REF _Ref393702202 \h  \* MERGEFORMAT </w:instrText>
      </w:r>
      <w:r w:rsidR="00AF25E3" w:rsidRPr="00C92C03">
        <w:rPr>
          <w:sz w:val="16"/>
        </w:rPr>
      </w:r>
      <w:r w:rsidR="00AF25E3" w:rsidRPr="00C92C03">
        <w:rPr>
          <w:sz w:val="16"/>
        </w:rPr>
        <w:fldChar w:fldCharType="separate"/>
      </w:r>
      <w:r w:rsidR="00A8756A" w:rsidRPr="00A8756A">
        <w:rPr>
          <w:sz w:val="16"/>
        </w:rPr>
        <w:t xml:space="preserve">Таблица </w:t>
      </w:r>
      <w:r w:rsidR="00A8756A" w:rsidRPr="00A8756A">
        <w:rPr>
          <w:noProof/>
          <w:sz w:val="16"/>
        </w:rPr>
        <w:t>16</w:t>
      </w:r>
      <w:r w:rsidR="00AF25E3" w:rsidRPr="00C92C03">
        <w:rPr>
          <w:sz w:val="16"/>
        </w:rPr>
        <w:fldChar w:fldCharType="end"/>
      </w:r>
      <w:r w:rsidRPr="00C92C03">
        <w:rPr>
          <w:sz w:val="16"/>
        </w:rPr>
        <w:t>.</w:t>
      </w:r>
    </w:p>
    <w:p w:rsidR="004D68A5" w:rsidRPr="00C92C03" w:rsidRDefault="004D68A5" w:rsidP="00F9602F">
      <w:pPr>
        <w:pStyle w:val="ae"/>
        <w:jc w:val="right"/>
        <w:rPr>
          <w:sz w:val="14"/>
        </w:rPr>
      </w:pPr>
      <w:bookmarkStart w:id="122" w:name="_Ref393702202"/>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16</w:t>
      </w:r>
      <w:r w:rsidR="001C7271" w:rsidRPr="00C92C03">
        <w:rPr>
          <w:noProof/>
          <w:sz w:val="14"/>
        </w:rPr>
        <w:fldChar w:fldCharType="end"/>
      </w:r>
      <w:bookmarkEnd w:id="122"/>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080"/>
        <w:gridCol w:w="850"/>
        <w:gridCol w:w="992"/>
        <w:gridCol w:w="1134"/>
        <w:gridCol w:w="1276"/>
        <w:gridCol w:w="992"/>
      </w:tblGrid>
      <w:tr w:rsidR="004D68A5" w:rsidRPr="00C92C03" w:rsidTr="002C3F97">
        <w:trPr>
          <w:trHeight w:val="190"/>
          <w:tblHeader/>
          <w:jc w:val="center"/>
        </w:trPr>
        <w:tc>
          <w:tcPr>
            <w:tcW w:w="1418" w:type="dxa"/>
            <w:vMerge w:val="restart"/>
            <w:vAlign w:val="center"/>
          </w:tcPr>
          <w:p w:rsidR="004D68A5" w:rsidRPr="00C92C03" w:rsidRDefault="004D68A5" w:rsidP="002C3F97">
            <w:pPr>
              <w:pStyle w:val="131"/>
              <w:shd w:val="clear" w:color="auto" w:fill="auto"/>
              <w:tabs>
                <w:tab w:val="left" w:pos="831"/>
              </w:tabs>
              <w:spacing w:after="0"/>
              <w:ind w:firstLine="0"/>
              <w:jc w:val="center"/>
              <w:rPr>
                <w:b/>
                <w:sz w:val="12"/>
              </w:rPr>
            </w:pPr>
            <w:r w:rsidRPr="00C92C03">
              <w:rPr>
                <w:b/>
                <w:sz w:val="12"/>
              </w:rPr>
              <w:t>Природная зона</w:t>
            </w:r>
          </w:p>
        </w:tc>
        <w:tc>
          <w:tcPr>
            <w:tcW w:w="6324" w:type="dxa"/>
            <w:gridSpan w:val="6"/>
            <w:vAlign w:val="center"/>
          </w:tcPr>
          <w:p w:rsidR="004D68A5" w:rsidRPr="00C92C03" w:rsidRDefault="004D68A5" w:rsidP="002C3F97">
            <w:pPr>
              <w:pStyle w:val="131"/>
              <w:shd w:val="clear" w:color="auto" w:fill="auto"/>
              <w:tabs>
                <w:tab w:val="left" w:pos="831"/>
              </w:tabs>
              <w:spacing w:after="0"/>
              <w:ind w:firstLine="0"/>
              <w:jc w:val="center"/>
              <w:rPr>
                <w:b/>
                <w:sz w:val="12"/>
              </w:rPr>
            </w:pPr>
            <w:r w:rsidRPr="00C92C03">
              <w:rPr>
                <w:b/>
                <w:sz w:val="12"/>
              </w:rPr>
              <w:t>Число единовременных  посетителей  не более, чел/</w:t>
            </w:r>
            <w:proofErr w:type="gramStart"/>
            <w:r w:rsidRPr="00C92C03">
              <w:rPr>
                <w:b/>
                <w:sz w:val="12"/>
              </w:rPr>
              <w:t>га</w:t>
            </w:r>
            <w:proofErr w:type="gramEnd"/>
            <w:r w:rsidRPr="00C92C03">
              <w:rPr>
                <w:b/>
                <w:sz w:val="12"/>
              </w:rPr>
              <w:t>,</w:t>
            </w:r>
          </w:p>
        </w:tc>
      </w:tr>
      <w:tr w:rsidR="004D68A5" w:rsidRPr="00C92C03" w:rsidTr="002C3F97">
        <w:trPr>
          <w:trHeight w:val="140"/>
          <w:tblHeader/>
          <w:jc w:val="center"/>
        </w:trPr>
        <w:tc>
          <w:tcPr>
            <w:tcW w:w="1418" w:type="dxa"/>
            <w:vMerge/>
            <w:vAlign w:val="center"/>
          </w:tcPr>
          <w:p w:rsidR="004D68A5" w:rsidRPr="00C92C03" w:rsidRDefault="004D68A5" w:rsidP="002C3F97">
            <w:pPr>
              <w:pStyle w:val="131"/>
              <w:shd w:val="clear" w:color="auto" w:fill="auto"/>
              <w:tabs>
                <w:tab w:val="left" w:pos="831"/>
              </w:tabs>
              <w:spacing w:after="0"/>
              <w:ind w:firstLine="0"/>
              <w:jc w:val="center"/>
              <w:rPr>
                <w:b/>
                <w:sz w:val="12"/>
              </w:rPr>
            </w:pPr>
          </w:p>
        </w:tc>
        <w:tc>
          <w:tcPr>
            <w:tcW w:w="1080" w:type="dxa"/>
            <w:vAlign w:val="center"/>
          </w:tcPr>
          <w:p w:rsidR="004D68A5" w:rsidRPr="00C92C03" w:rsidRDefault="004D68A5" w:rsidP="002C3F97">
            <w:pPr>
              <w:pStyle w:val="131"/>
              <w:shd w:val="clear" w:color="auto" w:fill="auto"/>
              <w:tabs>
                <w:tab w:val="left" w:pos="831"/>
              </w:tabs>
              <w:spacing w:after="0"/>
              <w:ind w:firstLine="0"/>
              <w:jc w:val="center"/>
              <w:rPr>
                <w:b/>
                <w:sz w:val="12"/>
              </w:rPr>
            </w:pPr>
            <w:r w:rsidRPr="00C92C03">
              <w:rPr>
                <w:b/>
                <w:sz w:val="12"/>
              </w:rPr>
              <w:t xml:space="preserve">Парки </w:t>
            </w:r>
            <w:proofErr w:type="spellStart"/>
            <w:r w:rsidRPr="00C92C03">
              <w:rPr>
                <w:b/>
                <w:sz w:val="12"/>
              </w:rPr>
              <w:t>КиО</w:t>
            </w:r>
            <w:proofErr w:type="spellEnd"/>
            <w:r w:rsidRPr="00C92C03">
              <w:rPr>
                <w:b/>
                <w:sz w:val="12"/>
              </w:rPr>
              <w:t>, скверы,</w:t>
            </w:r>
          </w:p>
        </w:tc>
        <w:tc>
          <w:tcPr>
            <w:tcW w:w="850" w:type="dxa"/>
            <w:vAlign w:val="center"/>
          </w:tcPr>
          <w:p w:rsidR="004D68A5" w:rsidRPr="00C92C03" w:rsidRDefault="004D68A5" w:rsidP="002C3F97">
            <w:pPr>
              <w:pStyle w:val="131"/>
              <w:shd w:val="clear" w:color="auto" w:fill="auto"/>
              <w:tabs>
                <w:tab w:val="left" w:pos="831"/>
              </w:tabs>
              <w:spacing w:after="0"/>
              <w:ind w:firstLine="0"/>
              <w:jc w:val="center"/>
              <w:rPr>
                <w:b/>
                <w:sz w:val="12"/>
              </w:rPr>
            </w:pPr>
            <w:r w:rsidRPr="00C92C03">
              <w:rPr>
                <w:b/>
                <w:sz w:val="12"/>
              </w:rPr>
              <w:t>Сады</w:t>
            </w:r>
          </w:p>
        </w:tc>
        <w:tc>
          <w:tcPr>
            <w:tcW w:w="992" w:type="dxa"/>
            <w:vAlign w:val="center"/>
          </w:tcPr>
          <w:p w:rsidR="004D68A5" w:rsidRPr="00C92C03" w:rsidRDefault="004D68A5" w:rsidP="002C3F97">
            <w:pPr>
              <w:pStyle w:val="131"/>
              <w:shd w:val="clear" w:color="auto" w:fill="auto"/>
              <w:tabs>
                <w:tab w:val="left" w:pos="831"/>
              </w:tabs>
              <w:spacing w:after="0"/>
              <w:ind w:firstLine="0"/>
              <w:jc w:val="center"/>
              <w:rPr>
                <w:b/>
                <w:sz w:val="12"/>
              </w:rPr>
            </w:pPr>
            <w:r w:rsidRPr="00C92C03">
              <w:rPr>
                <w:b/>
                <w:sz w:val="12"/>
              </w:rPr>
              <w:t>Парки зон отдыха</w:t>
            </w:r>
          </w:p>
        </w:tc>
        <w:tc>
          <w:tcPr>
            <w:tcW w:w="1134" w:type="dxa"/>
            <w:vAlign w:val="center"/>
          </w:tcPr>
          <w:p w:rsidR="004D68A5" w:rsidRPr="00C92C03" w:rsidRDefault="004D68A5" w:rsidP="002C3F97">
            <w:pPr>
              <w:pStyle w:val="131"/>
              <w:shd w:val="clear" w:color="auto" w:fill="auto"/>
              <w:tabs>
                <w:tab w:val="left" w:pos="831"/>
              </w:tabs>
              <w:spacing w:after="0"/>
              <w:ind w:firstLine="0"/>
              <w:jc w:val="center"/>
              <w:rPr>
                <w:b/>
                <w:sz w:val="12"/>
              </w:rPr>
            </w:pPr>
            <w:r w:rsidRPr="00C92C03">
              <w:rPr>
                <w:b/>
                <w:sz w:val="12"/>
              </w:rPr>
              <w:t>Парки курортов</w:t>
            </w:r>
          </w:p>
        </w:tc>
        <w:tc>
          <w:tcPr>
            <w:tcW w:w="1276" w:type="dxa"/>
            <w:vAlign w:val="center"/>
          </w:tcPr>
          <w:p w:rsidR="004D68A5" w:rsidRPr="00C92C03" w:rsidRDefault="004D68A5" w:rsidP="002C3F97">
            <w:pPr>
              <w:pStyle w:val="131"/>
              <w:shd w:val="clear" w:color="auto" w:fill="auto"/>
              <w:tabs>
                <w:tab w:val="left" w:pos="831"/>
              </w:tabs>
              <w:spacing w:after="0"/>
              <w:ind w:firstLine="0"/>
              <w:jc w:val="center"/>
              <w:rPr>
                <w:b/>
                <w:sz w:val="12"/>
              </w:rPr>
            </w:pPr>
            <w:r w:rsidRPr="00C92C03">
              <w:rPr>
                <w:b/>
                <w:sz w:val="12"/>
              </w:rPr>
              <w:t xml:space="preserve">Лесопарки, </w:t>
            </w:r>
            <w:proofErr w:type="spellStart"/>
            <w:r w:rsidRPr="00C92C03">
              <w:rPr>
                <w:b/>
                <w:sz w:val="12"/>
              </w:rPr>
              <w:t>лугопарки</w:t>
            </w:r>
            <w:proofErr w:type="spellEnd"/>
          </w:p>
        </w:tc>
        <w:tc>
          <w:tcPr>
            <w:tcW w:w="992" w:type="dxa"/>
            <w:vAlign w:val="center"/>
          </w:tcPr>
          <w:p w:rsidR="004D68A5" w:rsidRPr="00C92C03" w:rsidRDefault="004D68A5" w:rsidP="002C3F97">
            <w:pPr>
              <w:pStyle w:val="131"/>
              <w:shd w:val="clear" w:color="auto" w:fill="auto"/>
              <w:tabs>
                <w:tab w:val="left" w:pos="831"/>
              </w:tabs>
              <w:spacing w:after="0"/>
              <w:ind w:firstLine="0"/>
              <w:jc w:val="center"/>
              <w:rPr>
                <w:b/>
                <w:sz w:val="12"/>
              </w:rPr>
            </w:pPr>
            <w:r w:rsidRPr="00C92C03">
              <w:rPr>
                <w:b/>
                <w:sz w:val="12"/>
              </w:rPr>
              <w:t>Леса</w:t>
            </w:r>
          </w:p>
        </w:tc>
      </w:tr>
      <w:tr w:rsidR="004D68A5" w:rsidRPr="00C92C03" w:rsidTr="002C3F97">
        <w:trPr>
          <w:trHeight w:val="906"/>
          <w:jc w:val="center"/>
        </w:trPr>
        <w:tc>
          <w:tcPr>
            <w:tcW w:w="1418" w:type="dxa"/>
            <w:vAlign w:val="center"/>
          </w:tcPr>
          <w:p w:rsidR="004D68A5" w:rsidRPr="00C92C03" w:rsidRDefault="004D68A5" w:rsidP="00ED4D6B">
            <w:pPr>
              <w:jc w:val="center"/>
              <w:rPr>
                <w:sz w:val="12"/>
                <w:szCs w:val="20"/>
              </w:rPr>
            </w:pPr>
            <w:r w:rsidRPr="00C92C03">
              <w:rPr>
                <w:sz w:val="12"/>
                <w:szCs w:val="20"/>
              </w:rPr>
              <w:t>Северная тайга, средняя тайга, южная тайга, лесная зона, лесостепь.</w:t>
            </w:r>
          </w:p>
        </w:tc>
        <w:tc>
          <w:tcPr>
            <w:tcW w:w="1080" w:type="dxa"/>
            <w:vAlign w:val="center"/>
          </w:tcPr>
          <w:p w:rsidR="004D68A5" w:rsidRPr="00C92C03" w:rsidRDefault="004D68A5" w:rsidP="00ED4D6B">
            <w:pPr>
              <w:jc w:val="center"/>
              <w:rPr>
                <w:sz w:val="12"/>
                <w:szCs w:val="20"/>
              </w:rPr>
            </w:pPr>
            <w:r w:rsidRPr="00C92C03">
              <w:rPr>
                <w:sz w:val="12"/>
                <w:szCs w:val="20"/>
              </w:rPr>
              <w:t>300</w:t>
            </w:r>
          </w:p>
        </w:tc>
        <w:tc>
          <w:tcPr>
            <w:tcW w:w="850" w:type="dxa"/>
            <w:vAlign w:val="center"/>
          </w:tcPr>
          <w:p w:rsidR="004D68A5" w:rsidRPr="00C92C03" w:rsidRDefault="004D68A5" w:rsidP="00ED4D6B">
            <w:pPr>
              <w:jc w:val="center"/>
              <w:rPr>
                <w:sz w:val="12"/>
                <w:szCs w:val="20"/>
              </w:rPr>
            </w:pPr>
            <w:r w:rsidRPr="00C92C03">
              <w:rPr>
                <w:sz w:val="12"/>
                <w:szCs w:val="20"/>
              </w:rPr>
              <w:t>100</w:t>
            </w:r>
          </w:p>
        </w:tc>
        <w:tc>
          <w:tcPr>
            <w:tcW w:w="992" w:type="dxa"/>
            <w:vAlign w:val="center"/>
          </w:tcPr>
          <w:p w:rsidR="004D68A5" w:rsidRPr="00C92C03" w:rsidRDefault="004D68A5" w:rsidP="00ED4D6B">
            <w:pPr>
              <w:jc w:val="center"/>
              <w:rPr>
                <w:sz w:val="12"/>
                <w:szCs w:val="20"/>
              </w:rPr>
            </w:pPr>
            <w:r w:rsidRPr="00C92C03">
              <w:rPr>
                <w:sz w:val="12"/>
                <w:szCs w:val="20"/>
              </w:rPr>
              <w:t>70</w:t>
            </w:r>
          </w:p>
        </w:tc>
        <w:tc>
          <w:tcPr>
            <w:tcW w:w="1134" w:type="dxa"/>
            <w:vAlign w:val="center"/>
          </w:tcPr>
          <w:p w:rsidR="004D68A5" w:rsidRPr="00C92C03" w:rsidRDefault="004D68A5" w:rsidP="00ED4D6B">
            <w:pPr>
              <w:jc w:val="center"/>
              <w:rPr>
                <w:sz w:val="12"/>
                <w:szCs w:val="20"/>
              </w:rPr>
            </w:pPr>
            <w:r w:rsidRPr="00C92C03">
              <w:rPr>
                <w:sz w:val="12"/>
                <w:szCs w:val="20"/>
              </w:rPr>
              <w:t>50</w:t>
            </w:r>
          </w:p>
        </w:tc>
        <w:tc>
          <w:tcPr>
            <w:tcW w:w="1276" w:type="dxa"/>
            <w:vAlign w:val="center"/>
          </w:tcPr>
          <w:p w:rsidR="004D68A5" w:rsidRPr="00C92C03" w:rsidRDefault="004D68A5" w:rsidP="00ED4D6B">
            <w:pPr>
              <w:jc w:val="center"/>
              <w:rPr>
                <w:sz w:val="12"/>
                <w:szCs w:val="20"/>
              </w:rPr>
            </w:pPr>
            <w:r w:rsidRPr="00C92C03">
              <w:rPr>
                <w:sz w:val="12"/>
                <w:szCs w:val="20"/>
              </w:rPr>
              <w:t>10</w:t>
            </w:r>
          </w:p>
        </w:tc>
        <w:tc>
          <w:tcPr>
            <w:tcW w:w="992" w:type="dxa"/>
            <w:vAlign w:val="center"/>
          </w:tcPr>
          <w:p w:rsidR="004D68A5" w:rsidRPr="00C92C03" w:rsidRDefault="004D68A5" w:rsidP="00ED4D6B">
            <w:pPr>
              <w:jc w:val="center"/>
              <w:rPr>
                <w:sz w:val="12"/>
                <w:szCs w:val="20"/>
              </w:rPr>
            </w:pPr>
            <w:r w:rsidRPr="00C92C03">
              <w:rPr>
                <w:sz w:val="12"/>
                <w:szCs w:val="20"/>
              </w:rPr>
              <w:t>3</w:t>
            </w:r>
          </w:p>
        </w:tc>
      </w:tr>
    </w:tbl>
    <w:p w:rsidR="004D68A5" w:rsidRPr="00C92C03" w:rsidRDefault="004D68A5" w:rsidP="003F7045">
      <w:pPr>
        <w:pStyle w:val="a4"/>
        <w:rPr>
          <w:sz w:val="16"/>
        </w:rPr>
      </w:pPr>
      <w:r w:rsidRPr="00C92C03">
        <w:rPr>
          <w:sz w:val="16"/>
        </w:rPr>
        <w:lastRenderedPageBreak/>
        <w:t xml:space="preserve">В основе </w:t>
      </w:r>
      <w:proofErr w:type="gramStart"/>
      <w:r w:rsidRPr="00C92C03">
        <w:rPr>
          <w:sz w:val="16"/>
        </w:rPr>
        <w:t>расчёта показателей численности единовременных посетителей объектов рекреационного назначения</w:t>
      </w:r>
      <w:proofErr w:type="gramEnd"/>
      <w:r w:rsidRPr="00C92C03">
        <w:rPr>
          <w:sz w:val="16"/>
        </w:rPr>
        <w:t xml:space="preserve"> лежат требования СП 42.13330.2016 «СНиП 2.07.01.-89* Градостроительство. Планировка и застройка городских и сельских поселений».</w:t>
      </w:r>
    </w:p>
    <w:p w:rsidR="004D68A5" w:rsidRPr="00C92C03" w:rsidRDefault="004D68A5" w:rsidP="003F7045">
      <w:pPr>
        <w:pStyle w:val="a4"/>
        <w:rPr>
          <w:sz w:val="16"/>
        </w:rPr>
      </w:pPr>
      <w:r w:rsidRPr="00C92C03">
        <w:rPr>
          <w:sz w:val="16"/>
        </w:rPr>
        <w:t>Максимальное число единовременных  посетителей  парков культуры и отдыха (многофункциональных парков) увеличено до 300 чел/</w:t>
      </w:r>
      <w:proofErr w:type="gramStart"/>
      <w:r w:rsidRPr="00C92C03">
        <w:rPr>
          <w:sz w:val="16"/>
        </w:rPr>
        <w:t>га</w:t>
      </w:r>
      <w:proofErr w:type="gramEnd"/>
      <w:r w:rsidRPr="00C92C03">
        <w:rPr>
          <w:sz w:val="16"/>
        </w:rPr>
        <w:t xml:space="preserve">,  исходя из того, что парки </w:t>
      </w:r>
      <w:proofErr w:type="spellStart"/>
      <w:r w:rsidRPr="00C92C03">
        <w:rPr>
          <w:sz w:val="16"/>
        </w:rPr>
        <w:t>КиО</w:t>
      </w:r>
      <w:proofErr w:type="spellEnd"/>
      <w:r w:rsidRPr="00C92C03">
        <w:rPr>
          <w:sz w:val="16"/>
        </w:rPr>
        <w:t xml:space="preserve"> имеют преимущественно развлекательные функции, и не решают задачу сохранения естественного ландшафта. </w:t>
      </w:r>
    </w:p>
    <w:p w:rsidR="004D68A5" w:rsidRPr="00C92C03" w:rsidRDefault="004D68A5" w:rsidP="003F7045">
      <w:pPr>
        <w:pStyle w:val="a4"/>
        <w:rPr>
          <w:sz w:val="16"/>
        </w:rPr>
      </w:pPr>
      <w:r w:rsidRPr="00C92C03">
        <w:rPr>
          <w:sz w:val="16"/>
        </w:rPr>
        <w:t>Максимальное число единовременных  посетителей  скверов принимается в количестве 300 чел/</w:t>
      </w:r>
      <w:proofErr w:type="gramStart"/>
      <w:r w:rsidRPr="00C92C03">
        <w:rPr>
          <w:sz w:val="16"/>
        </w:rPr>
        <w:t>га</w:t>
      </w:r>
      <w:proofErr w:type="gramEnd"/>
      <w:r w:rsidRPr="00C92C03">
        <w:rPr>
          <w:sz w:val="16"/>
        </w:rPr>
        <w:t>, исходя из основных функций сквера: кратковременный отдых населения, организация пешеходного движения.</w:t>
      </w:r>
    </w:p>
    <w:p w:rsidR="004D68A5" w:rsidRPr="00C92C03" w:rsidRDefault="004D68A5" w:rsidP="007A5A8C">
      <w:pPr>
        <w:pStyle w:val="2"/>
        <w:numPr>
          <w:ilvl w:val="1"/>
          <w:numId w:val="25"/>
        </w:numPr>
        <w:rPr>
          <w:sz w:val="18"/>
        </w:rPr>
      </w:pPr>
      <w:bookmarkStart w:id="123" w:name="_Toc389132903"/>
      <w:bookmarkStart w:id="124" w:name="_Toc521654497"/>
      <w:bookmarkStart w:id="125" w:name="_Toc524359094"/>
      <w:r w:rsidRPr="00C92C03">
        <w:rPr>
          <w:sz w:val="18"/>
        </w:rPr>
        <w:t>Нормативы благоустройства озеленённых территорий общего пользования.</w:t>
      </w:r>
      <w:bookmarkEnd w:id="123"/>
      <w:bookmarkEnd w:id="124"/>
      <w:bookmarkEnd w:id="125"/>
    </w:p>
    <w:p w:rsidR="004D68A5" w:rsidRPr="00C92C03" w:rsidRDefault="004D68A5" w:rsidP="003F7045">
      <w:pPr>
        <w:pStyle w:val="a4"/>
        <w:rPr>
          <w:sz w:val="16"/>
        </w:rPr>
      </w:pPr>
      <w:r w:rsidRPr="00C92C03">
        <w:rPr>
          <w:sz w:val="16"/>
        </w:rPr>
        <w:t>При численности единовременных посетителей от 10 чел/га необходимо предусматривать дорожно-</w:t>
      </w:r>
      <w:proofErr w:type="spellStart"/>
      <w:r w:rsidRPr="00C92C03">
        <w:rPr>
          <w:sz w:val="16"/>
        </w:rPr>
        <w:t>тропиночную</w:t>
      </w:r>
      <w:proofErr w:type="spellEnd"/>
      <w:r w:rsidRPr="00C92C03">
        <w:rPr>
          <w:sz w:val="16"/>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C92C03">
        <w:rPr>
          <w:sz w:val="16"/>
        </w:rPr>
        <w:t>в</w:t>
      </w:r>
      <w:proofErr w:type="gramEnd"/>
      <w:r w:rsidRPr="00C92C03">
        <w:rPr>
          <w:sz w:val="16"/>
        </w:rPr>
        <w:t xml:space="preserve"> парковый.</w:t>
      </w:r>
    </w:p>
    <w:p w:rsidR="004D68A5" w:rsidRPr="00C92C03" w:rsidRDefault="004D68A5" w:rsidP="006641FC">
      <w:pPr>
        <w:pStyle w:val="12"/>
        <w:numPr>
          <w:ilvl w:val="0"/>
          <w:numId w:val="25"/>
        </w:numPr>
        <w:rPr>
          <w:sz w:val="18"/>
        </w:rPr>
      </w:pPr>
      <w:bookmarkStart w:id="126" w:name="_Toc389132810"/>
      <w:bookmarkStart w:id="127" w:name="_Toc521654498"/>
      <w:bookmarkStart w:id="128" w:name="_Toc524359095"/>
      <w:r w:rsidRPr="00C92C03">
        <w:rPr>
          <w:sz w:val="18"/>
        </w:rPr>
        <w:t>Нормативы обеспеченности населения поселения услугами связи, общественного питания, торговли и бытового обслуживания</w:t>
      </w:r>
      <w:bookmarkEnd w:id="126"/>
      <w:bookmarkEnd w:id="127"/>
      <w:bookmarkEnd w:id="128"/>
    </w:p>
    <w:p w:rsidR="004D68A5" w:rsidRPr="00C92C03" w:rsidRDefault="004D68A5" w:rsidP="006641FC">
      <w:pPr>
        <w:pStyle w:val="2"/>
        <w:numPr>
          <w:ilvl w:val="1"/>
          <w:numId w:val="25"/>
        </w:numPr>
        <w:rPr>
          <w:sz w:val="18"/>
        </w:rPr>
      </w:pPr>
      <w:bookmarkStart w:id="129" w:name="_Toc389132811"/>
      <w:bookmarkStart w:id="130" w:name="_Toc521654499"/>
      <w:bookmarkStart w:id="131" w:name="_Toc524359096"/>
      <w:r w:rsidRPr="00C92C03">
        <w:rPr>
          <w:sz w:val="18"/>
        </w:rPr>
        <w:t>Отделения почтовой связи</w:t>
      </w:r>
      <w:bookmarkEnd w:id="129"/>
      <w:bookmarkEnd w:id="130"/>
      <w:bookmarkEnd w:id="131"/>
    </w:p>
    <w:p w:rsidR="004D68A5" w:rsidRPr="00C92C03" w:rsidRDefault="004D68A5" w:rsidP="00AE516A">
      <w:pPr>
        <w:pStyle w:val="a4"/>
        <w:rPr>
          <w:sz w:val="16"/>
        </w:rPr>
      </w:pPr>
      <w:r w:rsidRPr="00C92C03">
        <w:rPr>
          <w:sz w:val="16"/>
        </w:rPr>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4D68A5" w:rsidRPr="00C92C03" w:rsidRDefault="004D68A5" w:rsidP="00AE516A">
      <w:pPr>
        <w:pStyle w:val="a4"/>
        <w:rPr>
          <w:sz w:val="16"/>
        </w:rPr>
      </w:pPr>
      <w:r w:rsidRPr="00C92C03">
        <w:rPr>
          <w:sz w:val="16"/>
        </w:rPr>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4D68A5" w:rsidRPr="00C92C03" w:rsidRDefault="004D68A5" w:rsidP="006641FC">
      <w:pPr>
        <w:pStyle w:val="2"/>
        <w:numPr>
          <w:ilvl w:val="1"/>
          <w:numId w:val="25"/>
        </w:numPr>
        <w:rPr>
          <w:sz w:val="18"/>
        </w:rPr>
      </w:pPr>
      <w:bookmarkStart w:id="132" w:name="_Toc389132812"/>
      <w:bookmarkStart w:id="133" w:name="_Toc521654500"/>
      <w:bookmarkStart w:id="134" w:name="_Toc524359097"/>
      <w:r w:rsidRPr="00C92C03">
        <w:rPr>
          <w:sz w:val="18"/>
        </w:rPr>
        <w:t>Предприятия общественного питания</w:t>
      </w:r>
      <w:bookmarkEnd w:id="132"/>
      <w:bookmarkEnd w:id="133"/>
      <w:bookmarkEnd w:id="134"/>
    </w:p>
    <w:p w:rsidR="004D68A5" w:rsidRPr="00C92C03" w:rsidRDefault="004D68A5" w:rsidP="00AE516A">
      <w:pPr>
        <w:pStyle w:val="a4"/>
        <w:rPr>
          <w:sz w:val="16"/>
        </w:rPr>
      </w:pPr>
      <w:r w:rsidRPr="00C92C03">
        <w:rPr>
          <w:sz w:val="16"/>
        </w:rPr>
        <w:t>Нормативы обеспеченности предприятиями общественного питания приняты в соответствии со СП 42.13330.2016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4D68A5" w:rsidRPr="00C92C03" w:rsidRDefault="004D68A5" w:rsidP="00AE516A">
      <w:pPr>
        <w:pStyle w:val="a4"/>
        <w:rPr>
          <w:sz w:val="16"/>
        </w:rPr>
      </w:pPr>
      <w:r w:rsidRPr="00C92C03">
        <w:rPr>
          <w:sz w:val="16"/>
        </w:rPr>
        <w:t>Нормативы размеров земельных участков предприятий общественного питания приняты в соответствии со СП 42.13330.2016 «СНиП 2.07.01.-89* Градостроительство. Планировка и застройка городских и сельских поселений» при числе мест:</w:t>
      </w:r>
    </w:p>
    <w:p w:rsidR="004D68A5" w:rsidRPr="00C92C03" w:rsidRDefault="004D68A5" w:rsidP="00AE516A">
      <w:pPr>
        <w:pStyle w:val="a2"/>
        <w:rPr>
          <w:sz w:val="16"/>
        </w:rPr>
      </w:pPr>
      <w:r w:rsidRPr="00C92C03">
        <w:rPr>
          <w:sz w:val="16"/>
        </w:rPr>
        <w:t>до 50 мест – 0,25-0,2 га на 100 мест;</w:t>
      </w:r>
    </w:p>
    <w:p w:rsidR="004D68A5" w:rsidRPr="00C92C03" w:rsidRDefault="004D68A5" w:rsidP="00AE516A">
      <w:pPr>
        <w:pStyle w:val="a2"/>
        <w:rPr>
          <w:sz w:val="16"/>
        </w:rPr>
      </w:pPr>
      <w:r w:rsidRPr="00C92C03">
        <w:rPr>
          <w:sz w:val="16"/>
        </w:rPr>
        <w:t>от 50 до 150 мест – 0,2-0,15 га на 100 мест;</w:t>
      </w:r>
    </w:p>
    <w:p w:rsidR="004D68A5" w:rsidRPr="00C92C03" w:rsidRDefault="004D68A5" w:rsidP="00AE516A">
      <w:pPr>
        <w:pStyle w:val="a2"/>
        <w:ind w:left="142" w:firstLine="284"/>
        <w:rPr>
          <w:sz w:val="16"/>
        </w:rPr>
      </w:pPr>
      <w:r w:rsidRPr="00C92C03">
        <w:rPr>
          <w:sz w:val="16"/>
        </w:rPr>
        <w:t>свыше 150 мест – 0,1 га на 100 мест.</w:t>
      </w:r>
    </w:p>
    <w:p w:rsidR="004D68A5" w:rsidRPr="00C92C03" w:rsidRDefault="004D68A5" w:rsidP="00AE516A">
      <w:pPr>
        <w:pStyle w:val="a4"/>
        <w:rPr>
          <w:sz w:val="16"/>
        </w:rPr>
      </w:pPr>
      <w:r w:rsidRPr="00C92C03">
        <w:rPr>
          <w:sz w:val="16"/>
        </w:rPr>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4D68A5" w:rsidRPr="00C92C03" w:rsidRDefault="004D68A5" w:rsidP="006641FC">
      <w:pPr>
        <w:pStyle w:val="2"/>
        <w:numPr>
          <w:ilvl w:val="1"/>
          <w:numId w:val="25"/>
        </w:numPr>
        <w:rPr>
          <w:sz w:val="18"/>
        </w:rPr>
      </w:pPr>
      <w:bookmarkStart w:id="135" w:name="_Toc389132813"/>
      <w:bookmarkStart w:id="136" w:name="_Toc521654501"/>
      <w:bookmarkStart w:id="137" w:name="_Toc524359098"/>
      <w:r w:rsidRPr="00C92C03">
        <w:rPr>
          <w:sz w:val="18"/>
        </w:rPr>
        <w:t>Предприятия торговли</w:t>
      </w:r>
      <w:bookmarkEnd w:id="135"/>
      <w:bookmarkEnd w:id="136"/>
      <w:bookmarkEnd w:id="137"/>
    </w:p>
    <w:p w:rsidR="004D68A5" w:rsidRPr="00C92C03" w:rsidRDefault="004D68A5" w:rsidP="00AE516A">
      <w:pPr>
        <w:pStyle w:val="a4"/>
        <w:rPr>
          <w:sz w:val="16"/>
        </w:rPr>
      </w:pPr>
      <w:r w:rsidRPr="00C92C03">
        <w:rPr>
          <w:sz w:val="16"/>
        </w:rPr>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4D68A5" w:rsidRPr="00C92C03" w:rsidRDefault="004D68A5" w:rsidP="00AE516A">
      <w:pPr>
        <w:pStyle w:val="a4"/>
        <w:rPr>
          <w:sz w:val="16"/>
        </w:rPr>
      </w:pPr>
      <w:r w:rsidRPr="00C92C03">
        <w:rPr>
          <w:sz w:val="16"/>
        </w:rPr>
        <w:t>Нормативы размеров земельных участков торговых предприятий приняты в соответствии со СП 42.13330.2016 «СНиП 2.07.01.-89* Градостроительство. Планировка и застройка городских и сельских поселений»:</w:t>
      </w:r>
    </w:p>
    <w:p w:rsidR="004D68A5" w:rsidRPr="00C92C03" w:rsidRDefault="004D68A5" w:rsidP="00AE516A">
      <w:pPr>
        <w:pStyle w:val="a4"/>
        <w:rPr>
          <w:sz w:val="16"/>
        </w:rPr>
      </w:pPr>
      <w:r w:rsidRPr="00C92C03">
        <w:rPr>
          <w:sz w:val="16"/>
        </w:rPr>
        <w:t>Магазины, м</w:t>
      </w:r>
      <w:r w:rsidRPr="00C92C03">
        <w:rPr>
          <w:sz w:val="16"/>
          <w:vertAlign w:val="superscript"/>
        </w:rPr>
        <w:t>2</w:t>
      </w:r>
      <w:r w:rsidRPr="00C92C03">
        <w:rPr>
          <w:sz w:val="16"/>
        </w:rPr>
        <w:t xml:space="preserve"> на 1 </w:t>
      </w:r>
      <w:proofErr w:type="spellStart"/>
      <w:r w:rsidRPr="00C92C03">
        <w:rPr>
          <w:sz w:val="16"/>
        </w:rPr>
        <w:t>тыс</w:t>
      </w:r>
      <w:proofErr w:type="gramStart"/>
      <w:r w:rsidRPr="00C92C03">
        <w:rPr>
          <w:sz w:val="16"/>
        </w:rPr>
        <w:t>.ч</w:t>
      </w:r>
      <w:proofErr w:type="gramEnd"/>
      <w:r w:rsidRPr="00C92C03">
        <w:rPr>
          <w:sz w:val="16"/>
        </w:rPr>
        <w:t>еловек</w:t>
      </w:r>
      <w:proofErr w:type="spellEnd"/>
      <w:r w:rsidRPr="00C92C03">
        <w:rPr>
          <w:sz w:val="16"/>
        </w:rPr>
        <w:t>, в том числе: продовольственных товаров, объект -100</w:t>
      </w:r>
    </w:p>
    <w:p w:rsidR="004D68A5" w:rsidRPr="00C92C03" w:rsidRDefault="004D68A5" w:rsidP="00AE516A">
      <w:pPr>
        <w:pStyle w:val="a4"/>
        <w:rPr>
          <w:sz w:val="16"/>
        </w:rPr>
      </w:pPr>
      <w:r w:rsidRPr="00C92C03">
        <w:rPr>
          <w:sz w:val="16"/>
        </w:rPr>
        <w:t xml:space="preserve">                                                                             непродовольственных товаров, объект -200  </w:t>
      </w:r>
    </w:p>
    <w:p w:rsidR="004D68A5" w:rsidRPr="00C92C03" w:rsidRDefault="004D68A5" w:rsidP="00504873">
      <w:pPr>
        <w:pStyle w:val="1"/>
        <w:numPr>
          <w:ilvl w:val="0"/>
          <w:numId w:val="0"/>
        </w:numPr>
        <w:ind w:firstLine="567"/>
        <w:rPr>
          <w:sz w:val="16"/>
        </w:rPr>
      </w:pPr>
      <w:r w:rsidRPr="00C92C03">
        <w:rPr>
          <w:sz w:val="16"/>
        </w:rPr>
        <w:t>Для торговых центров местного значения с числом обслуживаемого населения:</w:t>
      </w:r>
    </w:p>
    <w:p w:rsidR="004D68A5" w:rsidRPr="00C92C03" w:rsidRDefault="004D68A5" w:rsidP="00AE516A">
      <w:pPr>
        <w:pStyle w:val="a2"/>
        <w:rPr>
          <w:sz w:val="16"/>
        </w:rPr>
      </w:pPr>
      <w:r w:rsidRPr="00C92C03">
        <w:rPr>
          <w:sz w:val="16"/>
        </w:rPr>
        <w:t>от 4 до 6 тыс. человек – 0,6 га на объект;</w:t>
      </w:r>
    </w:p>
    <w:p w:rsidR="004D68A5" w:rsidRPr="00C92C03" w:rsidRDefault="004D68A5" w:rsidP="00AE516A">
      <w:pPr>
        <w:pStyle w:val="a2"/>
        <w:rPr>
          <w:sz w:val="16"/>
        </w:rPr>
      </w:pPr>
      <w:r w:rsidRPr="00C92C03">
        <w:rPr>
          <w:sz w:val="16"/>
        </w:rPr>
        <w:t>от 6 до 10 тыс. человек – 0,6-0,8 га на объект;</w:t>
      </w:r>
    </w:p>
    <w:p w:rsidR="004D68A5" w:rsidRPr="00C92C03" w:rsidRDefault="004D68A5" w:rsidP="00AE516A">
      <w:pPr>
        <w:pStyle w:val="a2"/>
        <w:rPr>
          <w:sz w:val="16"/>
        </w:rPr>
      </w:pPr>
      <w:r w:rsidRPr="00C92C03">
        <w:rPr>
          <w:sz w:val="16"/>
        </w:rPr>
        <w:t>от 10 до 15 тыс. человек – 0,8-1,1 га на объект;</w:t>
      </w:r>
    </w:p>
    <w:p w:rsidR="004D68A5" w:rsidRPr="00C92C03" w:rsidRDefault="004D68A5" w:rsidP="00AE516A">
      <w:pPr>
        <w:pStyle w:val="a2"/>
        <w:ind w:left="142" w:firstLine="284"/>
        <w:rPr>
          <w:sz w:val="16"/>
        </w:rPr>
      </w:pPr>
      <w:r w:rsidRPr="00C92C03">
        <w:rPr>
          <w:sz w:val="16"/>
        </w:rPr>
        <w:t>от 15 до 20 тыс. человек – 1,0-1,2 га на объект.</w:t>
      </w:r>
    </w:p>
    <w:p w:rsidR="004D68A5" w:rsidRPr="00C92C03" w:rsidRDefault="004D68A5" w:rsidP="006641FC">
      <w:pPr>
        <w:pStyle w:val="2"/>
        <w:numPr>
          <w:ilvl w:val="1"/>
          <w:numId w:val="25"/>
        </w:numPr>
        <w:rPr>
          <w:sz w:val="18"/>
        </w:rPr>
      </w:pPr>
      <w:bookmarkStart w:id="138" w:name="_Toc389132815"/>
      <w:bookmarkStart w:id="139" w:name="_Toc521654502"/>
      <w:bookmarkStart w:id="140" w:name="_Toc524359099"/>
      <w:r w:rsidRPr="00C92C03">
        <w:rPr>
          <w:sz w:val="18"/>
        </w:rPr>
        <w:t>Предприятия бытового обслуживания</w:t>
      </w:r>
      <w:bookmarkEnd w:id="138"/>
      <w:bookmarkEnd w:id="139"/>
      <w:bookmarkEnd w:id="140"/>
    </w:p>
    <w:p w:rsidR="004D68A5" w:rsidRPr="00C92C03" w:rsidRDefault="004D68A5" w:rsidP="00CF3187">
      <w:pPr>
        <w:pStyle w:val="a4"/>
        <w:rPr>
          <w:sz w:val="16"/>
        </w:rPr>
      </w:pPr>
      <w:r w:rsidRPr="00C92C03">
        <w:rPr>
          <w:sz w:val="16"/>
        </w:rPr>
        <w:t>Норматив обеспеченности населения предприятиями бытового обслуживания принят в соответствии с СП 42.13330.2016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4D68A5" w:rsidRPr="00C92C03" w:rsidRDefault="004D68A5" w:rsidP="00CF3187">
      <w:pPr>
        <w:pStyle w:val="a4"/>
        <w:rPr>
          <w:sz w:val="16"/>
        </w:rPr>
      </w:pPr>
      <w:r w:rsidRPr="00C92C03">
        <w:rPr>
          <w:sz w:val="16"/>
        </w:rPr>
        <w:t>Нормативы размеров земельных участков предприятий бытового обслуживания приняты в соответствии с СП 42.13330.2016 «СНиП 2.07.01.-89* Градостроительство. Планировка и застройка городских и сельских поселений»  для предприятий мощностью:</w:t>
      </w:r>
    </w:p>
    <w:p w:rsidR="004D68A5" w:rsidRPr="00C92C03" w:rsidRDefault="004D68A5" w:rsidP="00CF3187">
      <w:pPr>
        <w:pStyle w:val="a2"/>
        <w:rPr>
          <w:sz w:val="16"/>
        </w:rPr>
      </w:pPr>
      <w:r w:rsidRPr="00C92C03">
        <w:rPr>
          <w:sz w:val="16"/>
        </w:rPr>
        <w:t>до 50 рабочих мест – 0,1-0,2 га на 10 рабочих мест;</w:t>
      </w:r>
    </w:p>
    <w:p w:rsidR="004D68A5" w:rsidRPr="00C92C03" w:rsidRDefault="004D68A5" w:rsidP="00CF3187">
      <w:pPr>
        <w:pStyle w:val="a2"/>
        <w:rPr>
          <w:sz w:val="16"/>
        </w:rPr>
      </w:pPr>
      <w:r w:rsidRPr="00C92C03">
        <w:rPr>
          <w:sz w:val="16"/>
        </w:rPr>
        <w:t>от 50 до 150 рабочих мест – 0,05-0,08 га на 10 рабочих мест;</w:t>
      </w:r>
    </w:p>
    <w:p w:rsidR="004D68A5" w:rsidRPr="00C92C03" w:rsidRDefault="004D68A5" w:rsidP="00CF3187">
      <w:pPr>
        <w:pStyle w:val="a2"/>
        <w:rPr>
          <w:sz w:val="16"/>
        </w:rPr>
      </w:pPr>
      <w:r w:rsidRPr="00C92C03">
        <w:rPr>
          <w:sz w:val="16"/>
        </w:rPr>
        <w:t>свыше 150 рабочих мест – 0,03-0,04 га на 10 рабочих мест.</w:t>
      </w:r>
    </w:p>
    <w:p w:rsidR="004D68A5" w:rsidRPr="00C92C03" w:rsidRDefault="004D68A5" w:rsidP="00CF3187">
      <w:pPr>
        <w:pStyle w:val="a4"/>
        <w:rPr>
          <w:sz w:val="16"/>
        </w:rPr>
      </w:pPr>
      <w:r w:rsidRPr="00C92C03">
        <w:rPr>
          <w:sz w:val="16"/>
        </w:rPr>
        <w:t>Пешеходная доступность предприятий бытового обслуживания,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4D68A5" w:rsidRPr="00C92C03" w:rsidRDefault="004D68A5" w:rsidP="006641FC">
      <w:pPr>
        <w:pStyle w:val="2"/>
        <w:numPr>
          <w:ilvl w:val="1"/>
          <w:numId w:val="25"/>
        </w:numPr>
        <w:rPr>
          <w:sz w:val="18"/>
        </w:rPr>
      </w:pPr>
      <w:bookmarkStart w:id="141" w:name="_Toc389132816"/>
      <w:bookmarkStart w:id="142" w:name="_Toc521654503"/>
      <w:bookmarkStart w:id="143" w:name="_Toc524359100"/>
      <w:r w:rsidRPr="00C92C03">
        <w:rPr>
          <w:sz w:val="18"/>
        </w:rPr>
        <w:t>Прачечные</w:t>
      </w:r>
      <w:bookmarkEnd w:id="141"/>
      <w:bookmarkEnd w:id="142"/>
      <w:bookmarkEnd w:id="143"/>
    </w:p>
    <w:p w:rsidR="004D68A5" w:rsidRPr="00C92C03" w:rsidRDefault="004D68A5" w:rsidP="00CF3187">
      <w:pPr>
        <w:pStyle w:val="a4"/>
        <w:rPr>
          <w:sz w:val="16"/>
        </w:rPr>
      </w:pPr>
      <w:r w:rsidRPr="00C92C03">
        <w:rPr>
          <w:sz w:val="16"/>
        </w:rPr>
        <w:t>Нормативы обеспеченности населения прачечными приняты в соответствии с СП 42.13330.2016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4D68A5" w:rsidRPr="00C92C03" w:rsidRDefault="004D68A5" w:rsidP="00CF3187">
      <w:pPr>
        <w:pStyle w:val="a4"/>
        <w:rPr>
          <w:sz w:val="16"/>
        </w:rPr>
      </w:pPr>
      <w:r w:rsidRPr="00C92C03">
        <w:rPr>
          <w:sz w:val="16"/>
        </w:rPr>
        <w:t>Нормативы размеров земельных участков прачечных приняты в соответствии с СП 42.13330.2016 «СНиП 2.07.01.-89* Градостроительство. Планировка и застройка городских и сельских поселений»:</w:t>
      </w:r>
    </w:p>
    <w:p w:rsidR="004D68A5" w:rsidRPr="00C92C03" w:rsidRDefault="004D68A5" w:rsidP="00CF3187">
      <w:pPr>
        <w:pStyle w:val="a2"/>
        <w:rPr>
          <w:sz w:val="16"/>
        </w:rPr>
      </w:pPr>
      <w:r w:rsidRPr="00C92C03">
        <w:rPr>
          <w:sz w:val="16"/>
        </w:rPr>
        <w:lastRenderedPageBreak/>
        <w:t>0,1-0,2 га на объект для прачечных самообслуживания;</w:t>
      </w:r>
    </w:p>
    <w:p w:rsidR="004D68A5" w:rsidRPr="00C92C03" w:rsidRDefault="004D68A5" w:rsidP="00CF3187">
      <w:pPr>
        <w:pStyle w:val="a2"/>
        <w:rPr>
          <w:sz w:val="16"/>
        </w:rPr>
      </w:pPr>
      <w:r w:rsidRPr="00C92C03">
        <w:rPr>
          <w:sz w:val="16"/>
        </w:rPr>
        <w:t>0,5-1,0 га на объект для фабрик-прачечных.</w:t>
      </w:r>
    </w:p>
    <w:p w:rsidR="004D68A5" w:rsidRPr="00C92C03" w:rsidRDefault="004D68A5" w:rsidP="006641FC">
      <w:pPr>
        <w:pStyle w:val="2"/>
        <w:numPr>
          <w:ilvl w:val="1"/>
          <w:numId w:val="25"/>
        </w:numPr>
        <w:rPr>
          <w:sz w:val="18"/>
        </w:rPr>
      </w:pPr>
      <w:bookmarkStart w:id="144" w:name="_Toc389132817"/>
      <w:bookmarkStart w:id="145" w:name="_Toc521654504"/>
      <w:bookmarkStart w:id="146" w:name="_Toc524359101"/>
      <w:r w:rsidRPr="00C92C03">
        <w:rPr>
          <w:sz w:val="18"/>
        </w:rPr>
        <w:t>Химчистки</w:t>
      </w:r>
      <w:bookmarkEnd w:id="144"/>
      <w:bookmarkEnd w:id="145"/>
      <w:bookmarkEnd w:id="146"/>
    </w:p>
    <w:p w:rsidR="004D68A5" w:rsidRPr="00C92C03" w:rsidRDefault="004D68A5" w:rsidP="00CF3187">
      <w:pPr>
        <w:pStyle w:val="a4"/>
        <w:rPr>
          <w:sz w:val="16"/>
        </w:rPr>
      </w:pPr>
      <w:r w:rsidRPr="00C92C03">
        <w:rPr>
          <w:sz w:val="16"/>
        </w:rPr>
        <w:t>Нормативы обеспеченности населения химчистками приняты в соответствии с СП 42.13330.2016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4D68A5" w:rsidRPr="00C92C03" w:rsidRDefault="004D68A5" w:rsidP="00CF3187">
      <w:pPr>
        <w:pStyle w:val="a4"/>
        <w:rPr>
          <w:sz w:val="16"/>
        </w:rPr>
      </w:pPr>
      <w:r w:rsidRPr="00C92C03">
        <w:rPr>
          <w:sz w:val="16"/>
        </w:rPr>
        <w:t>Нормативы размеров земельных участков химчисток приняты в соответствии с СП 42.13330.2016 «СНиП 2.07.01.-89* Градостроительство. Планировка и застройка городских и сельских поселений»:</w:t>
      </w:r>
    </w:p>
    <w:p w:rsidR="004D68A5" w:rsidRPr="00C92C03" w:rsidRDefault="004D68A5" w:rsidP="00CF3187">
      <w:pPr>
        <w:pStyle w:val="a2"/>
        <w:rPr>
          <w:sz w:val="16"/>
        </w:rPr>
      </w:pPr>
      <w:r w:rsidRPr="00C92C03">
        <w:rPr>
          <w:sz w:val="16"/>
        </w:rPr>
        <w:t>0,1-0,2 га на объект для химчисток самообслуживания;</w:t>
      </w:r>
    </w:p>
    <w:p w:rsidR="004D68A5" w:rsidRPr="00C92C03" w:rsidRDefault="004D68A5" w:rsidP="00CF3187">
      <w:pPr>
        <w:pStyle w:val="a2"/>
        <w:rPr>
          <w:sz w:val="16"/>
        </w:rPr>
      </w:pPr>
      <w:r w:rsidRPr="00C92C03">
        <w:rPr>
          <w:sz w:val="16"/>
        </w:rPr>
        <w:t>0,5-1,0 га на объект для фабрик-химчисток.</w:t>
      </w:r>
    </w:p>
    <w:p w:rsidR="004D68A5" w:rsidRPr="00C92C03" w:rsidRDefault="004D68A5" w:rsidP="006641FC">
      <w:pPr>
        <w:pStyle w:val="2"/>
        <w:numPr>
          <w:ilvl w:val="1"/>
          <w:numId w:val="25"/>
        </w:numPr>
        <w:rPr>
          <w:sz w:val="18"/>
        </w:rPr>
      </w:pPr>
      <w:bookmarkStart w:id="147" w:name="_Toc389132818"/>
      <w:bookmarkStart w:id="148" w:name="_Toc521654505"/>
      <w:bookmarkStart w:id="149" w:name="_Toc524359102"/>
      <w:r w:rsidRPr="00C92C03">
        <w:rPr>
          <w:sz w:val="18"/>
        </w:rPr>
        <w:t>Бани</w:t>
      </w:r>
      <w:bookmarkEnd w:id="147"/>
      <w:bookmarkEnd w:id="148"/>
      <w:bookmarkEnd w:id="149"/>
    </w:p>
    <w:p w:rsidR="004D68A5" w:rsidRPr="00C92C03" w:rsidRDefault="004D68A5" w:rsidP="00CF3187">
      <w:pPr>
        <w:pStyle w:val="a4"/>
        <w:rPr>
          <w:sz w:val="16"/>
        </w:rPr>
      </w:pPr>
      <w:r w:rsidRPr="00C92C03">
        <w:rPr>
          <w:sz w:val="16"/>
        </w:rPr>
        <w:t>Нормативы обеспеченности населения банями приняты в соответствии с СП 42.13330.2016 «СНиП 2.07.01.-89* Градостроительство. Планировка и застройка городских и сельских поселений»  – 7 мест на 1 тыс. человек.</w:t>
      </w:r>
    </w:p>
    <w:p w:rsidR="004D68A5" w:rsidRPr="00C92C03" w:rsidRDefault="004D68A5" w:rsidP="00CF3187">
      <w:pPr>
        <w:pStyle w:val="a4"/>
        <w:rPr>
          <w:sz w:val="16"/>
        </w:rPr>
      </w:pPr>
      <w:r w:rsidRPr="00C92C03">
        <w:rPr>
          <w:sz w:val="16"/>
        </w:rPr>
        <w:t>Нормативы размеров земельных участков  бань приняты в соответствии с СП 42.13330.2016 «СНиП 2.07.01.-89* Градостроительство. Планировка и застройка городских и сельских поселений»  – 0,2-0,4 га на объект.</w:t>
      </w:r>
    </w:p>
    <w:p w:rsidR="004D68A5" w:rsidRPr="00C92C03" w:rsidRDefault="004D68A5" w:rsidP="006641FC">
      <w:pPr>
        <w:pStyle w:val="12"/>
        <w:numPr>
          <w:ilvl w:val="0"/>
          <w:numId w:val="25"/>
        </w:numPr>
        <w:rPr>
          <w:sz w:val="18"/>
        </w:rPr>
      </w:pPr>
      <w:bookmarkStart w:id="150" w:name="_Toc389132819"/>
      <w:bookmarkStart w:id="151" w:name="_Toc521654506"/>
      <w:bookmarkStart w:id="152" w:name="_Toc524359103"/>
      <w:r w:rsidRPr="00C92C03">
        <w:rPr>
          <w:sz w:val="18"/>
        </w:rPr>
        <w:t>Нормативы обеспеченности населения в границах поселения библиотечным обслуживанием</w:t>
      </w:r>
      <w:bookmarkEnd w:id="150"/>
      <w:bookmarkEnd w:id="151"/>
      <w:bookmarkEnd w:id="152"/>
      <w:r w:rsidRPr="00C92C03">
        <w:rPr>
          <w:sz w:val="18"/>
        </w:rPr>
        <w:t xml:space="preserve"> </w:t>
      </w:r>
    </w:p>
    <w:p w:rsidR="004D68A5" w:rsidRPr="00C92C03" w:rsidRDefault="004D68A5" w:rsidP="00CF3187">
      <w:pPr>
        <w:pStyle w:val="a4"/>
        <w:rPr>
          <w:sz w:val="16"/>
        </w:rPr>
      </w:pPr>
      <w:r w:rsidRPr="00C92C03">
        <w:rPr>
          <w:sz w:val="16"/>
        </w:rPr>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4D68A5" w:rsidRPr="00C92C03" w:rsidRDefault="004D68A5" w:rsidP="00CF3187">
      <w:pPr>
        <w:pStyle w:val="a4"/>
        <w:rPr>
          <w:sz w:val="16"/>
        </w:rPr>
      </w:pPr>
      <w:r w:rsidRPr="00C92C03">
        <w:rPr>
          <w:sz w:val="16"/>
        </w:rPr>
        <w:t>Объем пополнения книжных фондов в год 250 книг на 1 тыс. человек.</w:t>
      </w:r>
    </w:p>
    <w:p w:rsidR="004D68A5" w:rsidRPr="00C92C03" w:rsidRDefault="004D68A5" w:rsidP="00CF3187">
      <w:pPr>
        <w:pStyle w:val="a4"/>
        <w:rPr>
          <w:sz w:val="16"/>
        </w:rPr>
      </w:pPr>
      <w:r w:rsidRPr="00C92C03">
        <w:rPr>
          <w:sz w:val="16"/>
        </w:rPr>
        <w:t>Нормативы обеспеченности населения сельскими библиотеками принимаются в соответствии с Распоряжением Правительства РФ от 03.07.1996 №1063-р «О социальных нормативах и нормах».</w:t>
      </w:r>
    </w:p>
    <w:p w:rsidR="004D68A5" w:rsidRPr="00C92C03" w:rsidRDefault="004D68A5" w:rsidP="00CF3187">
      <w:pPr>
        <w:pStyle w:val="a4"/>
        <w:rPr>
          <w:sz w:val="16"/>
        </w:rPr>
      </w:pPr>
      <w:r w:rsidRPr="00C92C03">
        <w:rPr>
          <w:sz w:val="16"/>
        </w:rPr>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C92C03">
        <w:rPr>
          <w:sz w:val="16"/>
        </w:rPr>
        <w:t>пешеходно</w:t>
      </w:r>
      <w:proofErr w:type="spellEnd"/>
      <w:r w:rsidRPr="00C92C03">
        <w:rPr>
          <w:sz w:val="16"/>
        </w:rPr>
        <w:t>-транспортной доступности: до 3 км – пешеходная, свыше 3 км – транспортная.</w:t>
      </w:r>
    </w:p>
    <w:p w:rsidR="004D68A5" w:rsidRPr="00C92C03" w:rsidRDefault="004D68A5" w:rsidP="00CF3187">
      <w:pPr>
        <w:pStyle w:val="a4"/>
        <w:rPr>
          <w:sz w:val="16"/>
        </w:rPr>
      </w:pPr>
    </w:p>
    <w:p w:rsidR="004D68A5" w:rsidRPr="00C92C03" w:rsidRDefault="004D68A5" w:rsidP="006641FC">
      <w:pPr>
        <w:pStyle w:val="12"/>
        <w:numPr>
          <w:ilvl w:val="0"/>
          <w:numId w:val="25"/>
        </w:numPr>
        <w:rPr>
          <w:sz w:val="18"/>
        </w:rPr>
      </w:pPr>
      <w:bookmarkStart w:id="153" w:name="_Toc389132820"/>
      <w:bookmarkStart w:id="154" w:name="_Toc521654507"/>
      <w:bookmarkStart w:id="155" w:name="_Toc524359104"/>
      <w:r w:rsidRPr="00C92C03">
        <w:rPr>
          <w:sz w:val="18"/>
        </w:rPr>
        <w:t>Нормативы обеспеченности в границах поселения населения объектами досуга и культуры</w:t>
      </w:r>
      <w:bookmarkEnd w:id="153"/>
      <w:bookmarkEnd w:id="154"/>
      <w:bookmarkEnd w:id="155"/>
    </w:p>
    <w:p w:rsidR="004D68A5" w:rsidRPr="00C92C03" w:rsidRDefault="004D68A5" w:rsidP="006641FC">
      <w:pPr>
        <w:pStyle w:val="2"/>
        <w:numPr>
          <w:ilvl w:val="1"/>
          <w:numId w:val="25"/>
        </w:numPr>
        <w:rPr>
          <w:sz w:val="18"/>
        </w:rPr>
      </w:pPr>
      <w:bookmarkStart w:id="156" w:name="_Toc375830301"/>
      <w:bookmarkStart w:id="157" w:name="_Toc389132821"/>
      <w:bookmarkStart w:id="158" w:name="_Toc521654508"/>
      <w:bookmarkStart w:id="159" w:name="_Toc524359105"/>
      <w:r w:rsidRPr="00C92C03">
        <w:rPr>
          <w:sz w:val="18"/>
        </w:rPr>
        <w:t xml:space="preserve">Помещения для культурно-массовой и политико-воспитательной </w:t>
      </w:r>
      <w:bookmarkEnd w:id="156"/>
      <w:bookmarkEnd w:id="157"/>
      <w:r w:rsidRPr="00C92C03">
        <w:rPr>
          <w:sz w:val="18"/>
        </w:rPr>
        <w:t>работы с населением, досуга и любительской деятельности</w:t>
      </w:r>
      <w:bookmarkEnd w:id="158"/>
      <w:bookmarkEnd w:id="159"/>
    </w:p>
    <w:p w:rsidR="004D68A5" w:rsidRPr="00C92C03" w:rsidRDefault="004D68A5" w:rsidP="0087575E">
      <w:pPr>
        <w:pStyle w:val="a4"/>
        <w:rPr>
          <w:sz w:val="16"/>
        </w:rPr>
      </w:pPr>
      <w:r w:rsidRPr="00C92C03">
        <w:rPr>
          <w:sz w:val="16"/>
        </w:rPr>
        <w:t>Норматив обеспеченности населения помещениями для культурно-массовой и политико-воспитательной работы с населением, досуга и любительской деятельности принят в соответствии с СП 42.13330.2016 «СНиП 2.07.01.-89* Градостроительство. Планировка и застройка городских и сельских поселений»  – 50-60 кв. м площади пола на 1 тыс. человек.</w:t>
      </w:r>
    </w:p>
    <w:p w:rsidR="004D68A5" w:rsidRPr="00C92C03" w:rsidRDefault="004D68A5" w:rsidP="0087575E">
      <w:pPr>
        <w:pStyle w:val="a4"/>
        <w:rPr>
          <w:sz w:val="16"/>
        </w:rPr>
      </w:pPr>
      <w:r w:rsidRPr="00C92C03">
        <w:rPr>
          <w:sz w:val="16"/>
        </w:rPr>
        <w:t>Размеры земельных участков помещений для культурно-досуговой деятельности устанавливаются заданием на проектирование.</w:t>
      </w:r>
    </w:p>
    <w:p w:rsidR="004D68A5" w:rsidRPr="00C92C03" w:rsidRDefault="004D68A5" w:rsidP="006641FC">
      <w:pPr>
        <w:pStyle w:val="2"/>
        <w:numPr>
          <w:ilvl w:val="1"/>
          <w:numId w:val="25"/>
        </w:numPr>
        <w:rPr>
          <w:sz w:val="18"/>
        </w:rPr>
      </w:pPr>
      <w:bookmarkStart w:id="160" w:name="_Toc381202436"/>
      <w:bookmarkStart w:id="161" w:name="_Toc389132822"/>
      <w:bookmarkStart w:id="162" w:name="_Toc521654509"/>
      <w:bookmarkStart w:id="163" w:name="_Toc524359106"/>
      <w:r w:rsidRPr="00C92C03">
        <w:rPr>
          <w:sz w:val="18"/>
        </w:rPr>
        <w:t>Учреждения культуры клубного типа</w:t>
      </w:r>
      <w:bookmarkEnd w:id="160"/>
      <w:bookmarkEnd w:id="161"/>
      <w:bookmarkEnd w:id="162"/>
      <w:bookmarkEnd w:id="163"/>
    </w:p>
    <w:p w:rsidR="004D68A5" w:rsidRPr="00C92C03" w:rsidRDefault="004D68A5" w:rsidP="0087575E">
      <w:pPr>
        <w:pStyle w:val="a4"/>
        <w:rPr>
          <w:sz w:val="16"/>
        </w:rPr>
      </w:pPr>
      <w:r w:rsidRPr="00C92C03">
        <w:rPr>
          <w:sz w:val="16"/>
        </w:rPr>
        <w:t>Размеры земельных участков учреждений культуры клубного типа устанавливаются заданием на проектирование.</w:t>
      </w:r>
    </w:p>
    <w:p w:rsidR="004D68A5" w:rsidRPr="00C92C03" w:rsidRDefault="004D68A5" w:rsidP="006641FC">
      <w:pPr>
        <w:pStyle w:val="2"/>
        <w:numPr>
          <w:ilvl w:val="1"/>
          <w:numId w:val="25"/>
        </w:numPr>
        <w:rPr>
          <w:sz w:val="18"/>
        </w:rPr>
      </w:pPr>
      <w:bookmarkStart w:id="164" w:name="_Toc389132823"/>
      <w:bookmarkStart w:id="165" w:name="_Toc521654510"/>
      <w:bookmarkStart w:id="166" w:name="_Toc524359107"/>
      <w:r w:rsidRPr="00C92C03">
        <w:rPr>
          <w:sz w:val="18"/>
        </w:rPr>
        <w:t>Музеи</w:t>
      </w:r>
      <w:bookmarkEnd w:id="164"/>
      <w:bookmarkEnd w:id="165"/>
      <w:bookmarkEnd w:id="166"/>
    </w:p>
    <w:p w:rsidR="004D68A5" w:rsidRPr="00C92C03" w:rsidRDefault="004D68A5" w:rsidP="00B661B9">
      <w:pPr>
        <w:pStyle w:val="a4"/>
        <w:rPr>
          <w:sz w:val="16"/>
        </w:rPr>
      </w:pPr>
      <w:r w:rsidRPr="00C92C03">
        <w:rPr>
          <w:sz w:val="16"/>
        </w:rPr>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4D68A5" w:rsidRPr="00C92C03" w:rsidRDefault="004D68A5" w:rsidP="00B661B9">
      <w:pPr>
        <w:pStyle w:val="a4"/>
        <w:rPr>
          <w:sz w:val="16"/>
        </w:rPr>
      </w:pPr>
      <w:r w:rsidRPr="00C92C03">
        <w:rPr>
          <w:sz w:val="16"/>
        </w:rPr>
        <w:t>Размеры земельных участков музеев устанавливаются заданием на проектирование.</w:t>
      </w:r>
    </w:p>
    <w:p w:rsidR="004D68A5" w:rsidRPr="00C92C03" w:rsidRDefault="004D68A5" w:rsidP="00144157">
      <w:pPr>
        <w:pStyle w:val="12"/>
        <w:numPr>
          <w:ilvl w:val="0"/>
          <w:numId w:val="25"/>
        </w:numPr>
        <w:rPr>
          <w:sz w:val="18"/>
        </w:rPr>
      </w:pPr>
      <w:bookmarkStart w:id="167" w:name="_Toc389132834"/>
      <w:bookmarkStart w:id="168" w:name="_Toc521654511"/>
      <w:bookmarkStart w:id="169" w:name="_Toc524359108"/>
      <w:r w:rsidRPr="00C92C03">
        <w:rPr>
          <w:sz w:val="18"/>
        </w:rPr>
        <w:t>Нормативы обеспеченности населения в границах поселения объектами физической культуры и массового спорта</w:t>
      </w:r>
      <w:bookmarkEnd w:id="167"/>
      <w:bookmarkEnd w:id="168"/>
      <w:bookmarkEnd w:id="169"/>
    </w:p>
    <w:p w:rsidR="004D68A5" w:rsidRPr="00C92C03" w:rsidRDefault="004D68A5" w:rsidP="00144157">
      <w:pPr>
        <w:pStyle w:val="2"/>
        <w:numPr>
          <w:ilvl w:val="1"/>
          <w:numId w:val="25"/>
        </w:numPr>
        <w:rPr>
          <w:sz w:val="18"/>
        </w:rPr>
      </w:pPr>
      <w:bookmarkStart w:id="170" w:name="_Toc375830319"/>
      <w:bookmarkStart w:id="171" w:name="_Toc381202445"/>
      <w:bookmarkStart w:id="172" w:name="_Toc389132835"/>
      <w:bookmarkStart w:id="173" w:name="_Toc521654512"/>
      <w:bookmarkStart w:id="174" w:name="_Toc524359109"/>
      <w:r w:rsidRPr="00C92C03">
        <w:rPr>
          <w:sz w:val="18"/>
        </w:rPr>
        <w:t xml:space="preserve">Помещения для физкультурных занятий </w:t>
      </w:r>
      <w:bookmarkEnd w:id="170"/>
      <w:bookmarkEnd w:id="171"/>
      <w:r w:rsidRPr="00C92C03">
        <w:rPr>
          <w:sz w:val="18"/>
        </w:rPr>
        <w:t>и тренировок</w:t>
      </w:r>
      <w:bookmarkEnd w:id="172"/>
      <w:bookmarkEnd w:id="173"/>
      <w:bookmarkEnd w:id="174"/>
    </w:p>
    <w:p w:rsidR="004D68A5" w:rsidRPr="00C92C03" w:rsidRDefault="004D68A5" w:rsidP="00B661B9">
      <w:pPr>
        <w:pStyle w:val="a4"/>
        <w:rPr>
          <w:sz w:val="16"/>
        </w:rPr>
      </w:pPr>
      <w:r w:rsidRPr="00C92C03">
        <w:rPr>
          <w:sz w:val="16"/>
        </w:rPr>
        <w:t>Норматив обеспеченности населения помещениями для физкультурных занятий и тренировок принят в соответствии с СП 42.13330.2016 «СНиП 2.07.01.-89* Градостроительство. Планировка и застройка городских и сельских поселений»  – 70-80 кв. м общей площади на 1 тыс. человек.</w:t>
      </w:r>
    </w:p>
    <w:p w:rsidR="004D68A5" w:rsidRPr="00C92C03" w:rsidRDefault="004D68A5" w:rsidP="00B661B9">
      <w:pPr>
        <w:pStyle w:val="a4"/>
        <w:rPr>
          <w:sz w:val="16"/>
        </w:rPr>
      </w:pPr>
      <w:r w:rsidRPr="00C92C03">
        <w:rPr>
          <w:sz w:val="16"/>
        </w:rPr>
        <w:t>Размеры земельных участков помещений для физкультурных занятий и тренировок устанавливаются заданием на проектирование.</w:t>
      </w:r>
    </w:p>
    <w:p w:rsidR="004D68A5" w:rsidRPr="00C92C03" w:rsidRDefault="004D68A5" w:rsidP="00144157">
      <w:pPr>
        <w:pStyle w:val="2"/>
        <w:numPr>
          <w:ilvl w:val="1"/>
          <w:numId w:val="25"/>
        </w:numPr>
        <w:rPr>
          <w:sz w:val="18"/>
        </w:rPr>
      </w:pPr>
      <w:bookmarkStart w:id="175" w:name="_Toc381202446"/>
      <w:bookmarkStart w:id="176" w:name="_Toc389132836"/>
      <w:bookmarkStart w:id="177" w:name="_Toc521654513"/>
      <w:bookmarkStart w:id="178" w:name="_Toc524359110"/>
      <w:r w:rsidRPr="00C92C03">
        <w:rPr>
          <w:sz w:val="18"/>
        </w:rPr>
        <w:t>Физкультурно-спортивные залы</w:t>
      </w:r>
      <w:bookmarkEnd w:id="175"/>
      <w:bookmarkEnd w:id="176"/>
      <w:bookmarkEnd w:id="177"/>
      <w:bookmarkEnd w:id="178"/>
    </w:p>
    <w:p w:rsidR="004D68A5" w:rsidRPr="00C92C03" w:rsidRDefault="004D68A5" w:rsidP="00B661B9">
      <w:pPr>
        <w:pStyle w:val="a4"/>
        <w:rPr>
          <w:sz w:val="16"/>
        </w:rPr>
      </w:pPr>
      <w:r w:rsidRPr="00C92C03">
        <w:rPr>
          <w:sz w:val="16"/>
        </w:rPr>
        <w:t>Размеры земельных участков физкультурно-спортивных залов устанавливаются заданием на проектирование.</w:t>
      </w:r>
    </w:p>
    <w:p w:rsidR="004D68A5" w:rsidRPr="00C92C03" w:rsidRDefault="004D68A5" w:rsidP="00B661B9">
      <w:pPr>
        <w:pStyle w:val="a4"/>
        <w:rPr>
          <w:sz w:val="16"/>
        </w:rPr>
      </w:pPr>
      <w:r w:rsidRPr="00C92C03">
        <w:rPr>
          <w:sz w:val="16"/>
        </w:rPr>
        <w:t>Рекомендуется  размещать физкультурно-спортивные залы в населенных пунктах с численностью населения не менее 2 тыс. человек.</w:t>
      </w:r>
    </w:p>
    <w:p w:rsidR="004D68A5" w:rsidRPr="00C92C03" w:rsidRDefault="004D68A5" w:rsidP="00144157">
      <w:pPr>
        <w:pStyle w:val="2"/>
        <w:numPr>
          <w:ilvl w:val="1"/>
          <w:numId w:val="25"/>
        </w:numPr>
        <w:rPr>
          <w:sz w:val="18"/>
        </w:rPr>
      </w:pPr>
      <w:bookmarkStart w:id="179" w:name="_Toc389132837"/>
      <w:bookmarkStart w:id="180" w:name="_Toc521654514"/>
      <w:bookmarkStart w:id="181" w:name="_Toc524359111"/>
      <w:r w:rsidRPr="00C92C03">
        <w:rPr>
          <w:sz w:val="18"/>
        </w:rPr>
        <w:t>Плавательные бассейны</w:t>
      </w:r>
      <w:bookmarkEnd w:id="179"/>
      <w:bookmarkEnd w:id="180"/>
      <w:bookmarkEnd w:id="181"/>
    </w:p>
    <w:p w:rsidR="004D68A5" w:rsidRPr="00C92C03" w:rsidRDefault="004D68A5" w:rsidP="00341331">
      <w:pPr>
        <w:pStyle w:val="a4"/>
        <w:rPr>
          <w:sz w:val="16"/>
        </w:rPr>
      </w:pPr>
      <w:r w:rsidRPr="00C92C03">
        <w:rPr>
          <w:sz w:val="16"/>
        </w:rPr>
        <w:t>Размеры земельных участков плавательных бассейнов устанавливаются заданием на проектирование.</w:t>
      </w:r>
    </w:p>
    <w:p w:rsidR="004D68A5" w:rsidRPr="00C92C03" w:rsidRDefault="004D68A5" w:rsidP="00341331">
      <w:pPr>
        <w:pStyle w:val="a4"/>
        <w:rPr>
          <w:sz w:val="16"/>
        </w:rPr>
      </w:pPr>
      <w:r w:rsidRPr="00C92C03">
        <w:rPr>
          <w:sz w:val="16"/>
        </w:rPr>
        <w:t>Рекомендуется  размещать плавательные бассейны в населенных пунктах с численностью населения не менее 5 тыс. человек.</w:t>
      </w:r>
    </w:p>
    <w:p w:rsidR="004D68A5" w:rsidRPr="00C92C03" w:rsidRDefault="004D68A5" w:rsidP="00144157">
      <w:pPr>
        <w:pStyle w:val="2"/>
        <w:numPr>
          <w:ilvl w:val="1"/>
          <w:numId w:val="25"/>
        </w:numPr>
        <w:rPr>
          <w:sz w:val="18"/>
        </w:rPr>
      </w:pPr>
      <w:bookmarkStart w:id="182" w:name="_Toc389132838"/>
      <w:bookmarkStart w:id="183" w:name="_Toc521654515"/>
      <w:bookmarkStart w:id="184" w:name="_Toc524359112"/>
      <w:r w:rsidRPr="00C92C03">
        <w:rPr>
          <w:sz w:val="18"/>
        </w:rPr>
        <w:t>Плоскостные сооружения</w:t>
      </w:r>
      <w:bookmarkEnd w:id="182"/>
      <w:bookmarkEnd w:id="183"/>
      <w:bookmarkEnd w:id="184"/>
    </w:p>
    <w:p w:rsidR="004D68A5" w:rsidRPr="00C92C03" w:rsidRDefault="004D68A5" w:rsidP="00341331">
      <w:pPr>
        <w:pStyle w:val="a4"/>
        <w:rPr>
          <w:sz w:val="16"/>
        </w:rPr>
      </w:pPr>
      <w:r w:rsidRPr="00C92C03">
        <w:rPr>
          <w:sz w:val="16"/>
        </w:rPr>
        <w:t>Норматив обеспеченности населения плоскостными сооружениями принят –  1950 кв. м общей площади на 1 тыс. человек.</w:t>
      </w:r>
    </w:p>
    <w:p w:rsidR="004D68A5" w:rsidRPr="00C92C03" w:rsidRDefault="004D68A5" w:rsidP="00341331">
      <w:pPr>
        <w:pStyle w:val="a4"/>
        <w:rPr>
          <w:sz w:val="16"/>
        </w:rPr>
      </w:pPr>
      <w:r w:rsidRPr="00C92C03">
        <w:rPr>
          <w:sz w:val="16"/>
        </w:rPr>
        <w:t>Размеры земельных участков плоскостных сооружений устанавливаются заданием на проектирование.</w:t>
      </w:r>
    </w:p>
    <w:p w:rsidR="004D68A5" w:rsidRPr="00C92C03" w:rsidRDefault="004D68A5" w:rsidP="00144157">
      <w:pPr>
        <w:pStyle w:val="12"/>
        <w:numPr>
          <w:ilvl w:val="0"/>
          <w:numId w:val="25"/>
        </w:numPr>
        <w:rPr>
          <w:sz w:val="18"/>
        </w:rPr>
      </w:pPr>
      <w:bookmarkStart w:id="185" w:name="_Toc329704281"/>
      <w:bookmarkStart w:id="186" w:name="_Toc389132941"/>
      <w:bookmarkStart w:id="187" w:name="_Toc521654516"/>
      <w:bookmarkStart w:id="188" w:name="_Toc524359113"/>
      <w:r w:rsidRPr="00C92C03">
        <w:rPr>
          <w:sz w:val="18"/>
        </w:rPr>
        <w:lastRenderedPageBreak/>
        <w:t xml:space="preserve">Нормативы градостроительного проектирования размещения объектов социального и коммунально-бытового </w:t>
      </w:r>
      <w:bookmarkEnd w:id="185"/>
      <w:r w:rsidRPr="00C92C03">
        <w:rPr>
          <w:sz w:val="18"/>
        </w:rPr>
        <w:t>назначения</w:t>
      </w:r>
      <w:bookmarkEnd w:id="186"/>
      <w:bookmarkEnd w:id="187"/>
      <w:bookmarkEnd w:id="188"/>
      <w:r w:rsidRPr="00C92C03">
        <w:rPr>
          <w:sz w:val="18"/>
        </w:rPr>
        <w:t xml:space="preserve"> </w:t>
      </w:r>
    </w:p>
    <w:p w:rsidR="004D68A5" w:rsidRPr="00C92C03" w:rsidRDefault="004D68A5" w:rsidP="00341331">
      <w:pPr>
        <w:pStyle w:val="a4"/>
        <w:rPr>
          <w:sz w:val="16"/>
        </w:rPr>
      </w:pPr>
      <w:r w:rsidRPr="00C92C03">
        <w:rPr>
          <w:sz w:val="16"/>
        </w:rPr>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4D68A5" w:rsidRPr="00C92C03" w:rsidRDefault="004D68A5" w:rsidP="00341331">
      <w:pPr>
        <w:pStyle w:val="a4"/>
        <w:rPr>
          <w:sz w:val="16"/>
        </w:rPr>
      </w:pPr>
      <w:r w:rsidRPr="00C92C03">
        <w:rPr>
          <w:sz w:val="16"/>
        </w:rPr>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4D68A5" w:rsidRPr="00C92C03" w:rsidRDefault="004D68A5" w:rsidP="00341331">
      <w:pPr>
        <w:pStyle w:val="a4"/>
        <w:rPr>
          <w:sz w:val="16"/>
        </w:rPr>
      </w:pPr>
      <w:r w:rsidRPr="00C92C03">
        <w:rPr>
          <w:sz w:val="16"/>
        </w:rPr>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4D68A5" w:rsidRPr="00C92C03" w:rsidRDefault="004D68A5" w:rsidP="00341331">
      <w:pPr>
        <w:pStyle w:val="a4"/>
        <w:rPr>
          <w:sz w:val="16"/>
        </w:rPr>
      </w:pPr>
      <w:r w:rsidRPr="00C92C03">
        <w:rPr>
          <w:sz w:val="16"/>
        </w:rPr>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4D68A5" w:rsidRPr="00C92C03" w:rsidRDefault="004D68A5" w:rsidP="00341331">
      <w:pPr>
        <w:pStyle w:val="a4"/>
        <w:rPr>
          <w:sz w:val="16"/>
        </w:rPr>
      </w:pPr>
      <w:r w:rsidRPr="00C92C03">
        <w:rPr>
          <w:sz w:val="16"/>
        </w:rPr>
        <w:t>По возможности на территории поселений предусматривать размещение организаций социального и коммунально-бытового назначения единым комплексом.</w:t>
      </w:r>
    </w:p>
    <w:p w:rsidR="004D68A5" w:rsidRPr="00C92C03" w:rsidRDefault="004D68A5" w:rsidP="00341331">
      <w:pPr>
        <w:pStyle w:val="a4"/>
        <w:rPr>
          <w:sz w:val="16"/>
        </w:rPr>
      </w:pPr>
      <w:r w:rsidRPr="00C92C03">
        <w:rPr>
          <w:sz w:val="16"/>
        </w:rPr>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4D68A5" w:rsidRPr="00C92C03" w:rsidRDefault="004D68A5" w:rsidP="003F13C5">
      <w:pPr>
        <w:pStyle w:val="a4"/>
        <w:rPr>
          <w:sz w:val="16"/>
        </w:rPr>
      </w:pPr>
      <w:r w:rsidRPr="00C92C03">
        <w:rPr>
          <w:sz w:val="16"/>
        </w:rPr>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4D68A5" w:rsidRPr="00C92C03" w:rsidRDefault="004D68A5" w:rsidP="00341331">
      <w:pPr>
        <w:pStyle w:val="a4"/>
        <w:rPr>
          <w:sz w:val="16"/>
        </w:rPr>
      </w:pPr>
      <w:r w:rsidRPr="00C92C03">
        <w:rPr>
          <w:sz w:val="16"/>
        </w:rPr>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4D68A5" w:rsidRPr="00C92C03" w:rsidRDefault="004D68A5" w:rsidP="00341331">
      <w:pPr>
        <w:pStyle w:val="a4"/>
        <w:rPr>
          <w:sz w:val="16"/>
        </w:rPr>
      </w:pPr>
      <w:r w:rsidRPr="00C92C03">
        <w:rPr>
          <w:sz w:val="16"/>
        </w:rPr>
        <w:t>Основные виды организаций обслуживания в зависимости от периодичности пользования распределены следующим образом:</w:t>
      </w:r>
    </w:p>
    <w:p w:rsidR="004D68A5" w:rsidRPr="00C92C03" w:rsidRDefault="004D68A5" w:rsidP="00762A56">
      <w:pPr>
        <w:pStyle w:val="1"/>
        <w:numPr>
          <w:ilvl w:val="0"/>
          <w:numId w:val="0"/>
        </w:numPr>
        <w:ind w:firstLine="567"/>
        <w:rPr>
          <w:sz w:val="16"/>
        </w:rPr>
      </w:pPr>
      <w:r w:rsidRPr="00C92C03">
        <w:rPr>
          <w:sz w:val="16"/>
        </w:rPr>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4D68A5" w:rsidRPr="00C92C03" w:rsidRDefault="004D68A5" w:rsidP="00762A56">
      <w:pPr>
        <w:pStyle w:val="1"/>
        <w:numPr>
          <w:ilvl w:val="0"/>
          <w:numId w:val="0"/>
        </w:numPr>
        <w:ind w:firstLine="567"/>
        <w:rPr>
          <w:sz w:val="16"/>
        </w:rPr>
      </w:pPr>
      <w:r w:rsidRPr="00C92C03">
        <w:rPr>
          <w:sz w:val="16"/>
        </w:rPr>
        <w:t xml:space="preserve">Организации периодического пользования. </w:t>
      </w:r>
      <w:proofErr w:type="gramStart"/>
      <w:r w:rsidRPr="00C92C03">
        <w:rPr>
          <w:sz w:val="16"/>
        </w:rPr>
        <w:t>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4D68A5" w:rsidRPr="00C92C03" w:rsidRDefault="004D68A5" w:rsidP="00762A56">
      <w:pPr>
        <w:pStyle w:val="1"/>
        <w:numPr>
          <w:ilvl w:val="0"/>
          <w:numId w:val="0"/>
        </w:numPr>
        <w:ind w:firstLine="567"/>
        <w:rPr>
          <w:sz w:val="16"/>
        </w:rPr>
      </w:pPr>
      <w:r w:rsidRPr="00C92C03">
        <w:rPr>
          <w:sz w:val="16"/>
        </w:rPr>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4D68A5" w:rsidRPr="00C92C03" w:rsidRDefault="004D68A5" w:rsidP="00341331">
      <w:pPr>
        <w:pStyle w:val="a4"/>
        <w:rPr>
          <w:sz w:val="16"/>
        </w:rPr>
      </w:pPr>
      <w:r w:rsidRPr="00C92C03">
        <w:rPr>
          <w:sz w:val="16"/>
        </w:rPr>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AF25E3" w:rsidRPr="00C92C03">
        <w:rPr>
          <w:sz w:val="16"/>
        </w:rPr>
        <w:fldChar w:fldCharType="begin"/>
      </w:r>
      <w:r w:rsidR="00AF25E3" w:rsidRPr="00C92C03">
        <w:rPr>
          <w:sz w:val="16"/>
        </w:rPr>
        <w:instrText xml:space="preserve"> REF _Ref388451617 \h  \* MERGEFORMAT </w:instrText>
      </w:r>
      <w:r w:rsidR="00AF25E3" w:rsidRPr="00C92C03">
        <w:rPr>
          <w:sz w:val="16"/>
        </w:rPr>
      </w:r>
      <w:r w:rsidR="00AF25E3" w:rsidRPr="00C92C03">
        <w:rPr>
          <w:sz w:val="16"/>
        </w:rPr>
        <w:fldChar w:fldCharType="separate"/>
      </w:r>
      <w:r w:rsidR="00A8756A" w:rsidRPr="00A8756A">
        <w:rPr>
          <w:sz w:val="16"/>
        </w:rPr>
        <w:t xml:space="preserve">Таблица </w:t>
      </w:r>
      <w:r w:rsidR="00A8756A" w:rsidRPr="00A8756A">
        <w:rPr>
          <w:noProof/>
          <w:sz w:val="16"/>
        </w:rPr>
        <w:t>17</w:t>
      </w:r>
      <w:r w:rsidR="00AF25E3" w:rsidRPr="00C92C03">
        <w:rPr>
          <w:sz w:val="16"/>
        </w:rPr>
        <w:fldChar w:fldCharType="end"/>
      </w:r>
      <w:r w:rsidRPr="00C92C03">
        <w:rPr>
          <w:sz w:val="16"/>
        </w:rPr>
        <w:t>)</w:t>
      </w:r>
    </w:p>
    <w:p w:rsidR="004D68A5" w:rsidRPr="00C92C03" w:rsidRDefault="004D68A5" w:rsidP="00341331">
      <w:pPr>
        <w:pStyle w:val="af0"/>
        <w:jc w:val="right"/>
        <w:rPr>
          <w:sz w:val="14"/>
        </w:rPr>
      </w:pPr>
      <w:bookmarkStart w:id="189" w:name="_Ref388451617"/>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17</w:t>
      </w:r>
      <w:r w:rsidR="001C7271" w:rsidRPr="00C92C03">
        <w:rPr>
          <w:noProof/>
          <w:sz w:val="14"/>
        </w:rPr>
        <w:fldChar w:fldCharType="end"/>
      </w:r>
      <w:bookmarkEnd w:id="189"/>
    </w:p>
    <w:p w:rsidR="004D68A5" w:rsidRPr="00C92C03" w:rsidRDefault="004D68A5" w:rsidP="00341331">
      <w:pPr>
        <w:pStyle w:val="af0"/>
        <w:rPr>
          <w:sz w:val="14"/>
        </w:rPr>
      </w:pPr>
      <w:r w:rsidRPr="00C92C03">
        <w:rPr>
          <w:sz w:val="14"/>
        </w:rPr>
        <w:t>Ступенчатая система распределения основных видов организаций и предприятий обслуживания</w:t>
      </w:r>
    </w:p>
    <w:tbl>
      <w:tblPr>
        <w:tblW w:w="9682" w:type="dxa"/>
        <w:jc w:val="center"/>
        <w:tblInd w:w="103" w:type="dxa"/>
        <w:tblLook w:val="00A0" w:firstRow="1" w:lastRow="0" w:firstColumn="1" w:lastColumn="0" w:noHBand="0" w:noVBand="0"/>
      </w:tblPr>
      <w:tblGrid>
        <w:gridCol w:w="3142"/>
        <w:gridCol w:w="12"/>
        <w:gridCol w:w="2074"/>
        <w:gridCol w:w="15"/>
        <w:gridCol w:w="2346"/>
        <w:gridCol w:w="2093"/>
      </w:tblGrid>
      <w:tr w:rsidR="004D68A5" w:rsidRPr="00C92C03"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D68A5" w:rsidRPr="00C92C03" w:rsidRDefault="004D68A5" w:rsidP="00D815CF">
            <w:pPr>
              <w:pStyle w:val="af0"/>
              <w:rPr>
                <w:sz w:val="12"/>
                <w:szCs w:val="20"/>
              </w:rPr>
            </w:pPr>
            <w:r w:rsidRPr="00C92C03">
              <w:rPr>
                <w:sz w:val="12"/>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tcPr>
          <w:p w:rsidR="004D68A5" w:rsidRPr="00C92C03" w:rsidRDefault="004D68A5" w:rsidP="00D815CF">
            <w:pPr>
              <w:pStyle w:val="af0"/>
              <w:rPr>
                <w:sz w:val="12"/>
                <w:szCs w:val="20"/>
              </w:rPr>
            </w:pPr>
            <w:r w:rsidRPr="00C92C03">
              <w:rPr>
                <w:sz w:val="12"/>
                <w:szCs w:val="20"/>
              </w:rPr>
              <w:t>Значение объекта</w:t>
            </w:r>
          </w:p>
        </w:tc>
      </w:tr>
      <w:tr w:rsidR="004D68A5" w:rsidRPr="00C92C03"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815CF">
            <w:pPr>
              <w:pStyle w:val="af0"/>
              <w:rPr>
                <w:sz w:val="12"/>
                <w:szCs w:val="20"/>
              </w:rPr>
            </w:pPr>
          </w:p>
        </w:tc>
        <w:tc>
          <w:tcPr>
            <w:tcW w:w="2086" w:type="dxa"/>
            <w:gridSpan w:val="2"/>
            <w:tcBorders>
              <w:top w:val="nil"/>
              <w:left w:val="nil"/>
              <w:bottom w:val="single" w:sz="4" w:space="0" w:color="auto"/>
              <w:right w:val="single" w:sz="4" w:space="0" w:color="auto"/>
            </w:tcBorders>
            <w:shd w:val="clear" w:color="000000" w:fill="FFFFFF"/>
            <w:vAlign w:val="center"/>
          </w:tcPr>
          <w:p w:rsidR="004D68A5" w:rsidRPr="00C92C03" w:rsidRDefault="004D68A5" w:rsidP="00D815CF">
            <w:pPr>
              <w:pStyle w:val="af0"/>
              <w:rPr>
                <w:sz w:val="12"/>
                <w:szCs w:val="20"/>
              </w:rPr>
            </w:pPr>
            <w:r w:rsidRPr="00C92C03">
              <w:rPr>
                <w:sz w:val="12"/>
                <w:szCs w:val="20"/>
              </w:rPr>
              <w:t>Жилая группа</w:t>
            </w:r>
          </w:p>
          <w:p w:rsidR="004D68A5" w:rsidRPr="00C92C03" w:rsidRDefault="004D68A5" w:rsidP="00D815CF">
            <w:pPr>
              <w:pStyle w:val="af0"/>
              <w:rPr>
                <w:sz w:val="12"/>
                <w:szCs w:val="20"/>
              </w:rPr>
            </w:pPr>
            <w:r w:rsidRPr="00C92C03">
              <w:rPr>
                <w:sz w:val="12"/>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tcPr>
          <w:p w:rsidR="004D68A5" w:rsidRPr="00C92C03" w:rsidRDefault="004D68A5" w:rsidP="00D815CF">
            <w:pPr>
              <w:pStyle w:val="af0"/>
              <w:rPr>
                <w:sz w:val="12"/>
                <w:szCs w:val="20"/>
              </w:rPr>
            </w:pPr>
            <w:r w:rsidRPr="00C92C03">
              <w:rPr>
                <w:sz w:val="12"/>
                <w:szCs w:val="20"/>
              </w:rPr>
              <w:t>Квартал/микрорайон</w:t>
            </w:r>
          </w:p>
          <w:p w:rsidR="004D68A5" w:rsidRPr="00C92C03" w:rsidRDefault="004D68A5" w:rsidP="00D815CF">
            <w:pPr>
              <w:pStyle w:val="af0"/>
              <w:rPr>
                <w:sz w:val="12"/>
                <w:szCs w:val="20"/>
              </w:rPr>
            </w:pPr>
            <w:r w:rsidRPr="00C92C03">
              <w:rPr>
                <w:sz w:val="12"/>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tcPr>
          <w:p w:rsidR="004D68A5" w:rsidRPr="00C92C03" w:rsidRDefault="004D68A5" w:rsidP="00D815CF">
            <w:pPr>
              <w:pStyle w:val="af0"/>
              <w:rPr>
                <w:sz w:val="12"/>
                <w:szCs w:val="20"/>
              </w:rPr>
            </w:pPr>
            <w:r w:rsidRPr="00C92C03">
              <w:rPr>
                <w:sz w:val="12"/>
                <w:szCs w:val="20"/>
              </w:rPr>
              <w:t>Жилой район (периодическое и эпизодическое пользование)</w:t>
            </w:r>
          </w:p>
        </w:tc>
      </w:tr>
      <w:tr w:rsidR="004D68A5" w:rsidRPr="00C92C03"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815CF">
            <w:pPr>
              <w:pStyle w:val="af1"/>
              <w:jc w:val="left"/>
              <w:rPr>
                <w:sz w:val="12"/>
                <w:szCs w:val="20"/>
                <w:lang w:val="en-US"/>
              </w:rPr>
            </w:pPr>
            <w:r w:rsidRPr="00C92C03">
              <w:rPr>
                <w:sz w:val="12"/>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4D68A5" w:rsidRPr="00C92C03" w:rsidRDefault="004D68A5" w:rsidP="00D815CF">
            <w:pPr>
              <w:pStyle w:val="af1"/>
              <w:rPr>
                <w:sz w:val="12"/>
                <w:szCs w:val="20"/>
                <w:lang w:val="en-US"/>
              </w:rPr>
            </w:pPr>
            <w:r w:rsidRPr="00C92C03">
              <w:rPr>
                <w:sz w:val="12"/>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4D68A5" w:rsidRPr="00C92C03" w:rsidRDefault="004D68A5" w:rsidP="00D815CF">
            <w:pPr>
              <w:pStyle w:val="af1"/>
              <w:rPr>
                <w:sz w:val="12"/>
                <w:szCs w:val="20"/>
                <w:lang w:val="en-US"/>
              </w:rPr>
            </w:pPr>
            <w:r w:rsidRPr="00C92C03">
              <w:rPr>
                <w:sz w:val="12"/>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4D68A5" w:rsidRPr="00C92C03" w:rsidRDefault="004D68A5" w:rsidP="00D815CF">
            <w:pPr>
              <w:pStyle w:val="af1"/>
              <w:rPr>
                <w:sz w:val="12"/>
                <w:szCs w:val="20"/>
                <w:lang w:val="en-US"/>
              </w:rPr>
            </w:pPr>
            <w:r w:rsidRPr="00C92C03">
              <w:rPr>
                <w:sz w:val="12"/>
                <w:szCs w:val="20"/>
                <w:lang w:val="en-US"/>
              </w:rPr>
              <w:t>4</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Аптечные организации</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Библиотеки</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bCs/>
                <w:sz w:val="12"/>
                <w:szCs w:val="20"/>
              </w:rPr>
            </w:pPr>
            <w:r w:rsidRPr="00C92C03">
              <w:rPr>
                <w:bCs/>
                <w:sz w:val="12"/>
                <w:szCs w:val="20"/>
              </w:rPr>
              <w:t>+</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Кинотеатры</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bCs/>
                <w:sz w:val="12"/>
                <w:szCs w:val="20"/>
              </w:rPr>
            </w:pPr>
            <w:r w:rsidRPr="00C92C03">
              <w:rPr>
                <w:bCs/>
                <w:sz w:val="12"/>
                <w:szCs w:val="20"/>
              </w:rPr>
              <w:t>+</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bCs/>
                <w:sz w:val="12"/>
                <w:szCs w:val="20"/>
              </w:rPr>
            </w:pPr>
            <w:r w:rsidRPr="00C92C03">
              <w:rPr>
                <w:bCs/>
                <w:sz w:val="12"/>
                <w:szCs w:val="20"/>
              </w:rPr>
              <w:t>+</w:t>
            </w:r>
          </w:p>
        </w:tc>
      </w:tr>
      <w:tr w:rsidR="004D68A5" w:rsidRPr="00C92C03"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r>
      <w:tr w:rsidR="004D68A5" w:rsidRPr="00C92C03"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Плавательные бассейны</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p w:rsidR="004D68A5" w:rsidRPr="00C92C03" w:rsidRDefault="004D68A5" w:rsidP="00D815CF">
            <w:pPr>
              <w:pStyle w:val="af1"/>
              <w:rPr>
                <w:sz w:val="12"/>
                <w:szCs w:val="20"/>
              </w:rPr>
            </w:pPr>
            <w:r w:rsidRPr="00C92C03">
              <w:rPr>
                <w:sz w:val="12"/>
                <w:szCs w:val="20"/>
              </w:rPr>
              <w:t>(спортивные площадки)</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p w:rsidR="004D68A5" w:rsidRPr="00C92C03" w:rsidRDefault="004D68A5" w:rsidP="00D815CF">
            <w:pPr>
              <w:pStyle w:val="af1"/>
              <w:rPr>
                <w:sz w:val="12"/>
                <w:szCs w:val="20"/>
              </w:rPr>
            </w:pPr>
            <w:r w:rsidRPr="00C92C03">
              <w:rPr>
                <w:sz w:val="12"/>
                <w:szCs w:val="20"/>
              </w:rPr>
              <w:t>(спортивные площадки)</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p w:rsidR="004D68A5" w:rsidRPr="00C92C03" w:rsidRDefault="004D68A5" w:rsidP="00D815CF">
            <w:pPr>
              <w:pStyle w:val="af1"/>
              <w:rPr>
                <w:sz w:val="12"/>
                <w:szCs w:val="20"/>
              </w:rPr>
            </w:pPr>
            <w:r w:rsidRPr="00C92C03">
              <w:rPr>
                <w:sz w:val="12"/>
                <w:szCs w:val="20"/>
              </w:rPr>
              <w:t>(стадионы)</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Торговые предприятия</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p w:rsidR="004D68A5" w:rsidRPr="00C92C03" w:rsidRDefault="004D68A5" w:rsidP="00D815CF">
            <w:pPr>
              <w:pStyle w:val="af1"/>
              <w:rPr>
                <w:sz w:val="12"/>
                <w:szCs w:val="20"/>
              </w:rPr>
            </w:pPr>
            <w:r w:rsidRPr="00C92C03">
              <w:rPr>
                <w:sz w:val="12"/>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p w:rsidR="004D68A5" w:rsidRPr="00C92C03" w:rsidRDefault="004D68A5" w:rsidP="00D815CF">
            <w:pPr>
              <w:pStyle w:val="af1"/>
              <w:rPr>
                <w:sz w:val="12"/>
                <w:szCs w:val="20"/>
              </w:rPr>
            </w:pPr>
            <w:r w:rsidRPr="00C92C03">
              <w:rPr>
                <w:sz w:val="12"/>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p w:rsidR="004D68A5" w:rsidRPr="00C92C03" w:rsidRDefault="004D68A5" w:rsidP="00D815CF">
            <w:pPr>
              <w:pStyle w:val="af1"/>
              <w:rPr>
                <w:sz w:val="12"/>
                <w:szCs w:val="20"/>
              </w:rPr>
            </w:pPr>
            <w:r w:rsidRPr="00C92C03">
              <w:rPr>
                <w:sz w:val="12"/>
                <w:szCs w:val="20"/>
              </w:rPr>
              <w:t>(торговые центры)</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Рынки</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r>
      <w:tr w:rsidR="004D68A5" w:rsidRPr="00C92C03" w:rsidTr="00D815CF">
        <w:trPr>
          <w:trHeight w:val="20"/>
          <w:jc w:val="center"/>
        </w:trPr>
        <w:tc>
          <w:tcPr>
            <w:tcW w:w="3156" w:type="dxa"/>
            <w:gridSpan w:val="2"/>
            <w:tcBorders>
              <w:top w:val="nil"/>
              <w:left w:val="single" w:sz="4" w:space="0" w:color="auto"/>
              <w:bottom w:val="single" w:sz="4" w:space="0" w:color="auto"/>
              <w:right w:val="nil"/>
            </w:tcBorders>
            <w:vAlign w:val="center"/>
          </w:tcPr>
          <w:p w:rsidR="004D68A5" w:rsidRPr="00C92C03" w:rsidRDefault="004D68A5" w:rsidP="00D815CF">
            <w:pPr>
              <w:pStyle w:val="afd"/>
              <w:rPr>
                <w:sz w:val="12"/>
                <w:szCs w:val="20"/>
              </w:rPr>
            </w:pPr>
            <w:r w:rsidRPr="00C92C03">
              <w:rPr>
                <w:sz w:val="12"/>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1"/>
              <w:rPr>
                <w:sz w:val="12"/>
                <w:szCs w:val="20"/>
              </w:rPr>
            </w:pP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p w:rsidR="004D68A5" w:rsidRPr="00C92C03" w:rsidRDefault="004D68A5" w:rsidP="00D815CF">
            <w:pPr>
              <w:pStyle w:val="af1"/>
              <w:rPr>
                <w:sz w:val="12"/>
                <w:szCs w:val="20"/>
              </w:rPr>
            </w:pPr>
            <w:r w:rsidRPr="00C92C03">
              <w:rPr>
                <w:sz w:val="12"/>
                <w:szCs w:val="20"/>
              </w:rPr>
              <w:t>(кафе, бары)</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p w:rsidR="004D68A5" w:rsidRPr="00C92C03" w:rsidRDefault="004D68A5" w:rsidP="00D815CF">
            <w:pPr>
              <w:pStyle w:val="af1"/>
              <w:rPr>
                <w:sz w:val="12"/>
                <w:szCs w:val="20"/>
              </w:rPr>
            </w:pPr>
            <w:r w:rsidRPr="00C92C03">
              <w:rPr>
                <w:sz w:val="12"/>
                <w:szCs w:val="20"/>
              </w:rPr>
              <w:t>(кафе, столовые, рестораны)</w:t>
            </w:r>
          </w:p>
        </w:tc>
      </w:tr>
      <w:tr w:rsidR="004D68A5" w:rsidRPr="00C92C03" w:rsidTr="00D815CF">
        <w:trPr>
          <w:trHeight w:val="20"/>
          <w:jc w:val="center"/>
        </w:trPr>
        <w:tc>
          <w:tcPr>
            <w:tcW w:w="3156" w:type="dxa"/>
            <w:gridSpan w:val="2"/>
            <w:tcBorders>
              <w:top w:val="nil"/>
              <w:left w:val="single" w:sz="4" w:space="0" w:color="auto"/>
              <w:bottom w:val="single" w:sz="4" w:space="0" w:color="auto"/>
              <w:right w:val="nil"/>
            </w:tcBorders>
            <w:vAlign w:val="center"/>
          </w:tcPr>
          <w:p w:rsidR="004D68A5" w:rsidRPr="00C92C03" w:rsidRDefault="004D68A5" w:rsidP="00D815CF">
            <w:pPr>
              <w:pStyle w:val="afd"/>
              <w:rPr>
                <w:sz w:val="12"/>
                <w:szCs w:val="20"/>
              </w:rPr>
            </w:pPr>
            <w:r w:rsidRPr="00C92C03">
              <w:rPr>
                <w:sz w:val="12"/>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p w:rsidR="004D68A5" w:rsidRPr="00C92C03" w:rsidRDefault="004D68A5" w:rsidP="00D815CF">
            <w:pPr>
              <w:pStyle w:val="af1"/>
              <w:rPr>
                <w:sz w:val="12"/>
                <w:szCs w:val="20"/>
              </w:rPr>
            </w:pPr>
            <w:r w:rsidRPr="00C92C03">
              <w:rPr>
                <w:sz w:val="12"/>
                <w:szCs w:val="20"/>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p w:rsidR="004D68A5" w:rsidRPr="00C92C03" w:rsidRDefault="004D68A5" w:rsidP="00D815CF">
            <w:pPr>
              <w:pStyle w:val="af1"/>
              <w:rPr>
                <w:sz w:val="12"/>
                <w:szCs w:val="20"/>
              </w:rPr>
            </w:pPr>
            <w:r w:rsidRPr="00C92C03">
              <w:rPr>
                <w:sz w:val="12"/>
                <w:szCs w:val="20"/>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p w:rsidR="004D68A5" w:rsidRPr="00C92C03" w:rsidRDefault="004D68A5" w:rsidP="00D815CF">
            <w:pPr>
              <w:pStyle w:val="af1"/>
              <w:rPr>
                <w:sz w:val="12"/>
                <w:szCs w:val="20"/>
              </w:rPr>
            </w:pPr>
            <w:r w:rsidRPr="00C92C03">
              <w:rPr>
                <w:sz w:val="12"/>
                <w:szCs w:val="20"/>
              </w:rPr>
              <w:t>(дома быта)</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Прачечные</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r w:rsidRPr="00C92C03">
              <w:rPr>
                <w:sz w:val="12"/>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Химчистки</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r w:rsidRPr="00C92C03">
              <w:rPr>
                <w:sz w:val="12"/>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Бани</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 </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r>
      <w:tr w:rsidR="004D68A5" w:rsidRPr="00C92C03"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4D68A5" w:rsidRPr="00C92C03" w:rsidRDefault="004D68A5" w:rsidP="00D815CF">
            <w:pPr>
              <w:pStyle w:val="afd"/>
              <w:rPr>
                <w:sz w:val="12"/>
                <w:szCs w:val="20"/>
              </w:rPr>
            </w:pPr>
            <w:r w:rsidRPr="00C92C03">
              <w:rPr>
                <w:sz w:val="12"/>
                <w:szCs w:val="20"/>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p>
        </w:tc>
        <w:tc>
          <w:tcPr>
            <w:tcW w:w="2344"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c>
          <w:tcPr>
            <w:tcW w:w="2093" w:type="dxa"/>
            <w:tcBorders>
              <w:top w:val="nil"/>
              <w:left w:val="nil"/>
              <w:bottom w:val="single" w:sz="4" w:space="0" w:color="auto"/>
              <w:right w:val="single" w:sz="4" w:space="0" w:color="auto"/>
            </w:tcBorders>
            <w:vAlign w:val="center"/>
          </w:tcPr>
          <w:p w:rsidR="004D68A5" w:rsidRPr="00C92C03" w:rsidRDefault="004D68A5" w:rsidP="00D815CF">
            <w:pPr>
              <w:pStyle w:val="af1"/>
              <w:rPr>
                <w:sz w:val="12"/>
                <w:szCs w:val="20"/>
              </w:rPr>
            </w:pPr>
            <w:r w:rsidRPr="00C92C03">
              <w:rPr>
                <w:sz w:val="12"/>
                <w:szCs w:val="20"/>
              </w:rPr>
              <w:t>+</w:t>
            </w:r>
          </w:p>
        </w:tc>
      </w:tr>
      <w:tr w:rsidR="004D68A5" w:rsidRPr="00C92C03" w:rsidTr="00D815CF">
        <w:trPr>
          <w:trHeight w:val="20"/>
          <w:jc w:val="center"/>
        </w:trPr>
        <w:tc>
          <w:tcPr>
            <w:tcW w:w="9682" w:type="dxa"/>
            <w:gridSpan w:val="6"/>
            <w:tcBorders>
              <w:top w:val="nil"/>
              <w:left w:val="nil"/>
              <w:bottom w:val="nil"/>
              <w:right w:val="nil"/>
            </w:tcBorders>
            <w:vAlign w:val="center"/>
          </w:tcPr>
          <w:p w:rsidR="004D68A5" w:rsidRPr="00C92C03" w:rsidRDefault="004D68A5" w:rsidP="00D815CF">
            <w:pPr>
              <w:pStyle w:val="afd"/>
              <w:rPr>
                <w:sz w:val="12"/>
                <w:szCs w:val="20"/>
              </w:rPr>
            </w:pPr>
            <w:r w:rsidRPr="00C92C03">
              <w:rPr>
                <w:sz w:val="12"/>
                <w:szCs w:val="20"/>
              </w:rPr>
              <w:t xml:space="preserve">Примечание: «*» - целесообразно кооперировать в едином блоке, встроенном </w:t>
            </w:r>
            <w:proofErr w:type="gramStart"/>
            <w:r w:rsidRPr="00C92C03">
              <w:rPr>
                <w:sz w:val="12"/>
                <w:szCs w:val="20"/>
              </w:rPr>
              <w:t>в</w:t>
            </w:r>
            <w:proofErr w:type="gramEnd"/>
            <w:r w:rsidRPr="00C92C03">
              <w:rPr>
                <w:sz w:val="12"/>
                <w:szCs w:val="20"/>
              </w:rPr>
              <w:t xml:space="preserve"> </w:t>
            </w:r>
            <w:proofErr w:type="gramStart"/>
            <w:r w:rsidRPr="00C92C03">
              <w:rPr>
                <w:sz w:val="12"/>
                <w:szCs w:val="20"/>
              </w:rPr>
              <w:t>жилой</w:t>
            </w:r>
            <w:proofErr w:type="gramEnd"/>
            <w:r w:rsidRPr="00C92C03">
              <w:rPr>
                <w:sz w:val="12"/>
                <w:szCs w:val="20"/>
              </w:rPr>
              <w:t xml:space="preserve"> дом, и,  объединённым  с другими обслужи</w:t>
            </w:r>
            <w:r w:rsidRPr="00C92C03">
              <w:rPr>
                <w:sz w:val="12"/>
                <w:szCs w:val="20"/>
              </w:rPr>
              <w:softHyphen/>
              <w:t>ваемыми жилыми домами пешеходны</w:t>
            </w:r>
            <w:r w:rsidRPr="00C92C03">
              <w:rPr>
                <w:sz w:val="12"/>
                <w:szCs w:val="20"/>
              </w:rPr>
              <w:softHyphen/>
              <w:t>ми дорожками, образуя единое композиционное целое (доступность не должна пре</w:t>
            </w:r>
            <w:r w:rsidRPr="00C92C03">
              <w:rPr>
                <w:sz w:val="12"/>
                <w:szCs w:val="20"/>
              </w:rPr>
              <w:softHyphen/>
              <w:t>вышать 150 - 200 м).</w:t>
            </w:r>
          </w:p>
        </w:tc>
      </w:tr>
    </w:tbl>
    <w:p w:rsidR="004D68A5" w:rsidRPr="00C92C03" w:rsidRDefault="004D68A5" w:rsidP="00341331">
      <w:pPr>
        <w:pStyle w:val="a4"/>
        <w:rPr>
          <w:sz w:val="16"/>
        </w:rPr>
      </w:pPr>
      <w:r w:rsidRPr="00C92C03">
        <w:rPr>
          <w:sz w:val="16"/>
        </w:rPr>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4D68A5" w:rsidRPr="00C92C03" w:rsidRDefault="004D68A5" w:rsidP="00341331">
      <w:pPr>
        <w:pStyle w:val="a4"/>
        <w:rPr>
          <w:sz w:val="16"/>
        </w:rPr>
      </w:pPr>
      <w:r w:rsidRPr="00C92C03">
        <w:rPr>
          <w:sz w:val="16"/>
        </w:rPr>
        <w:t>Объекты социальной сферы необходимо размещать с учетом следующих факторов:</w:t>
      </w:r>
    </w:p>
    <w:p w:rsidR="004D68A5" w:rsidRPr="00C92C03" w:rsidRDefault="004D68A5" w:rsidP="00341331">
      <w:pPr>
        <w:pStyle w:val="a2"/>
        <w:rPr>
          <w:sz w:val="16"/>
        </w:rPr>
      </w:pPr>
      <w:r w:rsidRPr="00C92C03">
        <w:rPr>
          <w:sz w:val="16"/>
        </w:rPr>
        <w:t>приближения их к местам жительства и работы;</w:t>
      </w:r>
    </w:p>
    <w:p w:rsidR="004D68A5" w:rsidRPr="00C92C03" w:rsidRDefault="004D68A5" w:rsidP="00341331">
      <w:pPr>
        <w:pStyle w:val="a2"/>
        <w:rPr>
          <w:sz w:val="16"/>
        </w:rPr>
      </w:pPr>
      <w:r w:rsidRPr="00C92C03">
        <w:rPr>
          <w:sz w:val="16"/>
        </w:rPr>
        <w:t>предельно допустимого времени, которое человек может находиться на открытом воздухе без вреда для здоровья;</w:t>
      </w:r>
    </w:p>
    <w:p w:rsidR="004D68A5" w:rsidRPr="00C92C03" w:rsidRDefault="004D68A5" w:rsidP="00341331">
      <w:pPr>
        <w:pStyle w:val="a2"/>
        <w:rPr>
          <w:sz w:val="16"/>
        </w:rPr>
      </w:pPr>
      <w:r w:rsidRPr="00C92C03">
        <w:rPr>
          <w:sz w:val="16"/>
        </w:rPr>
        <w:t>увязки с сетью общественного пассажирского транспорта.</w:t>
      </w:r>
    </w:p>
    <w:p w:rsidR="004D68A5" w:rsidRPr="00C92C03" w:rsidRDefault="004D68A5" w:rsidP="00341331">
      <w:pPr>
        <w:pStyle w:val="a4"/>
        <w:rPr>
          <w:rFonts w:eastAsia="TimesNewRomanPSMT"/>
          <w:sz w:val="16"/>
        </w:rPr>
      </w:pPr>
      <w:r w:rsidRPr="00C92C03">
        <w:rPr>
          <w:sz w:val="16"/>
        </w:rPr>
        <w:lastRenderedPageBreak/>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C92C03">
        <w:rPr>
          <w:rFonts w:eastAsia="TimesNewRomanPSMT"/>
          <w:sz w:val="16"/>
        </w:rPr>
        <w:t>неблагоприятных,  относительно неблагоприятных и умеренных)</w:t>
      </w:r>
      <w:r w:rsidRPr="00C92C03">
        <w:rPr>
          <w:sz w:val="16"/>
        </w:rPr>
        <w:t>, определено расстояние, которое он может преодолеть без вреда для здоровья</w:t>
      </w:r>
      <w:r w:rsidRPr="00C92C03">
        <w:rPr>
          <w:rFonts w:eastAsia="TimesNewRomanPSMT"/>
          <w:sz w:val="16"/>
        </w:rPr>
        <w:t xml:space="preserve">. </w:t>
      </w:r>
    </w:p>
    <w:p w:rsidR="004D68A5" w:rsidRPr="00C92C03" w:rsidRDefault="004D68A5" w:rsidP="00341331">
      <w:pPr>
        <w:pStyle w:val="a4"/>
        <w:rPr>
          <w:sz w:val="16"/>
        </w:rPr>
      </w:pPr>
      <w:r w:rsidRPr="00C92C03">
        <w:rPr>
          <w:sz w:val="16"/>
        </w:rPr>
        <w:t>В зависимости от степени необходимости предлагается увеличивать и уменьшать расстояния до учреждений и предприятий обслуживания.</w:t>
      </w:r>
    </w:p>
    <w:p w:rsidR="004D68A5" w:rsidRPr="00C92C03" w:rsidRDefault="004D68A5" w:rsidP="00341331">
      <w:pPr>
        <w:pStyle w:val="ae"/>
        <w:jc w:val="right"/>
        <w:rPr>
          <w:sz w:val="14"/>
        </w:rPr>
      </w:pPr>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18</w:t>
      </w:r>
      <w:r w:rsidR="001C7271" w:rsidRPr="00C92C03">
        <w:rPr>
          <w:noProof/>
          <w:sz w:val="14"/>
        </w:rPr>
        <w:fldChar w:fldCharType="end"/>
      </w:r>
    </w:p>
    <w:p w:rsidR="004D68A5" w:rsidRPr="00C92C03" w:rsidRDefault="004D68A5" w:rsidP="00341331">
      <w:pPr>
        <w:pStyle w:val="ae"/>
        <w:rPr>
          <w:sz w:val="14"/>
        </w:rPr>
      </w:pPr>
      <w:r w:rsidRPr="00C92C03">
        <w:rPr>
          <w:sz w:val="14"/>
        </w:rPr>
        <w:t xml:space="preserve">Доступность учреждений и предприятий обслуживания, </w:t>
      </w:r>
      <w:proofErr w:type="gramStart"/>
      <w:r w:rsidRPr="00C92C03">
        <w:rPr>
          <w:sz w:val="14"/>
        </w:rPr>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2058"/>
        <w:gridCol w:w="2058"/>
        <w:gridCol w:w="2058"/>
      </w:tblGrid>
      <w:tr w:rsidR="004D68A5" w:rsidRPr="00C92C03" w:rsidTr="00D815CF">
        <w:trPr>
          <w:jc w:val="center"/>
        </w:trPr>
        <w:tc>
          <w:tcPr>
            <w:tcW w:w="2315" w:type="dxa"/>
            <w:vAlign w:val="center"/>
          </w:tcPr>
          <w:p w:rsidR="004D68A5" w:rsidRPr="00C92C03" w:rsidRDefault="004D68A5" w:rsidP="00D815CF">
            <w:pPr>
              <w:pStyle w:val="af0"/>
              <w:rPr>
                <w:sz w:val="12"/>
                <w:szCs w:val="20"/>
              </w:rPr>
            </w:pPr>
            <w:r w:rsidRPr="00C92C03">
              <w:rPr>
                <w:sz w:val="12"/>
                <w:szCs w:val="20"/>
              </w:rPr>
              <w:t>Природные условия</w:t>
            </w:r>
          </w:p>
        </w:tc>
        <w:tc>
          <w:tcPr>
            <w:tcW w:w="2058" w:type="dxa"/>
            <w:vAlign w:val="center"/>
          </w:tcPr>
          <w:p w:rsidR="004D68A5" w:rsidRPr="00C92C03" w:rsidRDefault="004D68A5" w:rsidP="00D815CF">
            <w:pPr>
              <w:pStyle w:val="af0"/>
              <w:rPr>
                <w:sz w:val="12"/>
                <w:szCs w:val="20"/>
              </w:rPr>
            </w:pPr>
            <w:r w:rsidRPr="00C92C03">
              <w:rPr>
                <w:sz w:val="12"/>
                <w:szCs w:val="20"/>
                <w:lang w:val="en-US"/>
              </w:rPr>
              <w:t xml:space="preserve">I </w:t>
            </w:r>
            <w:r w:rsidRPr="00C92C03">
              <w:rPr>
                <w:sz w:val="12"/>
                <w:szCs w:val="20"/>
              </w:rPr>
              <w:t>степень необходимости</w:t>
            </w:r>
          </w:p>
        </w:tc>
        <w:tc>
          <w:tcPr>
            <w:tcW w:w="2058" w:type="dxa"/>
            <w:vAlign w:val="center"/>
          </w:tcPr>
          <w:p w:rsidR="004D68A5" w:rsidRPr="00C92C03" w:rsidRDefault="004D68A5" w:rsidP="00D815CF">
            <w:pPr>
              <w:pStyle w:val="af0"/>
              <w:rPr>
                <w:sz w:val="12"/>
                <w:szCs w:val="20"/>
              </w:rPr>
            </w:pPr>
            <w:r w:rsidRPr="00C92C03">
              <w:rPr>
                <w:sz w:val="12"/>
                <w:szCs w:val="20"/>
                <w:lang w:val="en-US"/>
              </w:rPr>
              <w:t xml:space="preserve">II </w:t>
            </w:r>
            <w:r w:rsidRPr="00C92C03">
              <w:rPr>
                <w:sz w:val="12"/>
                <w:szCs w:val="20"/>
              </w:rPr>
              <w:t>степень необходимости</w:t>
            </w:r>
          </w:p>
        </w:tc>
        <w:tc>
          <w:tcPr>
            <w:tcW w:w="2058" w:type="dxa"/>
            <w:vAlign w:val="center"/>
          </w:tcPr>
          <w:p w:rsidR="004D68A5" w:rsidRPr="00C92C03" w:rsidRDefault="004D68A5" w:rsidP="00D815CF">
            <w:pPr>
              <w:pStyle w:val="af0"/>
              <w:rPr>
                <w:sz w:val="12"/>
                <w:szCs w:val="20"/>
              </w:rPr>
            </w:pPr>
            <w:r w:rsidRPr="00C92C03">
              <w:rPr>
                <w:sz w:val="12"/>
                <w:szCs w:val="20"/>
                <w:lang w:val="en-US"/>
              </w:rPr>
              <w:t xml:space="preserve">III </w:t>
            </w:r>
            <w:r w:rsidRPr="00C92C03">
              <w:rPr>
                <w:sz w:val="12"/>
                <w:szCs w:val="20"/>
              </w:rPr>
              <w:t>степень необходимости</w:t>
            </w:r>
          </w:p>
        </w:tc>
      </w:tr>
      <w:tr w:rsidR="004D68A5" w:rsidRPr="00C92C03" w:rsidTr="00D815CF">
        <w:trPr>
          <w:jc w:val="center"/>
        </w:trPr>
        <w:tc>
          <w:tcPr>
            <w:tcW w:w="2315" w:type="dxa"/>
            <w:vAlign w:val="center"/>
          </w:tcPr>
          <w:p w:rsidR="004D68A5" w:rsidRPr="00C92C03" w:rsidRDefault="004D68A5" w:rsidP="00D815CF">
            <w:pPr>
              <w:pStyle w:val="af1"/>
              <w:rPr>
                <w:sz w:val="12"/>
                <w:szCs w:val="20"/>
              </w:rPr>
            </w:pPr>
            <w:r w:rsidRPr="00C92C03">
              <w:rPr>
                <w:sz w:val="12"/>
                <w:szCs w:val="20"/>
              </w:rPr>
              <w:t>Умеренные</w:t>
            </w:r>
          </w:p>
        </w:tc>
        <w:tc>
          <w:tcPr>
            <w:tcW w:w="2058" w:type="dxa"/>
            <w:vAlign w:val="center"/>
          </w:tcPr>
          <w:p w:rsidR="004D68A5" w:rsidRPr="00C92C03" w:rsidRDefault="004D68A5" w:rsidP="00D815CF">
            <w:pPr>
              <w:pStyle w:val="af1"/>
              <w:rPr>
                <w:sz w:val="12"/>
                <w:szCs w:val="20"/>
                <w:lang w:eastAsia="en-US"/>
              </w:rPr>
            </w:pPr>
            <w:r w:rsidRPr="00C92C03">
              <w:rPr>
                <w:sz w:val="12"/>
                <w:szCs w:val="20"/>
                <w:lang w:eastAsia="en-US"/>
              </w:rPr>
              <w:t>600</w:t>
            </w:r>
          </w:p>
        </w:tc>
        <w:tc>
          <w:tcPr>
            <w:tcW w:w="2058" w:type="dxa"/>
            <w:vAlign w:val="center"/>
          </w:tcPr>
          <w:p w:rsidR="004D68A5" w:rsidRPr="00C92C03" w:rsidRDefault="004D68A5" w:rsidP="00D815CF">
            <w:pPr>
              <w:pStyle w:val="af1"/>
              <w:rPr>
                <w:sz w:val="12"/>
                <w:szCs w:val="20"/>
                <w:lang w:eastAsia="en-US"/>
              </w:rPr>
            </w:pPr>
            <w:r w:rsidRPr="00C92C03">
              <w:rPr>
                <w:sz w:val="12"/>
                <w:szCs w:val="20"/>
                <w:lang w:eastAsia="en-US"/>
              </w:rPr>
              <w:t>1300</w:t>
            </w:r>
          </w:p>
        </w:tc>
        <w:tc>
          <w:tcPr>
            <w:tcW w:w="2058" w:type="dxa"/>
            <w:vAlign w:val="center"/>
          </w:tcPr>
          <w:p w:rsidR="004D68A5" w:rsidRPr="00C92C03" w:rsidRDefault="004D68A5" w:rsidP="00D815CF">
            <w:pPr>
              <w:pStyle w:val="af1"/>
              <w:rPr>
                <w:sz w:val="12"/>
                <w:szCs w:val="20"/>
                <w:lang w:eastAsia="en-US"/>
              </w:rPr>
            </w:pPr>
            <w:r w:rsidRPr="00C92C03">
              <w:rPr>
                <w:sz w:val="12"/>
                <w:szCs w:val="20"/>
                <w:lang w:eastAsia="en-US"/>
              </w:rPr>
              <w:t>2000</w:t>
            </w:r>
          </w:p>
        </w:tc>
      </w:tr>
    </w:tbl>
    <w:p w:rsidR="004D68A5" w:rsidRPr="00C92C03" w:rsidRDefault="004D68A5" w:rsidP="00341331">
      <w:pPr>
        <w:pStyle w:val="a4"/>
        <w:rPr>
          <w:sz w:val="16"/>
        </w:rPr>
      </w:pPr>
      <w:r w:rsidRPr="00C92C03">
        <w:rPr>
          <w:sz w:val="16"/>
        </w:rPr>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4D68A5" w:rsidRPr="00C92C03" w:rsidRDefault="004D68A5" w:rsidP="00341331">
      <w:pPr>
        <w:pStyle w:val="ae"/>
        <w:jc w:val="right"/>
        <w:rPr>
          <w:sz w:val="14"/>
        </w:rPr>
      </w:pPr>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19</w:t>
      </w:r>
      <w:r w:rsidR="001C7271" w:rsidRPr="00C92C03">
        <w:rPr>
          <w:noProof/>
          <w:sz w:val="14"/>
        </w:rPr>
        <w:fldChar w:fldCharType="end"/>
      </w:r>
    </w:p>
    <w:p w:rsidR="004D68A5" w:rsidRPr="00C92C03" w:rsidRDefault="004D68A5" w:rsidP="00341331">
      <w:pPr>
        <w:pStyle w:val="ae"/>
        <w:rPr>
          <w:sz w:val="14"/>
        </w:rPr>
      </w:pPr>
      <w:r w:rsidRPr="00C92C03">
        <w:rPr>
          <w:sz w:val="14"/>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2058"/>
        <w:gridCol w:w="2058"/>
        <w:gridCol w:w="2058"/>
      </w:tblGrid>
      <w:tr w:rsidR="004D68A5" w:rsidRPr="00C92C03" w:rsidTr="00D815CF">
        <w:trPr>
          <w:jc w:val="center"/>
        </w:trPr>
        <w:tc>
          <w:tcPr>
            <w:tcW w:w="2315" w:type="dxa"/>
            <w:vAlign w:val="center"/>
          </w:tcPr>
          <w:p w:rsidR="004D68A5" w:rsidRPr="00C92C03" w:rsidRDefault="004D68A5" w:rsidP="00D815CF">
            <w:pPr>
              <w:jc w:val="center"/>
              <w:rPr>
                <w:b/>
                <w:bCs/>
                <w:sz w:val="12"/>
                <w:szCs w:val="20"/>
              </w:rPr>
            </w:pPr>
            <w:r w:rsidRPr="00C92C03">
              <w:rPr>
                <w:b/>
                <w:bCs/>
                <w:sz w:val="12"/>
                <w:szCs w:val="20"/>
              </w:rPr>
              <w:t>Природные условия</w:t>
            </w:r>
          </w:p>
        </w:tc>
        <w:tc>
          <w:tcPr>
            <w:tcW w:w="2058" w:type="dxa"/>
            <w:vAlign w:val="center"/>
          </w:tcPr>
          <w:p w:rsidR="004D68A5" w:rsidRPr="00C92C03" w:rsidRDefault="004D68A5" w:rsidP="00D815CF">
            <w:pPr>
              <w:jc w:val="center"/>
              <w:rPr>
                <w:b/>
                <w:bCs/>
                <w:sz w:val="12"/>
                <w:szCs w:val="20"/>
              </w:rPr>
            </w:pPr>
            <w:r w:rsidRPr="00C92C03">
              <w:rPr>
                <w:b/>
                <w:bCs/>
                <w:sz w:val="12"/>
                <w:szCs w:val="20"/>
                <w:lang w:val="en-US"/>
              </w:rPr>
              <w:t xml:space="preserve">I </w:t>
            </w:r>
            <w:r w:rsidRPr="00C92C03">
              <w:rPr>
                <w:b/>
                <w:bCs/>
                <w:sz w:val="12"/>
                <w:szCs w:val="20"/>
              </w:rPr>
              <w:t>степень необходимости</w:t>
            </w:r>
          </w:p>
        </w:tc>
        <w:tc>
          <w:tcPr>
            <w:tcW w:w="2058" w:type="dxa"/>
            <w:vAlign w:val="center"/>
          </w:tcPr>
          <w:p w:rsidR="004D68A5" w:rsidRPr="00C92C03" w:rsidRDefault="004D68A5" w:rsidP="00D815CF">
            <w:pPr>
              <w:jc w:val="center"/>
              <w:rPr>
                <w:b/>
                <w:bCs/>
                <w:sz w:val="12"/>
                <w:szCs w:val="20"/>
              </w:rPr>
            </w:pPr>
            <w:r w:rsidRPr="00C92C03">
              <w:rPr>
                <w:b/>
                <w:bCs/>
                <w:sz w:val="12"/>
                <w:szCs w:val="20"/>
                <w:lang w:val="en-US"/>
              </w:rPr>
              <w:t xml:space="preserve">II </w:t>
            </w:r>
            <w:r w:rsidRPr="00C92C03">
              <w:rPr>
                <w:b/>
                <w:bCs/>
                <w:sz w:val="12"/>
                <w:szCs w:val="20"/>
              </w:rPr>
              <w:t>степень необходимости</w:t>
            </w:r>
          </w:p>
        </w:tc>
        <w:tc>
          <w:tcPr>
            <w:tcW w:w="2058" w:type="dxa"/>
            <w:vAlign w:val="center"/>
          </w:tcPr>
          <w:p w:rsidR="004D68A5" w:rsidRPr="00C92C03" w:rsidRDefault="004D68A5" w:rsidP="00D815CF">
            <w:pPr>
              <w:jc w:val="center"/>
              <w:rPr>
                <w:b/>
                <w:bCs/>
                <w:sz w:val="12"/>
                <w:szCs w:val="20"/>
              </w:rPr>
            </w:pPr>
            <w:r w:rsidRPr="00C92C03">
              <w:rPr>
                <w:b/>
                <w:bCs/>
                <w:sz w:val="12"/>
                <w:szCs w:val="20"/>
                <w:lang w:val="en-US"/>
              </w:rPr>
              <w:t xml:space="preserve">III </w:t>
            </w:r>
            <w:r w:rsidRPr="00C92C03">
              <w:rPr>
                <w:b/>
                <w:bCs/>
                <w:sz w:val="12"/>
                <w:szCs w:val="20"/>
              </w:rPr>
              <w:t>степень необходимости</w:t>
            </w:r>
          </w:p>
        </w:tc>
      </w:tr>
      <w:tr w:rsidR="004D68A5" w:rsidRPr="00C92C03" w:rsidTr="00D815CF">
        <w:trPr>
          <w:jc w:val="center"/>
        </w:trPr>
        <w:tc>
          <w:tcPr>
            <w:tcW w:w="2315" w:type="dxa"/>
            <w:vAlign w:val="center"/>
          </w:tcPr>
          <w:p w:rsidR="004D68A5" w:rsidRPr="00C92C03" w:rsidRDefault="004D68A5" w:rsidP="00D815CF">
            <w:pPr>
              <w:jc w:val="center"/>
              <w:rPr>
                <w:sz w:val="12"/>
                <w:szCs w:val="20"/>
              </w:rPr>
            </w:pPr>
            <w:r w:rsidRPr="00C92C03">
              <w:rPr>
                <w:sz w:val="12"/>
                <w:szCs w:val="20"/>
              </w:rPr>
              <w:t>Умеренные</w:t>
            </w:r>
          </w:p>
        </w:tc>
        <w:tc>
          <w:tcPr>
            <w:tcW w:w="2058" w:type="dxa"/>
            <w:vAlign w:val="center"/>
          </w:tcPr>
          <w:p w:rsidR="004D68A5" w:rsidRPr="00C92C03" w:rsidRDefault="004D68A5" w:rsidP="00D815CF">
            <w:pPr>
              <w:pStyle w:val="ConsPlusCell"/>
              <w:jc w:val="center"/>
              <w:rPr>
                <w:rFonts w:ascii="Times New Roman" w:hAnsi="Times New Roman" w:cs="Times New Roman"/>
                <w:sz w:val="12"/>
                <w:szCs w:val="20"/>
                <w:lang w:eastAsia="en-US"/>
              </w:rPr>
            </w:pPr>
            <w:r w:rsidRPr="00C92C03">
              <w:rPr>
                <w:rFonts w:ascii="Times New Roman" w:hAnsi="Times New Roman" w:cs="Times New Roman"/>
                <w:sz w:val="12"/>
                <w:szCs w:val="20"/>
                <w:lang w:eastAsia="en-US"/>
              </w:rPr>
              <w:t>10</w:t>
            </w:r>
          </w:p>
        </w:tc>
        <w:tc>
          <w:tcPr>
            <w:tcW w:w="2058" w:type="dxa"/>
            <w:vAlign w:val="center"/>
          </w:tcPr>
          <w:p w:rsidR="004D68A5" w:rsidRPr="00C92C03" w:rsidRDefault="004D68A5" w:rsidP="00D815CF">
            <w:pPr>
              <w:pStyle w:val="ConsPlusCell"/>
              <w:jc w:val="center"/>
              <w:rPr>
                <w:rFonts w:ascii="Times New Roman" w:hAnsi="Times New Roman" w:cs="Times New Roman"/>
                <w:sz w:val="12"/>
                <w:szCs w:val="20"/>
                <w:lang w:eastAsia="en-US"/>
              </w:rPr>
            </w:pPr>
            <w:r w:rsidRPr="00C92C03">
              <w:rPr>
                <w:rFonts w:ascii="Times New Roman" w:hAnsi="Times New Roman" w:cs="Times New Roman"/>
                <w:sz w:val="12"/>
                <w:szCs w:val="20"/>
                <w:lang w:eastAsia="en-US"/>
              </w:rPr>
              <w:t>от 10 до 30</w:t>
            </w:r>
          </w:p>
        </w:tc>
        <w:tc>
          <w:tcPr>
            <w:tcW w:w="2058" w:type="dxa"/>
            <w:vAlign w:val="center"/>
          </w:tcPr>
          <w:p w:rsidR="004D68A5" w:rsidRPr="00C92C03" w:rsidRDefault="004D68A5" w:rsidP="00D815CF">
            <w:pPr>
              <w:pStyle w:val="ConsPlusCell"/>
              <w:jc w:val="center"/>
              <w:rPr>
                <w:rFonts w:ascii="Times New Roman" w:hAnsi="Times New Roman" w:cs="Times New Roman"/>
                <w:sz w:val="12"/>
                <w:szCs w:val="20"/>
                <w:lang w:eastAsia="en-US"/>
              </w:rPr>
            </w:pPr>
            <w:r w:rsidRPr="00C92C03">
              <w:rPr>
                <w:rFonts w:ascii="Times New Roman" w:hAnsi="Times New Roman" w:cs="Times New Roman"/>
                <w:sz w:val="12"/>
                <w:szCs w:val="20"/>
                <w:lang w:eastAsia="en-US"/>
              </w:rPr>
              <w:t>30</w:t>
            </w:r>
          </w:p>
        </w:tc>
      </w:tr>
    </w:tbl>
    <w:p w:rsidR="004D68A5" w:rsidRPr="00C92C03" w:rsidRDefault="004D68A5" w:rsidP="00341331">
      <w:pPr>
        <w:pStyle w:val="a4"/>
        <w:rPr>
          <w:sz w:val="16"/>
        </w:rPr>
      </w:pPr>
      <w:r w:rsidRPr="00C92C03">
        <w:rPr>
          <w:sz w:val="16"/>
        </w:rPr>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C92C03">
        <w:rPr>
          <w:sz w:val="16"/>
        </w:rPr>
        <w:t>и</w:t>
      </w:r>
      <w:proofErr w:type="gramEnd"/>
      <w:r w:rsidRPr="00C92C03">
        <w:rPr>
          <w:sz w:val="16"/>
        </w:rPr>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4D68A5" w:rsidRPr="00C92C03" w:rsidRDefault="004D68A5" w:rsidP="00341331">
      <w:pPr>
        <w:pStyle w:val="a4"/>
        <w:rPr>
          <w:sz w:val="16"/>
        </w:rPr>
      </w:pPr>
    </w:p>
    <w:p w:rsidR="004D68A5" w:rsidRPr="00C92C03" w:rsidRDefault="004D68A5" w:rsidP="00341331">
      <w:pPr>
        <w:pStyle w:val="a4"/>
        <w:rPr>
          <w:sz w:val="16"/>
        </w:rPr>
      </w:pPr>
    </w:p>
    <w:p w:rsidR="004D68A5" w:rsidRPr="00C92C03" w:rsidRDefault="004D68A5" w:rsidP="00341331">
      <w:pPr>
        <w:pStyle w:val="a4"/>
        <w:rPr>
          <w:sz w:val="16"/>
        </w:rPr>
      </w:pPr>
    </w:p>
    <w:p w:rsidR="004D68A5" w:rsidRPr="00C92C03" w:rsidRDefault="004D68A5" w:rsidP="00341331">
      <w:pPr>
        <w:pStyle w:val="ae"/>
        <w:jc w:val="right"/>
        <w:rPr>
          <w:sz w:val="14"/>
        </w:rPr>
      </w:pPr>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20</w:t>
      </w:r>
      <w:r w:rsidR="001C7271" w:rsidRPr="00C92C03">
        <w:rPr>
          <w:noProof/>
          <w:sz w:val="14"/>
        </w:rPr>
        <w:fldChar w:fldCharType="end"/>
      </w:r>
    </w:p>
    <w:p w:rsidR="004D68A5" w:rsidRPr="00C92C03" w:rsidRDefault="004D68A5" w:rsidP="00341331">
      <w:pPr>
        <w:pStyle w:val="ae"/>
        <w:rPr>
          <w:sz w:val="14"/>
        </w:rPr>
      </w:pPr>
      <w:r w:rsidRPr="00C92C03">
        <w:rPr>
          <w:sz w:val="14"/>
        </w:rPr>
        <w:t>Пешеходная доступность учреждений и предприятий обслуживания</w:t>
      </w:r>
    </w:p>
    <w:tbl>
      <w:tblPr>
        <w:tblW w:w="8730" w:type="dxa"/>
        <w:jc w:val="center"/>
        <w:tblLook w:val="00A0" w:firstRow="1" w:lastRow="0" w:firstColumn="1" w:lastColumn="0" w:noHBand="0" w:noVBand="0"/>
      </w:tblPr>
      <w:tblGrid>
        <w:gridCol w:w="517"/>
        <w:gridCol w:w="2857"/>
        <w:gridCol w:w="1277"/>
        <w:gridCol w:w="4079"/>
      </w:tblGrid>
      <w:tr w:rsidR="004D68A5" w:rsidRPr="00C92C03" w:rsidTr="00E24A23">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4D68A5" w:rsidRPr="00C92C03" w:rsidRDefault="004D68A5" w:rsidP="00D815CF">
            <w:pPr>
              <w:jc w:val="center"/>
              <w:rPr>
                <w:b/>
                <w:sz w:val="12"/>
                <w:szCs w:val="20"/>
              </w:rPr>
            </w:pPr>
            <w:r w:rsidRPr="00C92C03">
              <w:rPr>
                <w:b/>
                <w:sz w:val="12"/>
                <w:szCs w:val="20"/>
              </w:rPr>
              <w:t xml:space="preserve">№ </w:t>
            </w:r>
            <w:proofErr w:type="gramStart"/>
            <w:r w:rsidRPr="00C92C03">
              <w:rPr>
                <w:b/>
                <w:sz w:val="12"/>
                <w:szCs w:val="20"/>
              </w:rPr>
              <w:t>п</w:t>
            </w:r>
            <w:proofErr w:type="gramEnd"/>
            <w:r w:rsidRPr="00C92C03">
              <w:rPr>
                <w:b/>
                <w:sz w:val="12"/>
                <w:szCs w:val="20"/>
              </w:rPr>
              <w:t>/п</w:t>
            </w:r>
          </w:p>
        </w:tc>
        <w:tc>
          <w:tcPr>
            <w:tcW w:w="2857"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815CF">
            <w:pPr>
              <w:jc w:val="center"/>
              <w:rPr>
                <w:b/>
                <w:sz w:val="12"/>
                <w:szCs w:val="20"/>
              </w:rPr>
            </w:pPr>
            <w:r w:rsidRPr="00C92C03">
              <w:rPr>
                <w:b/>
                <w:sz w:val="12"/>
                <w:szCs w:val="20"/>
              </w:rPr>
              <w:t>Наименование учреждения, предприятия, сооружения</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815CF">
            <w:pPr>
              <w:jc w:val="center"/>
              <w:rPr>
                <w:b/>
                <w:sz w:val="12"/>
                <w:szCs w:val="20"/>
              </w:rPr>
            </w:pPr>
            <w:r w:rsidRPr="00C92C03">
              <w:rPr>
                <w:b/>
                <w:sz w:val="12"/>
                <w:szCs w:val="20"/>
              </w:rPr>
              <w:t>Степень необходимости</w:t>
            </w:r>
          </w:p>
        </w:tc>
        <w:tc>
          <w:tcPr>
            <w:tcW w:w="4079" w:type="dxa"/>
            <w:tcBorders>
              <w:top w:val="single" w:sz="4" w:space="0" w:color="auto"/>
              <w:left w:val="nil"/>
              <w:bottom w:val="single" w:sz="4" w:space="0" w:color="auto"/>
              <w:right w:val="single" w:sz="4" w:space="0" w:color="auto"/>
            </w:tcBorders>
            <w:vAlign w:val="center"/>
          </w:tcPr>
          <w:p w:rsidR="004D68A5" w:rsidRPr="00C92C03" w:rsidRDefault="004D68A5" w:rsidP="00D815CF">
            <w:pPr>
              <w:jc w:val="center"/>
              <w:rPr>
                <w:b/>
                <w:sz w:val="12"/>
                <w:szCs w:val="20"/>
              </w:rPr>
            </w:pPr>
            <w:r w:rsidRPr="00C92C03">
              <w:rPr>
                <w:b/>
                <w:sz w:val="12"/>
                <w:szCs w:val="20"/>
              </w:rPr>
              <w:t xml:space="preserve">Доступность объектов для зон с природными условиями, </w:t>
            </w:r>
            <w:proofErr w:type="gramStart"/>
            <w:r w:rsidRPr="00C92C03">
              <w:rPr>
                <w:b/>
                <w:sz w:val="12"/>
                <w:szCs w:val="20"/>
              </w:rPr>
              <w:t>м</w:t>
            </w:r>
            <w:proofErr w:type="gramEnd"/>
            <w:r w:rsidRPr="00C92C03">
              <w:rPr>
                <w:b/>
                <w:sz w:val="12"/>
                <w:szCs w:val="20"/>
              </w:rPr>
              <w:t>/мин</w:t>
            </w:r>
          </w:p>
        </w:tc>
      </w:tr>
      <w:tr w:rsidR="004D68A5" w:rsidRPr="00C92C03" w:rsidTr="00E24A23">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4D68A5" w:rsidRPr="00C92C03" w:rsidRDefault="004D68A5" w:rsidP="00D815CF">
            <w:pPr>
              <w:rPr>
                <w:b/>
                <w:sz w:val="12"/>
                <w:szCs w:val="20"/>
              </w:rPr>
            </w:pPr>
          </w:p>
        </w:tc>
        <w:tc>
          <w:tcPr>
            <w:tcW w:w="285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815CF">
            <w:pPr>
              <w:rPr>
                <w:b/>
                <w:sz w:val="12"/>
                <w:szCs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815CF">
            <w:pPr>
              <w:rPr>
                <w:b/>
                <w:sz w:val="12"/>
                <w:szCs w:val="20"/>
              </w:rPr>
            </w:pPr>
          </w:p>
        </w:tc>
        <w:tc>
          <w:tcPr>
            <w:tcW w:w="4079" w:type="dxa"/>
            <w:tcBorders>
              <w:top w:val="nil"/>
              <w:left w:val="nil"/>
              <w:bottom w:val="single" w:sz="4" w:space="0" w:color="auto"/>
              <w:right w:val="single" w:sz="4" w:space="0" w:color="auto"/>
            </w:tcBorders>
            <w:vAlign w:val="center"/>
          </w:tcPr>
          <w:p w:rsidR="004D68A5" w:rsidRPr="00C92C03" w:rsidRDefault="004D68A5" w:rsidP="00D815CF">
            <w:pPr>
              <w:jc w:val="center"/>
              <w:rPr>
                <w:b/>
                <w:sz w:val="12"/>
                <w:szCs w:val="20"/>
              </w:rPr>
            </w:pPr>
            <w:r w:rsidRPr="00C92C03">
              <w:rPr>
                <w:b/>
                <w:sz w:val="12"/>
                <w:szCs w:val="20"/>
              </w:rPr>
              <w:t>умеренные</w:t>
            </w:r>
          </w:p>
        </w:tc>
      </w:tr>
      <w:tr w:rsidR="004D68A5" w:rsidRPr="00C92C03" w:rsidTr="00E24A23">
        <w:trPr>
          <w:trHeight w:val="660"/>
          <w:jc w:val="center"/>
        </w:trPr>
        <w:tc>
          <w:tcPr>
            <w:tcW w:w="517" w:type="dxa"/>
            <w:tcBorders>
              <w:top w:val="nil"/>
              <w:left w:val="single" w:sz="4" w:space="0" w:color="auto"/>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1</w:t>
            </w:r>
          </w:p>
        </w:tc>
        <w:tc>
          <w:tcPr>
            <w:tcW w:w="2857" w:type="dxa"/>
            <w:tcBorders>
              <w:top w:val="nil"/>
              <w:left w:val="nil"/>
              <w:bottom w:val="single" w:sz="4" w:space="0" w:color="auto"/>
              <w:right w:val="single" w:sz="4" w:space="0" w:color="auto"/>
            </w:tcBorders>
            <w:vAlign w:val="center"/>
          </w:tcPr>
          <w:p w:rsidR="004D68A5" w:rsidRPr="00C92C03" w:rsidRDefault="004D68A5" w:rsidP="00D815CF">
            <w:pPr>
              <w:rPr>
                <w:sz w:val="12"/>
                <w:szCs w:val="20"/>
              </w:rPr>
            </w:pPr>
            <w:r w:rsidRPr="00C92C03">
              <w:rPr>
                <w:sz w:val="12"/>
                <w:szCs w:val="20"/>
              </w:rPr>
              <w:t>Учреждения дошкольного образования</w:t>
            </w:r>
          </w:p>
        </w:tc>
        <w:tc>
          <w:tcPr>
            <w:tcW w:w="1277"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lang w:val="en-US"/>
              </w:rPr>
            </w:pPr>
            <w:r w:rsidRPr="00C92C03">
              <w:rPr>
                <w:sz w:val="12"/>
                <w:szCs w:val="20"/>
                <w:lang w:val="en-US"/>
              </w:rPr>
              <w:t>I</w:t>
            </w:r>
          </w:p>
        </w:tc>
        <w:tc>
          <w:tcPr>
            <w:tcW w:w="4079"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600/10</w:t>
            </w:r>
          </w:p>
        </w:tc>
      </w:tr>
      <w:tr w:rsidR="004D68A5" w:rsidRPr="00C92C03" w:rsidTr="00E24A23">
        <w:trPr>
          <w:trHeight w:val="600"/>
          <w:jc w:val="center"/>
        </w:trPr>
        <w:tc>
          <w:tcPr>
            <w:tcW w:w="517" w:type="dxa"/>
            <w:tcBorders>
              <w:top w:val="nil"/>
              <w:left w:val="single" w:sz="4" w:space="0" w:color="auto"/>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2</w:t>
            </w:r>
          </w:p>
        </w:tc>
        <w:tc>
          <w:tcPr>
            <w:tcW w:w="2857" w:type="dxa"/>
            <w:tcBorders>
              <w:top w:val="nil"/>
              <w:left w:val="nil"/>
              <w:bottom w:val="single" w:sz="4" w:space="0" w:color="auto"/>
              <w:right w:val="single" w:sz="4" w:space="0" w:color="auto"/>
            </w:tcBorders>
            <w:vAlign w:val="center"/>
          </w:tcPr>
          <w:p w:rsidR="004D68A5" w:rsidRPr="00C92C03" w:rsidRDefault="004D68A5" w:rsidP="00D815CF">
            <w:pPr>
              <w:rPr>
                <w:sz w:val="12"/>
                <w:szCs w:val="20"/>
              </w:rPr>
            </w:pPr>
            <w:r w:rsidRPr="00C92C03">
              <w:rPr>
                <w:sz w:val="12"/>
                <w:szCs w:val="20"/>
              </w:rPr>
              <w:t>Общеобразовательные учреждения</w:t>
            </w:r>
          </w:p>
        </w:tc>
        <w:tc>
          <w:tcPr>
            <w:tcW w:w="1277"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lang w:val="en-US"/>
              </w:rPr>
            </w:pPr>
            <w:r w:rsidRPr="00C92C03">
              <w:rPr>
                <w:sz w:val="12"/>
                <w:szCs w:val="20"/>
                <w:lang w:val="en-US"/>
              </w:rPr>
              <w:t>I</w:t>
            </w:r>
          </w:p>
        </w:tc>
        <w:tc>
          <w:tcPr>
            <w:tcW w:w="4079"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600/10</w:t>
            </w:r>
          </w:p>
        </w:tc>
      </w:tr>
      <w:tr w:rsidR="004D68A5" w:rsidRPr="00C92C03" w:rsidTr="00E24A23">
        <w:trPr>
          <w:trHeight w:val="300"/>
          <w:jc w:val="center"/>
        </w:trPr>
        <w:tc>
          <w:tcPr>
            <w:tcW w:w="517" w:type="dxa"/>
            <w:tcBorders>
              <w:top w:val="nil"/>
              <w:left w:val="single" w:sz="4" w:space="0" w:color="auto"/>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3</w:t>
            </w:r>
          </w:p>
        </w:tc>
        <w:tc>
          <w:tcPr>
            <w:tcW w:w="2857" w:type="dxa"/>
            <w:tcBorders>
              <w:top w:val="nil"/>
              <w:left w:val="nil"/>
              <w:bottom w:val="single" w:sz="4" w:space="0" w:color="auto"/>
              <w:right w:val="single" w:sz="4" w:space="0" w:color="auto"/>
            </w:tcBorders>
            <w:vAlign w:val="center"/>
          </w:tcPr>
          <w:p w:rsidR="004D68A5" w:rsidRPr="00C92C03" w:rsidRDefault="004D68A5" w:rsidP="00D815CF">
            <w:pPr>
              <w:rPr>
                <w:sz w:val="12"/>
                <w:szCs w:val="20"/>
              </w:rPr>
            </w:pPr>
            <w:r w:rsidRPr="00C92C03">
              <w:rPr>
                <w:bCs/>
                <w:sz w:val="12"/>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277" w:type="dxa"/>
            <w:tcBorders>
              <w:top w:val="nil"/>
              <w:left w:val="single" w:sz="4" w:space="0" w:color="auto"/>
              <w:bottom w:val="single" w:sz="4" w:space="0" w:color="000000"/>
              <w:right w:val="single" w:sz="4" w:space="0" w:color="auto"/>
            </w:tcBorders>
            <w:vAlign w:val="center"/>
          </w:tcPr>
          <w:p w:rsidR="004D68A5" w:rsidRPr="00C92C03" w:rsidRDefault="004D68A5" w:rsidP="00D815CF">
            <w:pPr>
              <w:jc w:val="center"/>
              <w:rPr>
                <w:sz w:val="12"/>
                <w:szCs w:val="20"/>
                <w:lang w:val="en-US"/>
              </w:rPr>
            </w:pPr>
            <w:r w:rsidRPr="00C92C03">
              <w:rPr>
                <w:sz w:val="12"/>
                <w:szCs w:val="20"/>
                <w:lang w:val="en-US"/>
              </w:rPr>
              <w:t>II</w:t>
            </w:r>
          </w:p>
        </w:tc>
        <w:tc>
          <w:tcPr>
            <w:tcW w:w="4079"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1000/10-20</w:t>
            </w:r>
          </w:p>
        </w:tc>
      </w:tr>
      <w:tr w:rsidR="004D68A5" w:rsidRPr="00C92C03" w:rsidTr="00E24A23">
        <w:trPr>
          <w:trHeight w:val="300"/>
          <w:jc w:val="center"/>
        </w:trPr>
        <w:tc>
          <w:tcPr>
            <w:tcW w:w="517" w:type="dxa"/>
            <w:tcBorders>
              <w:top w:val="nil"/>
              <w:left w:val="single" w:sz="4" w:space="0" w:color="auto"/>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4</w:t>
            </w:r>
          </w:p>
        </w:tc>
        <w:tc>
          <w:tcPr>
            <w:tcW w:w="2857" w:type="dxa"/>
            <w:tcBorders>
              <w:top w:val="nil"/>
              <w:left w:val="nil"/>
              <w:bottom w:val="single" w:sz="4" w:space="0" w:color="auto"/>
              <w:right w:val="single" w:sz="4" w:space="0" w:color="auto"/>
            </w:tcBorders>
            <w:vAlign w:val="center"/>
          </w:tcPr>
          <w:p w:rsidR="004D68A5" w:rsidRPr="00C92C03" w:rsidRDefault="004D68A5" w:rsidP="00D815CF">
            <w:pPr>
              <w:rPr>
                <w:sz w:val="12"/>
                <w:szCs w:val="20"/>
              </w:rPr>
            </w:pPr>
            <w:r w:rsidRPr="00C92C03">
              <w:rPr>
                <w:sz w:val="12"/>
                <w:szCs w:val="20"/>
              </w:rPr>
              <w:t>Аптечные организации в городских населенных пунктах</w:t>
            </w:r>
          </w:p>
        </w:tc>
        <w:tc>
          <w:tcPr>
            <w:tcW w:w="1277" w:type="dxa"/>
            <w:tcBorders>
              <w:top w:val="nil"/>
              <w:left w:val="single" w:sz="4" w:space="0" w:color="auto"/>
              <w:bottom w:val="single" w:sz="4" w:space="0" w:color="000000"/>
              <w:right w:val="single" w:sz="4" w:space="0" w:color="auto"/>
            </w:tcBorders>
            <w:vAlign w:val="center"/>
          </w:tcPr>
          <w:p w:rsidR="004D68A5" w:rsidRPr="00C92C03" w:rsidRDefault="004D68A5" w:rsidP="00D815CF">
            <w:pPr>
              <w:jc w:val="center"/>
              <w:rPr>
                <w:sz w:val="12"/>
                <w:szCs w:val="20"/>
                <w:lang w:val="en-US"/>
              </w:rPr>
            </w:pPr>
            <w:r w:rsidRPr="00C92C03">
              <w:rPr>
                <w:sz w:val="12"/>
                <w:szCs w:val="20"/>
                <w:lang w:val="en-US"/>
              </w:rPr>
              <w:t>I</w:t>
            </w:r>
          </w:p>
        </w:tc>
        <w:tc>
          <w:tcPr>
            <w:tcW w:w="4079"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600/10</w:t>
            </w:r>
          </w:p>
        </w:tc>
      </w:tr>
      <w:tr w:rsidR="004D68A5" w:rsidRPr="00C92C03" w:rsidTr="00E24A23">
        <w:trPr>
          <w:trHeight w:val="600"/>
          <w:jc w:val="center"/>
        </w:trPr>
        <w:tc>
          <w:tcPr>
            <w:tcW w:w="517" w:type="dxa"/>
            <w:tcBorders>
              <w:top w:val="nil"/>
              <w:left w:val="single" w:sz="4" w:space="0" w:color="auto"/>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5</w:t>
            </w:r>
          </w:p>
        </w:tc>
        <w:tc>
          <w:tcPr>
            <w:tcW w:w="2857" w:type="dxa"/>
            <w:tcBorders>
              <w:top w:val="nil"/>
              <w:left w:val="nil"/>
              <w:bottom w:val="single" w:sz="4" w:space="0" w:color="auto"/>
              <w:right w:val="single" w:sz="4" w:space="0" w:color="auto"/>
            </w:tcBorders>
            <w:vAlign w:val="center"/>
          </w:tcPr>
          <w:p w:rsidR="004D68A5" w:rsidRPr="00C92C03" w:rsidRDefault="004D68A5" w:rsidP="00D815CF">
            <w:pPr>
              <w:rPr>
                <w:sz w:val="12"/>
                <w:szCs w:val="20"/>
              </w:rPr>
            </w:pPr>
            <w:r w:rsidRPr="00C92C03">
              <w:rPr>
                <w:sz w:val="12"/>
                <w:szCs w:val="20"/>
              </w:rPr>
              <w:t>Физкультурно-спортивные залы в городских населенных пунктах</w:t>
            </w:r>
          </w:p>
        </w:tc>
        <w:tc>
          <w:tcPr>
            <w:tcW w:w="1277" w:type="dxa"/>
            <w:tcBorders>
              <w:top w:val="nil"/>
              <w:left w:val="single" w:sz="4" w:space="0" w:color="auto"/>
              <w:bottom w:val="single" w:sz="4" w:space="0" w:color="000000"/>
              <w:right w:val="single" w:sz="4" w:space="0" w:color="auto"/>
            </w:tcBorders>
            <w:vAlign w:val="center"/>
          </w:tcPr>
          <w:p w:rsidR="004D68A5" w:rsidRPr="00C92C03" w:rsidRDefault="004D68A5" w:rsidP="00D815CF">
            <w:pPr>
              <w:jc w:val="center"/>
              <w:rPr>
                <w:sz w:val="12"/>
                <w:szCs w:val="20"/>
                <w:lang w:val="en-US"/>
              </w:rPr>
            </w:pPr>
            <w:r w:rsidRPr="00C92C03">
              <w:rPr>
                <w:sz w:val="12"/>
                <w:szCs w:val="20"/>
                <w:lang w:val="en-US"/>
              </w:rPr>
              <w:t>II</w:t>
            </w:r>
          </w:p>
        </w:tc>
        <w:tc>
          <w:tcPr>
            <w:tcW w:w="4079"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1300/10-30</w:t>
            </w:r>
          </w:p>
        </w:tc>
      </w:tr>
      <w:tr w:rsidR="004D68A5" w:rsidRPr="00C92C03" w:rsidTr="00E24A23">
        <w:trPr>
          <w:trHeight w:val="300"/>
          <w:jc w:val="center"/>
        </w:trPr>
        <w:tc>
          <w:tcPr>
            <w:tcW w:w="517" w:type="dxa"/>
            <w:tcBorders>
              <w:top w:val="nil"/>
              <w:left w:val="single" w:sz="4" w:space="0" w:color="auto"/>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6</w:t>
            </w:r>
          </w:p>
        </w:tc>
        <w:tc>
          <w:tcPr>
            <w:tcW w:w="2857" w:type="dxa"/>
            <w:tcBorders>
              <w:top w:val="nil"/>
              <w:left w:val="nil"/>
              <w:bottom w:val="single" w:sz="4" w:space="0" w:color="auto"/>
              <w:right w:val="single" w:sz="4" w:space="0" w:color="auto"/>
            </w:tcBorders>
            <w:vAlign w:val="center"/>
          </w:tcPr>
          <w:p w:rsidR="004D68A5" w:rsidRPr="00C92C03" w:rsidRDefault="004D68A5" w:rsidP="00D815CF">
            <w:pPr>
              <w:rPr>
                <w:sz w:val="12"/>
                <w:szCs w:val="20"/>
              </w:rPr>
            </w:pPr>
            <w:r w:rsidRPr="00C92C03">
              <w:rPr>
                <w:sz w:val="12"/>
                <w:szCs w:val="20"/>
              </w:rPr>
              <w:t>Отделения связи</w:t>
            </w:r>
          </w:p>
        </w:tc>
        <w:tc>
          <w:tcPr>
            <w:tcW w:w="1277"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lang w:val="en-US"/>
              </w:rPr>
              <w:t>II</w:t>
            </w:r>
          </w:p>
        </w:tc>
        <w:tc>
          <w:tcPr>
            <w:tcW w:w="4079"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500/10</w:t>
            </w:r>
          </w:p>
        </w:tc>
      </w:tr>
      <w:tr w:rsidR="004D68A5" w:rsidRPr="00C92C03" w:rsidTr="00E24A23">
        <w:trPr>
          <w:trHeight w:val="600"/>
          <w:jc w:val="center"/>
        </w:trPr>
        <w:tc>
          <w:tcPr>
            <w:tcW w:w="517" w:type="dxa"/>
            <w:tcBorders>
              <w:top w:val="nil"/>
              <w:left w:val="single" w:sz="4" w:space="0" w:color="auto"/>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7</w:t>
            </w:r>
          </w:p>
        </w:tc>
        <w:tc>
          <w:tcPr>
            <w:tcW w:w="2857" w:type="dxa"/>
            <w:tcBorders>
              <w:top w:val="nil"/>
              <w:left w:val="nil"/>
              <w:bottom w:val="single" w:sz="4" w:space="0" w:color="auto"/>
              <w:right w:val="single" w:sz="4" w:space="0" w:color="auto"/>
            </w:tcBorders>
            <w:vAlign w:val="center"/>
          </w:tcPr>
          <w:p w:rsidR="004D68A5" w:rsidRPr="00C92C03" w:rsidRDefault="004D68A5" w:rsidP="00D815CF">
            <w:pPr>
              <w:rPr>
                <w:sz w:val="12"/>
                <w:szCs w:val="20"/>
              </w:rPr>
            </w:pPr>
            <w:r w:rsidRPr="00C92C03">
              <w:rPr>
                <w:sz w:val="12"/>
                <w:szCs w:val="20"/>
              </w:rPr>
              <w:t>Предприятия бытового обслуживания</w:t>
            </w:r>
          </w:p>
        </w:tc>
        <w:tc>
          <w:tcPr>
            <w:tcW w:w="1277"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lang w:val="en-US"/>
              </w:rPr>
              <w:t>II</w:t>
            </w:r>
          </w:p>
        </w:tc>
        <w:tc>
          <w:tcPr>
            <w:tcW w:w="4079"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1300/10-30</w:t>
            </w:r>
          </w:p>
        </w:tc>
      </w:tr>
      <w:tr w:rsidR="004D68A5" w:rsidRPr="00C92C03" w:rsidTr="00E24A23">
        <w:trPr>
          <w:trHeight w:val="600"/>
          <w:jc w:val="center"/>
        </w:trPr>
        <w:tc>
          <w:tcPr>
            <w:tcW w:w="517" w:type="dxa"/>
            <w:tcBorders>
              <w:top w:val="nil"/>
              <w:left w:val="single" w:sz="4" w:space="0" w:color="auto"/>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8</w:t>
            </w:r>
          </w:p>
        </w:tc>
        <w:tc>
          <w:tcPr>
            <w:tcW w:w="2857" w:type="dxa"/>
            <w:tcBorders>
              <w:top w:val="nil"/>
              <w:left w:val="nil"/>
              <w:bottom w:val="single" w:sz="4" w:space="0" w:color="auto"/>
              <w:right w:val="single" w:sz="4" w:space="0" w:color="auto"/>
            </w:tcBorders>
            <w:vAlign w:val="center"/>
          </w:tcPr>
          <w:p w:rsidR="004D68A5" w:rsidRPr="00C92C03" w:rsidRDefault="004D68A5" w:rsidP="00D815CF">
            <w:pPr>
              <w:rPr>
                <w:sz w:val="12"/>
                <w:szCs w:val="20"/>
              </w:rPr>
            </w:pPr>
            <w:r w:rsidRPr="00C92C03">
              <w:rPr>
                <w:sz w:val="12"/>
                <w:szCs w:val="20"/>
              </w:rPr>
              <w:t>Предприятия общественного питания</w:t>
            </w:r>
          </w:p>
        </w:tc>
        <w:tc>
          <w:tcPr>
            <w:tcW w:w="1277"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lang w:val="en-US"/>
              </w:rPr>
              <w:t>II</w:t>
            </w:r>
          </w:p>
        </w:tc>
        <w:tc>
          <w:tcPr>
            <w:tcW w:w="4079"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1300/10-30</w:t>
            </w:r>
          </w:p>
        </w:tc>
      </w:tr>
      <w:tr w:rsidR="004D68A5" w:rsidRPr="00C92C03" w:rsidTr="00E24A23">
        <w:trPr>
          <w:trHeight w:val="300"/>
          <w:jc w:val="center"/>
        </w:trPr>
        <w:tc>
          <w:tcPr>
            <w:tcW w:w="517" w:type="dxa"/>
            <w:tcBorders>
              <w:top w:val="nil"/>
              <w:left w:val="single" w:sz="4" w:space="0" w:color="auto"/>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9</w:t>
            </w:r>
          </w:p>
        </w:tc>
        <w:tc>
          <w:tcPr>
            <w:tcW w:w="2857" w:type="dxa"/>
            <w:tcBorders>
              <w:top w:val="nil"/>
              <w:left w:val="nil"/>
              <w:bottom w:val="single" w:sz="4" w:space="0" w:color="auto"/>
              <w:right w:val="single" w:sz="4" w:space="0" w:color="auto"/>
            </w:tcBorders>
            <w:vAlign w:val="center"/>
          </w:tcPr>
          <w:p w:rsidR="004D68A5" w:rsidRPr="00C92C03" w:rsidRDefault="004D68A5" w:rsidP="00D815CF">
            <w:pPr>
              <w:rPr>
                <w:sz w:val="12"/>
                <w:szCs w:val="20"/>
              </w:rPr>
            </w:pPr>
            <w:r w:rsidRPr="00C92C03">
              <w:rPr>
                <w:sz w:val="12"/>
                <w:szCs w:val="20"/>
              </w:rPr>
              <w:t>Торговые предприятия</w:t>
            </w:r>
          </w:p>
        </w:tc>
        <w:tc>
          <w:tcPr>
            <w:tcW w:w="1277"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lang w:val="en-US"/>
              </w:rPr>
              <w:t>I</w:t>
            </w:r>
          </w:p>
        </w:tc>
        <w:tc>
          <w:tcPr>
            <w:tcW w:w="4079" w:type="dxa"/>
            <w:tcBorders>
              <w:top w:val="nil"/>
              <w:left w:val="nil"/>
              <w:bottom w:val="single" w:sz="4" w:space="0" w:color="auto"/>
              <w:right w:val="single" w:sz="4" w:space="0" w:color="auto"/>
            </w:tcBorders>
            <w:vAlign w:val="center"/>
          </w:tcPr>
          <w:p w:rsidR="004D68A5" w:rsidRPr="00C92C03" w:rsidRDefault="004D68A5" w:rsidP="00D815CF">
            <w:pPr>
              <w:jc w:val="center"/>
              <w:rPr>
                <w:sz w:val="12"/>
                <w:szCs w:val="20"/>
              </w:rPr>
            </w:pPr>
            <w:r w:rsidRPr="00C92C03">
              <w:rPr>
                <w:sz w:val="12"/>
                <w:szCs w:val="20"/>
              </w:rPr>
              <w:t>600/10</w:t>
            </w:r>
          </w:p>
        </w:tc>
      </w:tr>
    </w:tbl>
    <w:p w:rsidR="004D68A5" w:rsidRPr="00C92C03" w:rsidRDefault="004D68A5" w:rsidP="00341331">
      <w:pPr>
        <w:pStyle w:val="a4"/>
        <w:rPr>
          <w:sz w:val="16"/>
        </w:rPr>
      </w:pPr>
      <w:r w:rsidRPr="00C92C03">
        <w:rPr>
          <w:sz w:val="16"/>
        </w:rPr>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4D68A5" w:rsidRPr="00C92C03" w:rsidRDefault="004D68A5" w:rsidP="00341331">
      <w:pPr>
        <w:pStyle w:val="a4"/>
        <w:rPr>
          <w:sz w:val="16"/>
        </w:rPr>
      </w:pPr>
      <w:r w:rsidRPr="00C92C03">
        <w:rPr>
          <w:sz w:val="16"/>
        </w:rPr>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4D68A5" w:rsidRPr="00C92C03" w:rsidRDefault="004D68A5" w:rsidP="00341331">
      <w:pPr>
        <w:pStyle w:val="2"/>
        <w:numPr>
          <w:ilvl w:val="1"/>
          <w:numId w:val="25"/>
        </w:numPr>
        <w:rPr>
          <w:sz w:val="18"/>
        </w:rPr>
      </w:pPr>
      <w:bookmarkStart w:id="190" w:name="_Toc389132942"/>
      <w:bookmarkStart w:id="191" w:name="_Toc521654517"/>
      <w:bookmarkStart w:id="192" w:name="_Toc524359114"/>
      <w:bookmarkStart w:id="193" w:name="_Toc389132847"/>
      <w:r w:rsidRPr="00C92C03">
        <w:rPr>
          <w:sz w:val="18"/>
        </w:rPr>
        <w:t>Нормативы обеспеченности кредитно-финансовыми учреждениями</w:t>
      </w:r>
      <w:bookmarkEnd w:id="190"/>
      <w:bookmarkEnd w:id="191"/>
      <w:bookmarkEnd w:id="192"/>
    </w:p>
    <w:p w:rsidR="004D68A5" w:rsidRPr="00C92C03" w:rsidRDefault="004D68A5" w:rsidP="00341331">
      <w:pPr>
        <w:pStyle w:val="30"/>
        <w:numPr>
          <w:ilvl w:val="2"/>
          <w:numId w:val="25"/>
        </w:numPr>
        <w:rPr>
          <w:sz w:val="18"/>
        </w:rPr>
      </w:pPr>
      <w:bookmarkStart w:id="194" w:name="_Toc389132943"/>
      <w:bookmarkStart w:id="195" w:name="_Toc521654518"/>
      <w:bookmarkStart w:id="196" w:name="_Toc524359115"/>
      <w:r w:rsidRPr="00C92C03">
        <w:rPr>
          <w:sz w:val="18"/>
        </w:rPr>
        <w:t>Отделения банков</w:t>
      </w:r>
      <w:bookmarkEnd w:id="194"/>
      <w:bookmarkEnd w:id="195"/>
      <w:bookmarkEnd w:id="196"/>
    </w:p>
    <w:p w:rsidR="004D68A5" w:rsidRPr="00C92C03" w:rsidRDefault="004D68A5" w:rsidP="00341331">
      <w:pPr>
        <w:pStyle w:val="a4"/>
        <w:rPr>
          <w:sz w:val="16"/>
        </w:rPr>
      </w:pPr>
      <w:r w:rsidRPr="00C92C03">
        <w:rPr>
          <w:sz w:val="16"/>
        </w:rPr>
        <w:t xml:space="preserve">Норматив обеспеченности населения отделениями банков принят в соответствии с  СП 42.13330.2016 «СНиП 2.07.01.-89* Градостроительство. Планировка и застройка городских и сельских поселений»  </w:t>
      </w:r>
      <w:r w:rsidRPr="00C92C03">
        <w:rPr>
          <w:sz w:val="16"/>
          <w:szCs w:val="24"/>
        </w:rPr>
        <w:sym w:font="Symbol" w:char="F02D"/>
      </w:r>
      <w:r w:rsidRPr="00C92C03">
        <w:rPr>
          <w:sz w:val="16"/>
        </w:rPr>
        <w:t xml:space="preserve"> 1 операционная касса на 10-30 тыс. человек.</w:t>
      </w:r>
    </w:p>
    <w:p w:rsidR="004D68A5" w:rsidRPr="00C92C03" w:rsidRDefault="004D68A5" w:rsidP="00341331">
      <w:pPr>
        <w:pStyle w:val="a4"/>
        <w:rPr>
          <w:sz w:val="16"/>
        </w:rPr>
      </w:pPr>
      <w:r w:rsidRPr="00C92C03">
        <w:rPr>
          <w:sz w:val="16"/>
        </w:rPr>
        <w:t>Нормативы размеров земельных участков отделений банков приняты в соответствии с  СП 42.13330.2016 «СНиП 2.07.01.-89* Градостроительство. Планировка и застройка городских и сельских поселений»  при их мощности:</w:t>
      </w:r>
    </w:p>
    <w:p w:rsidR="004D68A5" w:rsidRPr="00C92C03" w:rsidRDefault="004D68A5" w:rsidP="00341331">
      <w:pPr>
        <w:pStyle w:val="a2"/>
        <w:rPr>
          <w:sz w:val="16"/>
        </w:rPr>
      </w:pPr>
      <w:r w:rsidRPr="00C92C03">
        <w:rPr>
          <w:sz w:val="16"/>
        </w:rPr>
        <w:t>2 операционные кассы – 0,2 га на объект;</w:t>
      </w:r>
    </w:p>
    <w:p w:rsidR="004D68A5" w:rsidRPr="00C92C03" w:rsidRDefault="004D68A5" w:rsidP="00341331">
      <w:pPr>
        <w:pStyle w:val="a2"/>
        <w:rPr>
          <w:sz w:val="16"/>
        </w:rPr>
      </w:pPr>
      <w:r w:rsidRPr="00C92C03">
        <w:rPr>
          <w:sz w:val="16"/>
        </w:rPr>
        <w:t>7 операционных касс – 0,5 га на объект.</w:t>
      </w:r>
    </w:p>
    <w:p w:rsidR="004D68A5" w:rsidRPr="00C92C03" w:rsidRDefault="004D68A5" w:rsidP="00341331">
      <w:pPr>
        <w:pStyle w:val="30"/>
        <w:numPr>
          <w:ilvl w:val="2"/>
          <w:numId w:val="25"/>
        </w:numPr>
        <w:rPr>
          <w:sz w:val="18"/>
        </w:rPr>
      </w:pPr>
      <w:bookmarkStart w:id="197" w:name="_Toc389132944"/>
      <w:bookmarkStart w:id="198" w:name="_Toc521654519"/>
      <w:bookmarkStart w:id="199" w:name="_Toc524359116"/>
      <w:r w:rsidRPr="00C92C03">
        <w:rPr>
          <w:sz w:val="18"/>
        </w:rPr>
        <w:lastRenderedPageBreak/>
        <w:t>Отделения и филиалы сберегательного банка</w:t>
      </w:r>
      <w:bookmarkEnd w:id="197"/>
      <w:bookmarkEnd w:id="198"/>
      <w:bookmarkEnd w:id="199"/>
    </w:p>
    <w:p w:rsidR="004D68A5" w:rsidRPr="00C92C03" w:rsidRDefault="004D68A5" w:rsidP="00341331">
      <w:pPr>
        <w:pStyle w:val="a4"/>
        <w:rPr>
          <w:sz w:val="16"/>
        </w:rPr>
      </w:pPr>
      <w:r w:rsidRPr="00C92C03">
        <w:rPr>
          <w:sz w:val="16"/>
        </w:rPr>
        <w:t>Нормативы обеспеченности населения отделениями и филиалами сберегательного  банка приняты в соответствии с  СП 42.13330.2016 «СНиП 2.07.01.-89* Градостроительство. Планировка и застройка городских и сельских поселений»:</w:t>
      </w:r>
    </w:p>
    <w:p w:rsidR="004D68A5" w:rsidRPr="00C92C03" w:rsidRDefault="004D68A5" w:rsidP="00341331">
      <w:pPr>
        <w:pStyle w:val="a2"/>
        <w:rPr>
          <w:sz w:val="16"/>
        </w:rPr>
      </w:pPr>
      <w:r w:rsidRPr="00C92C03">
        <w:rPr>
          <w:sz w:val="16"/>
        </w:rPr>
        <w:t>для сельских поселений/населенных пунктов – 1 операционное место (окно) на 1-2 тыс. человек.</w:t>
      </w:r>
    </w:p>
    <w:p w:rsidR="004D68A5" w:rsidRPr="00C92C03" w:rsidRDefault="004D68A5" w:rsidP="00341331">
      <w:pPr>
        <w:pStyle w:val="a4"/>
        <w:rPr>
          <w:sz w:val="16"/>
        </w:rPr>
      </w:pPr>
      <w:r w:rsidRPr="00C92C03">
        <w:rPr>
          <w:sz w:val="16"/>
        </w:rPr>
        <w:t>Нормативы размеров земельных участков отделений и филиалов сберегательного банка приняты в соответствии с  СП 42.13330.2016 «СНиП 2.07.01.-89* Градостроительство. Планировка и застройка городских и сельских поселений»  при их мощности:</w:t>
      </w:r>
    </w:p>
    <w:p w:rsidR="004D68A5" w:rsidRPr="00C92C03" w:rsidRDefault="004D68A5" w:rsidP="00341331">
      <w:pPr>
        <w:pStyle w:val="a2"/>
        <w:rPr>
          <w:sz w:val="16"/>
        </w:rPr>
      </w:pPr>
      <w:r w:rsidRPr="00C92C03">
        <w:rPr>
          <w:sz w:val="16"/>
        </w:rPr>
        <w:t>3 операционных места – 0,05 га на объект;</w:t>
      </w:r>
    </w:p>
    <w:p w:rsidR="004D68A5" w:rsidRPr="00C92C03" w:rsidRDefault="004D68A5" w:rsidP="00341331">
      <w:pPr>
        <w:pStyle w:val="a2"/>
        <w:rPr>
          <w:sz w:val="16"/>
        </w:rPr>
      </w:pPr>
      <w:r w:rsidRPr="00C92C03">
        <w:rPr>
          <w:sz w:val="16"/>
        </w:rPr>
        <w:t>20 операционных мест – 0,4 га на объект.</w:t>
      </w:r>
    </w:p>
    <w:p w:rsidR="004D68A5" w:rsidRPr="00C92C03" w:rsidRDefault="004D68A5" w:rsidP="00341331">
      <w:pPr>
        <w:pStyle w:val="30"/>
        <w:numPr>
          <w:ilvl w:val="2"/>
          <w:numId w:val="25"/>
        </w:numPr>
        <w:rPr>
          <w:sz w:val="18"/>
        </w:rPr>
      </w:pPr>
      <w:bookmarkStart w:id="200" w:name="_Toc389132945"/>
      <w:bookmarkStart w:id="201" w:name="_Toc521654520"/>
      <w:bookmarkStart w:id="202" w:name="_Toc524359117"/>
      <w:r w:rsidRPr="00C92C03">
        <w:rPr>
          <w:sz w:val="18"/>
        </w:rPr>
        <w:t>Организации и учреждения управления</w:t>
      </w:r>
      <w:bookmarkEnd w:id="200"/>
      <w:bookmarkEnd w:id="201"/>
      <w:bookmarkEnd w:id="202"/>
    </w:p>
    <w:p w:rsidR="004D68A5" w:rsidRPr="00C92C03" w:rsidRDefault="004D68A5" w:rsidP="00341331">
      <w:pPr>
        <w:pStyle w:val="a4"/>
        <w:rPr>
          <w:sz w:val="16"/>
        </w:rPr>
      </w:pPr>
      <w:r w:rsidRPr="00C92C03">
        <w:rPr>
          <w:sz w:val="16"/>
        </w:rPr>
        <w:t>Норматив обеспеченности населения организациями и учреждениями управления устанавливается заданием на проектирование.</w:t>
      </w:r>
    </w:p>
    <w:p w:rsidR="004D68A5" w:rsidRPr="00C92C03" w:rsidRDefault="004D68A5" w:rsidP="00341331">
      <w:pPr>
        <w:pStyle w:val="a4"/>
        <w:rPr>
          <w:sz w:val="16"/>
        </w:rPr>
      </w:pPr>
      <w:r w:rsidRPr="00C92C03">
        <w:rPr>
          <w:sz w:val="16"/>
        </w:rPr>
        <w:t>Нормативы размеров земельных участков организаций и учреждений управления приняты в соответствии с  СП 42.13330.2016 «СНиП 2.07.01.-89* Градостроительство. Планировка и застройка городских и сельских поселений»  в зависимости от этажности:</w:t>
      </w:r>
    </w:p>
    <w:p w:rsidR="004D68A5" w:rsidRPr="00C92C03" w:rsidRDefault="004D68A5" w:rsidP="00341331">
      <w:pPr>
        <w:pStyle w:val="a2"/>
        <w:rPr>
          <w:sz w:val="16"/>
        </w:rPr>
      </w:pPr>
      <w:r w:rsidRPr="00C92C03">
        <w:rPr>
          <w:sz w:val="16"/>
        </w:rPr>
        <w:t>2-3 этажа – 60-40 кв. м на 1 сотрудника.</w:t>
      </w:r>
    </w:p>
    <w:p w:rsidR="004D68A5" w:rsidRPr="00C92C03" w:rsidRDefault="004D68A5" w:rsidP="00341331">
      <w:pPr>
        <w:pStyle w:val="2"/>
        <w:numPr>
          <w:ilvl w:val="1"/>
          <w:numId w:val="25"/>
        </w:numPr>
        <w:rPr>
          <w:sz w:val="18"/>
        </w:rPr>
      </w:pPr>
      <w:bookmarkStart w:id="203" w:name="_Toc389132946"/>
      <w:bookmarkStart w:id="204" w:name="_Toc521654521"/>
      <w:bookmarkStart w:id="205" w:name="_Toc524359118"/>
      <w:r w:rsidRPr="00C92C03">
        <w:rPr>
          <w:sz w:val="18"/>
        </w:rPr>
        <w:t>Учреждения жилищно-коммунального хозяйства</w:t>
      </w:r>
      <w:bookmarkEnd w:id="203"/>
      <w:bookmarkEnd w:id="204"/>
      <w:bookmarkEnd w:id="205"/>
    </w:p>
    <w:p w:rsidR="004D68A5" w:rsidRPr="00C92C03" w:rsidRDefault="004D68A5" w:rsidP="00341331">
      <w:pPr>
        <w:pStyle w:val="30"/>
        <w:numPr>
          <w:ilvl w:val="2"/>
          <w:numId w:val="25"/>
        </w:numPr>
        <w:rPr>
          <w:sz w:val="18"/>
        </w:rPr>
      </w:pPr>
      <w:bookmarkStart w:id="206" w:name="_Toc389132947"/>
      <w:bookmarkStart w:id="207" w:name="_Toc521654522"/>
      <w:bookmarkStart w:id="208" w:name="_Toc524359119"/>
      <w:r w:rsidRPr="00C92C03">
        <w:rPr>
          <w:sz w:val="18"/>
        </w:rPr>
        <w:t>Гостиницы</w:t>
      </w:r>
      <w:bookmarkEnd w:id="206"/>
      <w:bookmarkEnd w:id="207"/>
      <w:bookmarkEnd w:id="208"/>
    </w:p>
    <w:p w:rsidR="004D68A5" w:rsidRPr="00C92C03" w:rsidRDefault="004D68A5" w:rsidP="00341331">
      <w:pPr>
        <w:pStyle w:val="a4"/>
        <w:rPr>
          <w:sz w:val="16"/>
        </w:rPr>
      </w:pPr>
      <w:r w:rsidRPr="00C92C03">
        <w:rPr>
          <w:sz w:val="16"/>
        </w:rPr>
        <w:t xml:space="preserve">Норматив обеспеченности населения гостиницами принят в соответствии с  СП 42.13330.2016 «СНиП 2.07.01.-89* Градостроительство. Планировка и застройка городских и сельских поселений»  </w:t>
      </w:r>
      <w:r w:rsidRPr="00C92C03">
        <w:rPr>
          <w:sz w:val="16"/>
          <w:szCs w:val="24"/>
        </w:rPr>
        <w:sym w:font="Symbol" w:char="F02D"/>
      </w:r>
      <w:r w:rsidRPr="00C92C03">
        <w:rPr>
          <w:sz w:val="16"/>
        </w:rPr>
        <w:t xml:space="preserve"> 6 мест на 1 тыс. человек.</w:t>
      </w:r>
    </w:p>
    <w:p w:rsidR="004D68A5" w:rsidRPr="00C92C03" w:rsidRDefault="004D68A5" w:rsidP="00341331">
      <w:pPr>
        <w:pStyle w:val="a4"/>
        <w:rPr>
          <w:sz w:val="16"/>
        </w:rPr>
      </w:pPr>
      <w:r w:rsidRPr="00C92C03">
        <w:rPr>
          <w:sz w:val="16"/>
        </w:rPr>
        <w:t>Нормативы размеров земельных участков гостиниц приняты в соответствии с  СП 42.13330.2016 «СНиП 2.07.01.-89* Градостроительство. Планировка и застройка городских и сельских поселений»  в зависимости от числа мест:</w:t>
      </w:r>
    </w:p>
    <w:p w:rsidR="004D68A5" w:rsidRPr="00C92C03" w:rsidRDefault="004D68A5" w:rsidP="00341331">
      <w:pPr>
        <w:pStyle w:val="a2"/>
        <w:rPr>
          <w:sz w:val="16"/>
        </w:rPr>
      </w:pPr>
      <w:r w:rsidRPr="00C92C03">
        <w:rPr>
          <w:sz w:val="16"/>
        </w:rPr>
        <w:t>от 25 до 100 мест – 55 кв. м на 1 место;</w:t>
      </w:r>
    </w:p>
    <w:p w:rsidR="004D68A5" w:rsidRPr="00C92C03" w:rsidRDefault="004D68A5" w:rsidP="00341331">
      <w:pPr>
        <w:pStyle w:val="a2"/>
        <w:rPr>
          <w:sz w:val="16"/>
        </w:rPr>
      </w:pPr>
      <w:r w:rsidRPr="00C92C03">
        <w:rPr>
          <w:sz w:val="16"/>
        </w:rPr>
        <w:t>от 100 до 500 мест – 30 кв. м   на 1 место;</w:t>
      </w:r>
    </w:p>
    <w:p w:rsidR="004D68A5" w:rsidRPr="00C92C03" w:rsidRDefault="004D68A5" w:rsidP="00341331">
      <w:pPr>
        <w:pStyle w:val="a2"/>
        <w:rPr>
          <w:sz w:val="16"/>
        </w:rPr>
      </w:pPr>
      <w:r w:rsidRPr="00C92C03">
        <w:rPr>
          <w:sz w:val="16"/>
        </w:rPr>
        <w:t>от 500 до 1000 мест – 20 кв. м на 1 место.</w:t>
      </w:r>
    </w:p>
    <w:p w:rsidR="004D68A5" w:rsidRPr="00C92C03" w:rsidRDefault="004D68A5" w:rsidP="00341331">
      <w:pPr>
        <w:pStyle w:val="30"/>
        <w:numPr>
          <w:ilvl w:val="2"/>
          <w:numId w:val="25"/>
        </w:numPr>
        <w:rPr>
          <w:sz w:val="18"/>
        </w:rPr>
      </w:pPr>
      <w:bookmarkStart w:id="209" w:name="_Toc389132948"/>
      <w:bookmarkStart w:id="210" w:name="_Toc521654523"/>
      <w:bookmarkStart w:id="211" w:name="_Toc524359120"/>
      <w:r w:rsidRPr="00C92C03">
        <w:rPr>
          <w:sz w:val="18"/>
        </w:rPr>
        <w:t>Формирование архива поселения</w:t>
      </w:r>
      <w:bookmarkEnd w:id="209"/>
      <w:bookmarkEnd w:id="210"/>
      <w:bookmarkEnd w:id="211"/>
    </w:p>
    <w:p w:rsidR="004D68A5" w:rsidRPr="00C92C03" w:rsidRDefault="004D68A5" w:rsidP="00341331">
      <w:pPr>
        <w:pStyle w:val="a4"/>
        <w:rPr>
          <w:sz w:val="16"/>
        </w:rPr>
      </w:pPr>
      <w:r w:rsidRPr="00C92C03">
        <w:rPr>
          <w:sz w:val="16"/>
        </w:rPr>
        <w:t>Норматив обеспеченности муниципальными архивами и размеры их земельных участков устанавливаются заданием на проектирование.</w:t>
      </w:r>
    </w:p>
    <w:p w:rsidR="004D68A5" w:rsidRPr="00C92C03" w:rsidRDefault="004D68A5" w:rsidP="00120F98">
      <w:pPr>
        <w:pStyle w:val="12"/>
        <w:numPr>
          <w:ilvl w:val="0"/>
          <w:numId w:val="25"/>
        </w:numPr>
        <w:rPr>
          <w:sz w:val="18"/>
        </w:rPr>
      </w:pPr>
      <w:bookmarkStart w:id="212" w:name="_Toc521654524"/>
      <w:bookmarkStart w:id="213" w:name="_Toc524359121"/>
      <w:r w:rsidRPr="00C92C03">
        <w:rPr>
          <w:sz w:val="18"/>
        </w:rPr>
        <w:t>Нормативы обеспеченности в границах поселения услугами электро-, тепл</w:t>
      </w:r>
      <w:proofErr w:type="gramStart"/>
      <w:r w:rsidRPr="00C92C03">
        <w:rPr>
          <w:sz w:val="18"/>
        </w:rPr>
        <w:t>о-</w:t>
      </w:r>
      <w:proofErr w:type="gramEnd"/>
      <w:r w:rsidRPr="00C92C03">
        <w:rPr>
          <w:sz w:val="18"/>
        </w:rPr>
        <w:t>, газо- и водоснабжения населения, водоотведения, снабжения населения топливом</w:t>
      </w:r>
      <w:bookmarkEnd w:id="193"/>
      <w:bookmarkEnd w:id="212"/>
      <w:bookmarkEnd w:id="213"/>
    </w:p>
    <w:p w:rsidR="004D68A5" w:rsidRPr="00C92C03" w:rsidRDefault="004D68A5" w:rsidP="00AB2AA9">
      <w:pPr>
        <w:pStyle w:val="a4"/>
        <w:rPr>
          <w:sz w:val="16"/>
        </w:rPr>
      </w:pPr>
      <w:r w:rsidRPr="00C92C03">
        <w:rPr>
          <w:sz w:val="16"/>
        </w:rPr>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4D68A5" w:rsidRPr="00C92C03" w:rsidRDefault="004D68A5" w:rsidP="00AB2AA9">
      <w:pPr>
        <w:pStyle w:val="a4"/>
        <w:rPr>
          <w:sz w:val="16"/>
        </w:rPr>
      </w:pPr>
      <w:r w:rsidRPr="00C92C03">
        <w:rPr>
          <w:sz w:val="16"/>
        </w:rPr>
        <w:t>Инженерные системы рассчитываются:</w:t>
      </w:r>
    </w:p>
    <w:p w:rsidR="004D68A5" w:rsidRPr="00C92C03" w:rsidRDefault="004D68A5" w:rsidP="00AB2AA9">
      <w:pPr>
        <w:pStyle w:val="a2"/>
        <w:rPr>
          <w:sz w:val="16"/>
        </w:rPr>
      </w:pPr>
      <w:r w:rsidRPr="00C92C03">
        <w:rPr>
          <w:sz w:val="16"/>
        </w:rPr>
        <w:t>исходя из соответствующих нормативов и численности населения;</w:t>
      </w:r>
    </w:p>
    <w:p w:rsidR="004D68A5" w:rsidRPr="00C92C03" w:rsidRDefault="004D68A5" w:rsidP="00AB2AA9">
      <w:pPr>
        <w:pStyle w:val="a2"/>
        <w:rPr>
          <w:sz w:val="16"/>
        </w:rPr>
      </w:pPr>
      <w:r w:rsidRPr="00C92C03">
        <w:rPr>
          <w:sz w:val="16"/>
        </w:rPr>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4D68A5" w:rsidRPr="00C92C03" w:rsidRDefault="004D68A5" w:rsidP="00120F98">
      <w:pPr>
        <w:pStyle w:val="2"/>
        <w:numPr>
          <w:ilvl w:val="1"/>
          <w:numId w:val="25"/>
        </w:numPr>
        <w:rPr>
          <w:sz w:val="18"/>
        </w:rPr>
      </w:pPr>
      <w:bookmarkStart w:id="214" w:name="_Toc389132848"/>
      <w:bookmarkStart w:id="215" w:name="_Toc521654525"/>
      <w:bookmarkStart w:id="216" w:name="_Toc524359122"/>
      <w:r w:rsidRPr="00C92C03">
        <w:rPr>
          <w:sz w:val="18"/>
        </w:rPr>
        <w:t>Объекты электроснабжения</w:t>
      </w:r>
      <w:bookmarkEnd w:id="214"/>
      <w:bookmarkEnd w:id="215"/>
      <w:bookmarkEnd w:id="216"/>
    </w:p>
    <w:p w:rsidR="004D68A5" w:rsidRPr="00C92C03" w:rsidRDefault="004D68A5" w:rsidP="00AB2AA9">
      <w:pPr>
        <w:pStyle w:val="a4"/>
        <w:rPr>
          <w:sz w:val="16"/>
        </w:rPr>
      </w:pPr>
      <w:r w:rsidRPr="00C92C03">
        <w:rPr>
          <w:sz w:val="16"/>
        </w:rPr>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4D68A5" w:rsidRPr="00C92C03" w:rsidRDefault="004D68A5" w:rsidP="00AB2AA9">
      <w:pPr>
        <w:pStyle w:val="a4"/>
        <w:rPr>
          <w:sz w:val="16"/>
        </w:rPr>
      </w:pPr>
      <w:r w:rsidRPr="00C92C03">
        <w:rPr>
          <w:sz w:val="16"/>
        </w:rPr>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4D68A5" w:rsidRPr="00C92C03" w:rsidRDefault="004D68A5" w:rsidP="00AB2AA9">
      <w:pPr>
        <w:pStyle w:val="a4"/>
        <w:rPr>
          <w:sz w:val="16"/>
        </w:rPr>
      </w:pPr>
      <w:r w:rsidRPr="00C92C03">
        <w:rPr>
          <w:sz w:val="16"/>
        </w:rPr>
        <w:t>При разработке системы электроснабжения мощности источников и расход электроэнергии следует определять:</w:t>
      </w:r>
    </w:p>
    <w:p w:rsidR="004D68A5" w:rsidRPr="00C92C03" w:rsidRDefault="004D68A5" w:rsidP="00AB2AA9">
      <w:pPr>
        <w:pStyle w:val="a4"/>
        <w:rPr>
          <w:sz w:val="16"/>
        </w:rPr>
      </w:pPr>
      <w:r w:rsidRPr="00C92C03">
        <w:rPr>
          <w:sz w:val="16"/>
        </w:rP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4D68A5" w:rsidRPr="00C92C03" w:rsidRDefault="004D68A5" w:rsidP="00AB2AA9">
      <w:pPr>
        <w:pStyle w:val="a4"/>
        <w:rPr>
          <w:sz w:val="16"/>
        </w:rPr>
      </w:pPr>
      <w:r w:rsidRPr="00C92C03">
        <w:rPr>
          <w:sz w:val="16"/>
        </w:rPr>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C92C03">
        <w:rPr>
          <w:sz w:val="16"/>
          <w:lang w:val="en-US"/>
        </w:rPr>
        <w:t>c</w:t>
      </w:r>
      <w:r w:rsidRPr="00C92C03">
        <w:rPr>
          <w:sz w:val="16"/>
        </w:rPr>
        <w:t xml:space="preserve"> изм. 1999 года «Инструкция по проектированию городских электрических сетей».</w:t>
      </w:r>
    </w:p>
    <w:p w:rsidR="004D68A5" w:rsidRPr="00C92C03" w:rsidRDefault="004D68A5" w:rsidP="00AB2AA9">
      <w:pPr>
        <w:pStyle w:val="a4"/>
        <w:rPr>
          <w:sz w:val="16"/>
        </w:rPr>
      </w:pPr>
      <w:r w:rsidRPr="00C92C03">
        <w:rPr>
          <w:sz w:val="16"/>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00AF25E3" w:rsidRPr="00C92C03">
        <w:rPr>
          <w:sz w:val="16"/>
        </w:rPr>
        <w:fldChar w:fldCharType="begin"/>
      </w:r>
      <w:r w:rsidR="00AF25E3" w:rsidRPr="00C92C03">
        <w:rPr>
          <w:sz w:val="16"/>
        </w:rPr>
        <w:instrText xml:space="preserve"> REF _Ref364440957 \h  \* MERGEFORMAT </w:instrText>
      </w:r>
      <w:r w:rsidR="00AF25E3" w:rsidRPr="00C92C03">
        <w:rPr>
          <w:sz w:val="16"/>
        </w:rPr>
      </w:r>
      <w:r w:rsidR="00AF25E3" w:rsidRPr="00C92C03">
        <w:rPr>
          <w:sz w:val="16"/>
        </w:rPr>
        <w:fldChar w:fldCharType="separate"/>
      </w:r>
      <w:r w:rsidR="00A8756A" w:rsidRPr="00A8756A">
        <w:rPr>
          <w:sz w:val="16"/>
        </w:rPr>
        <w:t xml:space="preserve">Таблица </w:t>
      </w:r>
      <w:r w:rsidR="00A8756A" w:rsidRPr="00A8756A">
        <w:rPr>
          <w:noProof/>
          <w:sz w:val="16"/>
        </w:rPr>
        <w:t>21</w:t>
      </w:r>
      <w:r w:rsidR="00AF25E3" w:rsidRPr="00C92C03">
        <w:rPr>
          <w:sz w:val="16"/>
        </w:rPr>
        <w:fldChar w:fldCharType="end"/>
      </w:r>
      <w:r w:rsidRPr="00C92C03">
        <w:rPr>
          <w:sz w:val="16"/>
        </w:rPr>
        <w:t>).</w:t>
      </w:r>
      <w:bookmarkStart w:id="217" w:name="_Ref279000570"/>
    </w:p>
    <w:p w:rsidR="004D68A5" w:rsidRPr="00C92C03" w:rsidRDefault="004D68A5" w:rsidP="00AB2AA9">
      <w:pPr>
        <w:pStyle w:val="ae"/>
        <w:keepNext/>
        <w:jc w:val="right"/>
        <w:rPr>
          <w:sz w:val="14"/>
        </w:rPr>
      </w:pPr>
      <w:bookmarkStart w:id="218" w:name="_Ref364440957"/>
      <w:bookmarkStart w:id="219" w:name="_Ref354155866"/>
      <w:bookmarkEnd w:id="217"/>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21</w:t>
      </w:r>
      <w:r w:rsidR="001C7271" w:rsidRPr="00C92C03">
        <w:rPr>
          <w:noProof/>
          <w:sz w:val="14"/>
        </w:rPr>
        <w:fldChar w:fldCharType="end"/>
      </w:r>
      <w:bookmarkEnd w:id="218"/>
    </w:p>
    <w:bookmarkEnd w:id="219"/>
    <w:p w:rsidR="004D68A5" w:rsidRPr="00C92C03" w:rsidRDefault="004D68A5" w:rsidP="00AB2AA9">
      <w:pPr>
        <w:pStyle w:val="af0"/>
        <w:rPr>
          <w:sz w:val="14"/>
        </w:rPr>
      </w:pPr>
      <w:r w:rsidRPr="00C92C03">
        <w:rPr>
          <w:sz w:val="14"/>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4"/>
      </w:tblGrid>
      <w:tr w:rsidR="004D68A5" w:rsidRPr="00C92C03" w:rsidTr="00D2090D">
        <w:trPr>
          <w:tblHeader/>
        </w:trPr>
        <w:tc>
          <w:tcPr>
            <w:tcW w:w="2668" w:type="pct"/>
            <w:vAlign w:val="center"/>
          </w:tcPr>
          <w:p w:rsidR="004D68A5" w:rsidRPr="00C92C03" w:rsidRDefault="004D68A5" w:rsidP="00D2090D">
            <w:pPr>
              <w:jc w:val="center"/>
              <w:rPr>
                <w:b/>
                <w:sz w:val="12"/>
                <w:szCs w:val="20"/>
              </w:rPr>
            </w:pPr>
            <w:r w:rsidRPr="00C92C03">
              <w:rPr>
                <w:b/>
                <w:sz w:val="12"/>
                <w:szCs w:val="20"/>
              </w:rPr>
              <w:t>Степень благоустройства городских и сельских поселений</w:t>
            </w:r>
          </w:p>
        </w:tc>
        <w:tc>
          <w:tcPr>
            <w:tcW w:w="1249" w:type="pct"/>
            <w:vAlign w:val="center"/>
          </w:tcPr>
          <w:p w:rsidR="004D68A5" w:rsidRPr="00C92C03" w:rsidRDefault="004D68A5" w:rsidP="00D2090D">
            <w:pPr>
              <w:jc w:val="center"/>
              <w:rPr>
                <w:b/>
                <w:sz w:val="12"/>
                <w:szCs w:val="20"/>
              </w:rPr>
            </w:pPr>
            <w:r w:rsidRPr="00C92C03">
              <w:rPr>
                <w:b/>
                <w:sz w:val="12"/>
                <w:szCs w:val="20"/>
              </w:rPr>
              <w:t>Электропотребление,</w:t>
            </w:r>
          </w:p>
          <w:p w:rsidR="004D68A5" w:rsidRPr="00C92C03" w:rsidRDefault="004D68A5" w:rsidP="00D2090D">
            <w:pPr>
              <w:jc w:val="center"/>
              <w:rPr>
                <w:b/>
                <w:sz w:val="12"/>
                <w:szCs w:val="20"/>
              </w:rPr>
            </w:pPr>
            <w:r w:rsidRPr="00C92C03">
              <w:rPr>
                <w:b/>
                <w:sz w:val="12"/>
                <w:szCs w:val="20"/>
              </w:rPr>
              <w:t>кВт x ч/год на 1 чел.</w:t>
            </w:r>
          </w:p>
        </w:tc>
        <w:tc>
          <w:tcPr>
            <w:tcW w:w="1083" w:type="pct"/>
            <w:vAlign w:val="center"/>
          </w:tcPr>
          <w:p w:rsidR="004D68A5" w:rsidRPr="00C92C03" w:rsidRDefault="004D68A5" w:rsidP="00D2090D">
            <w:pPr>
              <w:jc w:val="center"/>
              <w:rPr>
                <w:b/>
                <w:sz w:val="12"/>
                <w:szCs w:val="20"/>
              </w:rPr>
            </w:pPr>
            <w:r w:rsidRPr="00C92C03">
              <w:rPr>
                <w:b/>
                <w:sz w:val="12"/>
                <w:szCs w:val="20"/>
              </w:rPr>
              <w:t xml:space="preserve">Использование максимума электрической нагрузки, </w:t>
            </w:r>
            <w:proofErr w:type="gramStart"/>
            <w:r w:rsidRPr="00C92C03">
              <w:rPr>
                <w:b/>
                <w:sz w:val="12"/>
                <w:szCs w:val="20"/>
              </w:rPr>
              <w:t>ч</w:t>
            </w:r>
            <w:proofErr w:type="gramEnd"/>
            <w:r w:rsidRPr="00C92C03">
              <w:rPr>
                <w:b/>
                <w:sz w:val="12"/>
                <w:szCs w:val="20"/>
              </w:rPr>
              <w:t>/год</w:t>
            </w:r>
          </w:p>
        </w:tc>
      </w:tr>
      <w:tr w:rsidR="004D68A5" w:rsidRPr="00C92C03" w:rsidTr="00D2090D">
        <w:tc>
          <w:tcPr>
            <w:tcW w:w="2668" w:type="pct"/>
          </w:tcPr>
          <w:p w:rsidR="004D68A5" w:rsidRPr="00C92C03" w:rsidRDefault="004D68A5" w:rsidP="00D2090D">
            <w:pPr>
              <w:rPr>
                <w:sz w:val="12"/>
                <w:szCs w:val="20"/>
              </w:rPr>
            </w:pPr>
            <w:r w:rsidRPr="00C92C03">
              <w:rPr>
                <w:sz w:val="12"/>
                <w:szCs w:val="20"/>
              </w:rPr>
              <w:t>Поселки и сельские поселения (без кондиционеров):</w:t>
            </w:r>
          </w:p>
          <w:p w:rsidR="004D68A5" w:rsidRPr="00C92C03" w:rsidRDefault="004D68A5" w:rsidP="00D2090D">
            <w:pPr>
              <w:rPr>
                <w:sz w:val="12"/>
                <w:szCs w:val="20"/>
              </w:rPr>
            </w:pPr>
            <w:r w:rsidRPr="00C92C03">
              <w:rPr>
                <w:sz w:val="12"/>
                <w:szCs w:val="20"/>
              </w:rPr>
              <w:t xml:space="preserve">–не </w:t>
            </w:r>
            <w:proofErr w:type="gramStart"/>
            <w:r w:rsidRPr="00C92C03">
              <w:rPr>
                <w:sz w:val="12"/>
                <w:szCs w:val="20"/>
              </w:rPr>
              <w:t>оборудованные</w:t>
            </w:r>
            <w:proofErr w:type="gramEnd"/>
            <w:r w:rsidRPr="00C92C03">
              <w:rPr>
                <w:sz w:val="12"/>
                <w:szCs w:val="20"/>
              </w:rPr>
              <w:t xml:space="preserve"> стационарными электроплитами</w:t>
            </w:r>
          </w:p>
          <w:p w:rsidR="004D68A5" w:rsidRPr="00C92C03" w:rsidRDefault="004D68A5" w:rsidP="00D2090D">
            <w:pPr>
              <w:rPr>
                <w:sz w:val="12"/>
                <w:szCs w:val="20"/>
              </w:rPr>
            </w:pPr>
            <w:r w:rsidRPr="00C92C03">
              <w:rPr>
                <w:sz w:val="12"/>
                <w:szCs w:val="20"/>
              </w:rPr>
              <w:t>–</w:t>
            </w:r>
            <w:proofErr w:type="gramStart"/>
            <w:r w:rsidRPr="00C92C03">
              <w:rPr>
                <w:sz w:val="12"/>
                <w:szCs w:val="20"/>
              </w:rPr>
              <w:t>оборудованные</w:t>
            </w:r>
            <w:proofErr w:type="gramEnd"/>
            <w:r w:rsidRPr="00C92C03">
              <w:rPr>
                <w:sz w:val="12"/>
                <w:szCs w:val="20"/>
              </w:rPr>
              <w:t xml:space="preserve"> стационарными электроплитами (100% охвата)</w:t>
            </w:r>
          </w:p>
        </w:tc>
        <w:tc>
          <w:tcPr>
            <w:tcW w:w="1249" w:type="pct"/>
          </w:tcPr>
          <w:p w:rsidR="004D68A5" w:rsidRPr="00C92C03" w:rsidRDefault="004D68A5" w:rsidP="00D2090D">
            <w:pPr>
              <w:rPr>
                <w:sz w:val="12"/>
                <w:szCs w:val="20"/>
              </w:rPr>
            </w:pPr>
          </w:p>
          <w:p w:rsidR="004D68A5" w:rsidRPr="00C92C03" w:rsidRDefault="004D68A5" w:rsidP="00D2090D">
            <w:pPr>
              <w:rPr>
                <w:sz w:val="12"/>
                <w:szCs w:val="20"/>
              </w:rPr>
            </w:pPr>
          </w:p>
          <w:p w:rsidR="004D68A5" w:rsidRPr="00C92C03" w:rsidRDefault="004D68A5" w:rsidP="00D2090D">
            <w:pPr>
              <w:rPr>
                <w:sz w:val="12"/>
                <w:szCs w:val="20"/>
              </w:rPr>
            </w:pPr>
            <w:r w:rsidRPr="00C92C03">
              <w:rPr>
                <w:sz w:val="12"/>
                <w:szCs w:val="20"/>
              </w:rPr>
              <w:t>950</w:t>
            </w:r>
          </w:p>
          <w:p w:rsidR="004D68A5" w:rsidRPr="00C92C03" w:rsidRDefault="004D68A5" w:rsidP="00D2090D">
            <w:pPr>
              <w:rPr>
                <w:sz w:val="12"/>
                <w:szCs w:val="20"/>
              </w:rPr>
            </w:pPr>
            <w:r w:rsidRPr="00C92C03">
              <w:rPr>
                <w:sz w:val="12"/>
                <w:szCs w:val="20"/>
              </w:rPr>
              <w:t>1350</w:t>
            </w:r>
          </w:p>
        </w:tc>
        <w:tc>
          <w:tcPr>
            <w:tcW w:w="1083" w:type="pct"/>
          </w:tcPr>
          <w:p w:rsidR="004D68A5" w:rsidRPr="00C92C03" w:rsidRDefault="004D68A5" w:rsidP="00D2090D">
            <w:pPr>
              <w:rPr>
                <w:sz w:val="12"/>
                <w:szCs w:val="20"/>
              </w:rPr>
            </w:pPr>
          </w:p>
          <w:p w:rsidR="004D68A5" w:rsidRPr="00C92C03" w:rsidRDefault="004D68A5" w:rsidP="00D2090D">
            <w:pPr>
              <w:rPr>
                <w:sz w:val="12"/>
                <w:szCs w:val="20"/>
              </w:rPr>
            </w:pPr>
          </w:p>
          <w:p w:rsidR="004D68A5" w:rsidRPr="00C92C03" w:rsidRDefault="004D68A5" w:rsidP="00D2090D">
            <w:pPr>
              <w:rPr>
                <w:sz w:val="12"/>
                <w:szCs w:val="20"/>
              </w:rPr>
            </w:pPr>
            <w:r w:rsidRPr="00C92C03">
              <w:rPr>
                <w:sz w:val="12"/>
                <w:szCs w:val="20"/>
              </w:rPr>
              <w:t>4100</w:t>
            </w:r>
          </w:p>
          <w:p w:rsidR="004D68A5" w:rsidRPr="00C92C03" w:rsidRDefault="004D68A5" w:rsidP="00D2090D">
            <w:pPr>
              <w:rPr>
                <w:sz w:val="12"/>
                <w:szCs w:val="20"/>
              </w:rPr>
            </w:pPr>
            <w:r w:rsidRPr="00C92C03">
              <w:rPr>
                <w:sz w:val="12"/>
                <w:szCs w:val="20"/>
              </w:rPr>
              <w:t>4400</w:t>
            </w:r>
          </w:p>
        </w:tc>
      </w:tr>
    </w:tbl>
    <w:p w:rsidR="004D68A5" w:rsidRPr="00C92C03" w:rsidRDefault="004D68A5" w:rsidP="00AB2AA9">
      <w:pPr>
        <w:rPr>
          <w:sz w:val="12"/>
          <w:szCs w:val="20"/>
          <w:lang w:val="en-US"/>
        </w:rPr>
      </w:pPr>
      <w:r w:rsidRPr="00C92C03">
        <w:rPr>
          <w:sz w:val="12"/>
          <w:szCs w:val="20"/>
        </w:rPr>
        <w:t>Примечания:</w:t>
      </w:r>
    </w:p>
    <w:p w:rsidR="004D68A5" w:rsidRPr="00C92C03" w:rsidRDefault="004D68A5" w:rsidP="00AB2AA9">
      <w:pPr>
        <w:rPr>
          <w:sz w:val="12"/>
          <w:szCs w:val="20"/>
        </w:rPr>
      </w:pPr>
      <w:r w:rsidRPr="00C92C03">
        <w:rPr>
          <w:sz w:val="12"/>
          <w:szCs w:val="20"/>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4D68A5" w:rsidRPr="00C92C03" w:rsidRDefault="004D68A5" w:rsidP="00AB2AA9">
      <w:pPr>
        <w:pStyle w:val="a4"/>
        <w:rPr>
          <w:sz w:val="16"/>
        </w:rPr>
      </w:pPr>
      <w:r w:rsidRPr="00C92C03">
        <w:rPr>
          <w:sz w:val="16"/>
        </w:rPr>
        <w:t xml:space="preserve">Нормативы обеспеченности электрической энергией </w:t>
      </w:r>
      <w:proofErr w:type="gramStart"/>
      <w:r w:rsidRPr="00C92C03">
        <w:rPr>
          <w:sz w:val="16"/>
        </w:rPr>
        <w:t>в киловатт-часах на одного человека в час в зависимости от коэффициента</w:t>
      </w:r>
      <w:proofErr w:type="gramEnd"/>
      <w:r w:rsidRPr="00C92C03">
        <w:rPr>
          <w:sz w:val="16"/>
        </w:rPr>
        <w:t xml:space="preserve"> семейственности приведены </w:t>
      </w:r>
      <w:bookmarkStart w:id="220" w:name="_Ref309206143"/>
      <w:r w:rsidRPr="00C92C03">
        <w:rPr>
          <w:sz w:val="16"/>
        </w:rPr>
        <w:t xml:space="preserve">ниже </w:t>
      </w:r>
    </w:p>
    <w:p w:rsidR="004D68A5" w:rsidRPr="00C92C03" w:rsidRDefault="004D68A5" w:rsidP="00AB2AA9">
      <w:pPr>
        <w:pStyle w:val="a4"/>
        <w:ind w:firstLine="0"/>
        <w:rPr>
          <w:sz w:val="16"/>
        </w:rPr>
      </w:pPr>
      <w:r w:rsidRPr="00C92C03">
        <w:rPr>
          <w:sz w:val="16"/>
        </w:rPr>
        <w:t>(</w:t>
      </w:r>
      <w:r w:rsidR="00AF25E3" w:rsidRPr="00C92C03">
        <w:rPr>
          <w:sz w:val="16"/>
        </w:rPr>
        <w:fldChar w:fldCharType="begin"/>
      </w:r>
      <w:r w:rsidR="00AF25E3" w:rsidRPr="00C92C03">
        <w:rPr>
          <w:sz w:val="16"/>
        </w:rPr>
        <w:instrText xml:space="preserve"> REF _Ref364440977 \h  \* MERGEFORMAT </w:instrText>
      </w:r>
      <w:r w:rsidR="00AF25E3" w:rsidRPr="00C92C03">
        <w:rPr>
          <w:sz w:val="16"/>
        </w:rPr>
      </w:r>
      <w:r w:rsidR="00AF25E3" w:rsidRPr="00C92C03">
        <w:rPr>
          <w:sz w:val="16"/>
        </w:rPr>
        <w:fldChar w:fldCharType="separate"/>
      </w:r>
      <w:r w:rsidR="00A8756A" w:rsidRPr="00A8756A">
        <w:rPr>
          <w:sz w:val="16"/>
        </w:rPr>
        <w:t xml:space="preserve">Таблица </w:t>
      </w:r>
      <w:r w:rsidR="00A8756A" w:rsidRPr="00A8756A">
        <w:rPr>
          <w:noProof/>
          <w:sz w:val="16"/>
        </w:rPr>
        <w:t>22</w:t>
      </w:r>
      <w:r w:rsidR="00AF25E3" w:rsidRPr="00C92C03">
        <w:rPr>
          <w:sz w:val="16"/>
        </w:rPr>
        <w:fldChar w:fldCharType="end"/>
      </w:r>
      <w:r w:rsidRPr="00C92C03">
        <w:rPr>
          <w:sz w:val="16"/>
        </w:rPr>
        <w:t>).</w:t>
      </w:r>
      <w:bookmarkEnd w:id="220"/>
    </w:p>
    <w:p w:rsidR="004D68A5" w:rsidRPr="00C92C03" w:rsidRDefault="004D68A5" w:rsidP="00AB2AA9">
      <w:pPr>
        <w:pStyle w:val="ae"/>
        <w:keepNext/>
        <w:jc w:val="right"/>
        <w:rPr>
          <w:sz w:val="14"/>
        </w:rPr>
      </w:pPr>
      <w:bookmarkStart w:id="221" w:name="_Ref364440977"/>
      <w:bookmarkStart w:id="222" w:name="_Ref354155896"/>
      <w:r w:rsidRPr="00C92C03">
        <w:rPr>
          <w:sz w:val="14"/>
        </w:rPr>
        <w:lastRenderedPageBreak/>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22</w:t>
      </w:r>
      <w:r w:rsidR="001C7271" w:rsidRPr="00C92C03">
        <w:rPr>
          <w:noProof/>
          <w:sz w:val="14"/>
        </w:rPr>
        <w:fldChar w:fldCharType="end"/>
      </w:r>
      <w:bookmarkEnd w:id="221"/>
    </w:p>
    <w:bookmarkEnd w:id="222"/>
    <w:p w:rsidR="004D68A5" w:rsidRPr="00C92C03" w:rsidRDefault="004D68A5" w:rsidP="00AB2AA9">
      <w:pPr>
        <w:pStyle w:val="af0"/>
        <w:rPr>
          <w:sz w:val="14"/>
        </w:rPr>
      </w:pPr>
      <w:r w:rsidRPr="00C92C03">
        <w:rPr>
          <w:sz w:val="14"/>
        </w:rPr>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3"/>
        <w:gridCol w:w="1052"/>
        <w:gridCol w:w="1052"/>
        <w:gridCol w:w="1052"/>
        <w:gridCol w:w="1052"/>
        <w:gridCol w:w="1207"/>
      </w:tblGrid>
      <w:tr w:rsidR="004D68A5" w:rsidRPr="00C92C03"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4D68A5" w:rsidRPr="00C92C03" w:rsidRDefault="004D68A5" w:rsidP="00D2090D">
            <w:pPr>
              <w:jc w:val="center"/>
              <w:rPr>
                <w:b/>
                <w:sz w:val="12"/>
                <w:szCs w:val="20"/>
              </w:rPr>
            </w:pPr>
            <w:r w:rsidRPr="00C92C03">
              <w:rPr>
                <w:b/>
                <w:sz w:val="12"/>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4D68A5" w:rsidRPr="00C92C03" w:rsidRDefault="004D68A5" w:rsidP="00D2090D">
            <w:pPr>
              <w:jc w:val="center"/>
              <w:rPr>
                <w:b/>
                <w:sz w:val="12"/>
                <w:szCs w:val="20"/>
              </w:rPr>
            </w:pPr>
            <w:r w:rsidRPr="00C92C03">
              <w:rPr>
                <w:b/>
                <w:sz w:val="12"/>
                <w:szCs w:val="20"/>
              </w:rPr>
              <w:t>Норматив потребления электроэнергии</w:t>
            </w:r>
            <w:r w:rsidRPr="00C92C03">
              <w:rPr>
                <w:b/>
                <w:sz w:val="12"/>
                <w:szCs w:val="20"/>
              </w:rPr>
              <w:br/>
              <w:t xml:space="preserve">кВт/час/чел. в месяц в зависимости </w:t>
            </w:r>
            <w:r w:rsidRPr="00C92C03">
              <w:rPr>
                <w:b/>
                <w:sz w:val="12"/>
                <w:szCs w:val="20"/>
              </w:rPr>
              <w:br/>
              <w:t>от  коэффициента семейственности</w:t>
            </w:r>
          </w:p>
        </w:tc>
      </w:tr>
      <w:tr w:rsidR="004D68A5" w:rsidRPr="00C92C03"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4D68A5" w:rsidRPr="00C92C03" w:rsidRDefault="004D68A5" w:rsidP="00D2090D">
            <w:pPr>
              <w:jc w:val="center"/>
              <w:rPr>
                <w:b/>
                <w:sz w:val="12"/>
                <w:szCs w:val="20"/>
              </w:rPr>
            </w:pP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jc w:val="center"/>
              <w:rPr>
                <w:b/>
                <w:sz w:val="12"/>
                <w:szCs w:val="20"/>
              </w:rPr>
            </w:pPr>
            <w:r w:rsidRPr="00C92C03">
              <w:rPr>
                <w:b/>
                <w:sz w:val="12"/>
                <w:szCs w:val="20"/>
              </w:rPr>
              <w:t>1</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jc w:val="center"/>
              <w:rPr>
                <w:b/>
                <w:sz w:val="12"/>
                <w:szCs w:val="20"/>
              </w:rPr>
            </w:pPr>
            <w:r w:rsidRPr="00C92C03">
              <w:rPr>
                <w:b/>
                <w:sz w:val="12"/>
                <w:szCs w:val="20"/>
              </w:rPr>
              <w:t>2</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jc w:val="center"/>
              <w:rPr>
                <w:b/>
                <w:sz w:val="12"/>
                <w:szCs w:val="20"/>
              </w:rPr>
            </w:pPr>
            <w:r w:rsidRPr="00C92C03">
              <w:rPr>
                <w:b/>
                <w:sz w:val="12"/>
                <w:szCs w:val="20"/>
              </w:rPr>
              <w:t>3</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jc w:val="center"/>
              <w:rPr>
                <w:b/>
                <w:sz w:val="12"/>
                <w:szCs w:val="20"/>
              </w:rPr>
            </w:pPr>
            <w:r w:rsidRPr="00C92C03">
              <w:rPr>
                <w:b/>
                <w:sz w:val="12"/>
                <w:szCs w:val="20"/>
              </w:rPr>
              <w:t>4</w:t>
            </w:r>
          </w:p>
        </w:tc>
        <w:tc>
          <w:tcPr>
            <w:tcW w:w="617"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jc w:val="center"/>
              <w:rPr>
                <w:b/>
                <w:sz w:val="12"/>
                <w:szCs w:val="20"/>
              </w:rPr>
            </w:pPr>
            <w:r w:rsidRPr="00C92C03">
              <w:rPr>
                <w:b/>
                <w:sz w:val="12"/>
                <w:szCs w:val="20"/>
              </w:rPr>
              <w:t>5 более</w:t>
            </w:r>
          </w:p>
        </w:tc>
      </w:tr>
      <w:tr w:rsidR="004D68A5" w:rsidRPr="00C92C03"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160</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110</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90</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75</w:t>
            </w:r>
          </w:p>
        </w:tc>
        <w:tc>
          <w:tcPr>
            <w:tcW w:w="617"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65</w:t>
            </w:r>
          </w:p>
        </w:tc>
      </w:tr>
      <w:tr w:rsidR="004D68A5" w:rsidRPr="00C92C03"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100</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65</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50</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40</w:t>
            </w:r>
          </w:p>
        </w:tc>
        <w:tc>
          <w:tcPr>
            <w:tcW w:w="617"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35</w:t>
            </w:r>
          </w:p>
        </w:tc>
      </w:tr>
      <w:tr w:rsidR="004D68A5" w:rsidRPr="00C92C03"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C92C03">
              <w:rPr>
                <w:sz w:val="12"/>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120</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70</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60</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50</w:t>
            </w:r>
          </w:p>
        </w:tc>
        <w:tc>
          <w:tcPr>
            <w:tcW w:w="617"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30</w:t>
            </w:r>
          </w:p>
        </w:tc>
      </w:tr>
      <w:tr w:rsidR="004D68A5" w:rsidRPr="00C92C03"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120</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70</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65</w:t>
            </w:r>
          </w:p>
        </w:tc>
        <w:tc>
          <w:tcPr>
            <w:tcW w:w="538"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45</w:t>
            </w:r>
          </w:p>
        </w:tc>
        <w:tc>
          <w:tcPr>
            <w:tcW w:w="617"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40</w:t>
            </w:r>
          </w:p>
        </w:tc>
      </w:tr>
    </w:tbl>
    <w:p w:rsidR="004D68A5" w:rsidRPr="00C92C03" w:rsidRDefault="004D68A5" w:rsidP="00AB2AA9">
      <w:pPr>
        <w:pStyle w:val="a4"/>
        <w:rPr>
          <w:sz w:val="16"/>
        </w:rPr>
      </w:pPr>
      <w:r w:rsidRPr="00C92C03">
        <w:rPr>
          <w:sz w:val="16"/>
        </w:rPr>
        <w:t xml:space="preserve">Проектирование электрических сетей должно быть комплексным, с учетом всех потребителей и выполняться в увязке сетей 35-110 </w:t>
      </w:r>
      <w:proofErr w:type="spellStart"/>
      <w:r w:rsidRPr="00C92C03">
        <w:rPr>
          <w:sz w:val="16"/>
        </w:rPr>
        <w:t>кВ</w:t>
      </w:r>
      <w:proofErr w:type="spellEnd"/>
      <w:r w:rsidRPr="00C92C03">
        <w:rPr>
          <w:sz w:val="16"/>
        </w:rPr>
        <w:t xml:space="preserve"> и выше с сетями 6-10 </w:t>
      </w:r>
      <w:proofErr w:type="spellStart"/>
      <w:r w:rsidRPr="00C92C03">
        <w:rPr>
          <w:sz w:val="16"/>
        </w:rPr>
        <w:t>кВ.</w:t>
      </w:r>
      <w:proofErr w:type="spellEnd"/>
      <w:r w:rsidRPr="00C92C03">
        <w:rPr>
          <w:sz w:val="16"/>
        </w:rPr>
        <w:t xml:space="preserve">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4D68A5" w:rsidRPr="00C92C03" w:rsidRDefault="004D68A5" w:rsidP="00AB2AA9">
      <w:pPr>
        <w:pStyle w:val="a4"/>
        <w:rPr>
          <w:sz w:val="16"/>
        </w:rPr>
      </w:pPr>
      <w:r w:rsidRPr="00C92C03">
        <w:rPr>
          <w:sz w:val="16"/>
        </w:rPr>
        <w:t xml:space="preserve">На существующих электрических подстанциях открытого типа напряжением 110 </w:t>
      </w:r>
      <w:proofErr w:type="spellStart"/>
      <w:r w:rsidRPr="00C92C03">
        <w:rPr>
          <w:sz w:val="16"/>
        </w:rPr>
        <w:t>кВ</w:t>
      </w:r>
      <w:proofErr w:type="spellEnd"/>
      <w:r w:rsidRPr="00C92C03">
        <w:rPr>
          <w:sz w:val="16"/>
        </w:rPr>
        <w:t xml:space="preserve"> и выше следует осуществлять </w:t>
      </w:r>
      <w:proofErr w:type="spellStart"/>
      <w:r w:rsidRPr="00C92C03">
        <w:rPr>
          <w:sz w:val="16"/>
        </w:rPr>
        <w:t>шумозащитные</w:t>
      </w:r>
      <w:proofErr w:type="spellEnd"/>
      <w:r w:rsidRPr="00C92C03">
        <w:rPr>
          <w:sz w:val="16"/>
        </w:rPr>
        <w:t xml:space="preserve">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4D68A5" w:rsidRPr="00C92C03" w:rsidRDefault="004D68A5" w:rsidP="00AB2AA9">
      <w:pPr>
        <w:pStyle w:val="a4"/>
        <w:rPr>
          <w:sz w:val="16"/>
        </w:rPr>
      </w:pPr>
      <w:r w:rsidRPr="00C92C03">
        <w:rPr>
          <w:sz w:val="16"/>
        </w:rPr>
        <w:t xml:space="preserve">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w:t>
      </w:r>
      <w:proofErr w:type="spellStart"/>
      <w:r w:rsidRPr="00C92C03">
        <w:rPr>
          <w:sz w:val="16"/>
        </w:rPr>
        <w:t>кВ</w:t>
      </w:r>
      <w:proofErr w:type="spellEnd"/>
      <w:r w:rsidRPr="00C92C03">
        <w:rPr>
          <w:sz w:val="16"/>
        </w:rPr>
        <w:t xml:space="preserve"> на напряжение 35 </w:t>
      </w:r>
      <w:proofErr w:type="spellStart"/>
      <w:r w:rsidRPr="00C92C03">
        <w:rPr>
          <w:sz w:val="16"/>
        </w:rPr>
        <w:t>кВ</w:t>
      </w:r>
      <w:proofErr w:type="spellEnd"/>
      <w:r w:rsidRPr="00C92C03">
        <w:rPr>
          <w:sz w:val="16"/>
        </w:rPr>
        <w:t xml:space="preserve"> целесообразен при соответствующем технико-экономическом обосновании (для удаленных от центра питания населенных пунктов).</w:t>
      </w:r>
    </w:p>
    <w:p w:rsidR="004D68A5" w:rsidRPr="00C92C03" w:rsidRDefault="004D68A5" w:rsidP="00AB2AA9">
      <w:pPr>
        <w:pStyle w:val="a4"/>
        <w:rPr>
          <w:sz w:val="16"/>
        </w:rPr>
      </w:pPr>
      <w:r w:rsidRPr="00C92C03">
        <w:rPr>
          <w:sz w:val="16"/>
        </w:rPr>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4D68A5" w:rsidRPr="00C92C03" w:rsidRDefault="004D68A5" w:rsidP="00AB2AA9">
      <w:pPr>
        <w:pStyle w:val="a4"/>
        <w:rPr>
          <w:sz w:val="16"/>
        </w:rPr>
      </w:pPr>
      <w:r w:rsidRPr="00C92C03">
        <w:rPr>
          <w:sz w:val="16"/>
        </w:rPr>
        <w:t xml:space="preserve">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w:t>
      </w:r>
      <w:proofErr w:type="spellStart"/>
      <w:r w:rsidRPr="00C92C03">
        <w:rPr>
          <w:sz w:val="16"/>
        </w:rPr>
        <w:t>кВ.</w:t>
      </w:r>
      <w:proofErr w:type="spellEnd"/>
      <w:r w:rsidRPr="00C92C03">
        <w:rPr>
          <w:sz w:val="16"/>
        </w:rPr>
        <w:t xml:space="preserve"> На ближайший период развития наиболее целесообразной является система напряжений 500/220 - 110/10 </w:t>
      </w:r>
      <w:proofErr w:type="spellStart"/>
      <w:r w:rsidRPr="00C92C03">
        <w:rPr>
          <w:sz w:val="16"/>
        </w:rPr>
        <w:t>кВ</w:t>
      </w:r>
      <w:proofErr w:type="spellEnd"/>
      <w:r w:rsidRPr="00C92C03">
        <w:rPr>
          <w:sz w:val="16"/>
        </w:rPr>
        <w:t xml:space="preserve"> и 35 - 110/10 </w:t>
      </w:r>
      <w:proofErr w:type="spellStart"/>
      <w:r w:rsidRPr="00C92C03">
        <w:rPr>
          <w:sz w:val="16"/>
        </w:rPr>
        <w:t>кВ.</w:t>
      </w:r>
      <w:proofErr w:type="spellEnd"/>
    </w:p>
    <w:p w:rsidR="004D68A5" w:rsidRPr="00C92C03" w:rsidRDefault="004D68A5" w:rsidP="00AB2AA9">
      <w:pPr>
        <w:pStyle w:val="a4"/>
        <w:rPr>
          <w:sz w:val="16"/>
        </w:rPr>
      </w:pPr>
      <w:r w:rsidRPr="00C92C03">
        <w:rPr>
          <w:sz w:val="16"/>
        </w:rPr>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4D68A5" w:rsidRPr="00C92C03" w:rsidRDefault="004D68A5" w:rsidP="00AB2AA9">
      <w:pPr>
        <w:pStyle w:val="a4"/>
        <w:rPr>
          <w:sz w:val="16"/>
        </w:rPr>
      </w:pPr>
      <w:r w:rsidRPr="00C92C03">
        <w:rPr>
          <w:sz w:val="16"/>
        </w:rPr>
        <w:t xml:space="preserve">Перечень основных </w:t>
      </w:r>
      <w:proofErr w:type="spellStart"/>
      <w:r w:rsidRPr="00C92C03">
        <w:rPr>
          <w:sz w:val="16"/>
        </w:rPr>
        <w:t>электроприемников</w:t>
      </w:r>
      <w:proofErr w:type="spellEnd"/>
      <w:r w:rsidRPr="00C92C03">
        <w:rPr>
          <w:sz w:val="16"/>
        </w:rPr>
        <w:t xml:space="preserve">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C92C03">
        <w:rPr>
          <w:sz w:val="16"/>
          <w:lang w:val="en-US"/>
        </w:rPr>
        <w:t>c</w:t>
      </w:r>
      <w:r w:rsidRPr="00C92C03">
        <w:rPr>
          <w:sz w:val="16"/>
        </w:rPr>
        <w:t xml:space="preserve"> изм. 1999 года.</w:t>
      </w:r>
    </w:p>
    <w:p w:rsidR="004D68A5" w:rsidRPr="00C92C03" w:rsidRDefault="004D68A5" w:rsidP="00AB2AA9">
      <w:pPr>
        <w:pStyle w:val="a4"/>
        <w:rPr>
          <w:sz w:val="16"/>
        </w:rPr>
      </w:pPr>
      <w:r w:rsidRPr="00C92C03">
        <w:rPr>
          <w:sz w:val="16"/>
        </w:rPr>
        <w:t>При проектировании нового строительства, расширения, реконструкции и технического перевооружения сетевых объектов необходимо:</w:t>
      </w:r>
    </w:p>
    <w:p w:rsidR="004D68A5" w:rsidRPr="00C92C03" w:rsidRDefault="004D68A5" w:rsidP="00AB2AA9">
      <w:pPr>
        <w:pStyle w:val="a2"/>
        <w:rPr>
          <w:sz w:val="16"/>
        </w:rPr>
      </w:pPr>
      <w:r w:rsidRPr="00C92C03">
        <w:rPr>
          <w:sz w:val="16"/>
        </w:rPr>
        <w:t>обеспечить сетевое резервирование в качестве схемного решения повышения надежности электроснабжения;</w:t>
      </w:r>
    </w:p>
    <w:p w:rsidR="004D68A5" w:rsidRPr="00C92C03" w:rsidRDefault="004D68A5" w:rsidP="00AB2AA9">
      <w:pPr>
        <w:pStyle w:val="a2"/>
        <w:rPr>
          <w:sz w:val="16"/>
        </w:rPr>
      </w:pPr>
      <w:r w:rsidRPr="00C92C03">
        <w:rPr>
          <w:sz w:val="16"/>
        </w:rPr>
        <w:t xml:space="preserve">обеспечить сетевым резервированием должны все подстанции напряжением 35 - 220 </w:t>
      </w:r>
      <w:proofErr w:type="spellStart"/>
      <w:r w:rsidRPr="00C92C03">
        <w:rPr>
          <w:sz w:val="16"/>
        </w:rPr>
        <w:t>кВ</w:t>
      </w:r>
      <w:proofErr w:type="spellEnd"/>
      <w:r w:rsidRPr="00C92C03">
        <w:rPr>
          <w:sz w:val="16"/>
        </w:rPr>
        <w:t>;</w:t>
      </w:r>
    </w:p>
    <w:p w:rsidR="004D68A5" w:rsidRPr="00C92C03" w:rsidRDefault="004D68A5" w:rsidP="00AB2AA9">
      <w:pPr>
        <w:pStyle w:val="a2"/>
        <w:rPr>
          <w:sz w:val="16"/>
        </w:rPr>
      </w:pPr>
      <w:r w:rsidRPr="00C92C03">
        <w:rPr>
          <w:sz w:val="16"/>
        </w:rPr>
        <w:t>сформировать систему электроснабжения потребителей из условия однократного сетевого резервирования;</w:t>
      </w:r>
    </w:p>
    <w:p w:rsidR="004D68A5" w:rsidRPr="00C92C03" w:rsidRDefault="004D68A5" w:rsidP="00AB2AA9">
      <w:pPr>
        <w:pStyle w:val="a2"/>
        <w:rPr>
          <w:sz w:val="16"/>
        </w:rPr>
      </w:pPr>
      <w:r w:rsidRPr="00C92C03">
        <w:rPr>
          <w:sz w:val="16"/>
        </w:rPr>
        <w:t xml:space="preserve">для особой группы </w:t>
      </w:r>
      <w:proofErr w:type="spellStart"/>
      <w:r w:rsidRPr="00C92C03">
        <w:rPr>
          <w:sz w:val="16"/>
        </w:rPr>
        <w:t>электроприемников</w:t>
      </w:r>
      <w:proofErr w:type="spellEnd"/>
      <w:r w:rsidRPr="00C92C03">
        <w:rPr>
          <w:sz w:val="16"/>
        </w:rPr>
        <w:t xml:space="preserve"> необходимо предусмотреть резервный (автономный) источник питания, который устанавливает потребитель.</w:t>
      </w:r>
    </w:p>
    <w:p w:rsidR="004D68A5" w:rsidRPr="00C92C03" w:rsidRDefault="004D68A5" w:rsidP="00AB2AA9">
      <w:pPr>
        <w:pStyle w:val="a4"/>
        <w:rPr>
          <w:sz w:val="16"/>
        </w:rPr>
      </w:pPr>
      <w:r w:rsidRPr="00C92C03">
        <w:rPr>
          <w:sz w:val="16"/>
        </w:rPr>
        <w:t xml:space="preserve">В качестве основных линий в сетях 35 - 220 </w:t>
      </w:r>
      <w:proofErr w:type="spellStart"/>
      <w:r w:rsidRPr="00C92C03">
        <w:rPr>
          <w:sz w:val="16"/>
        </w:rPr>
        <w:t>кВ</w:t>
      </w:r>
      <w:proofErr w:type="spellEnd"/>
      <w:r w:rsidRPr="00C92C03">
        <w:rPr>
          <w:sz w:val="16"/>
        </w:rPr>
        <w:t xml:space="preserve"> следует проектировать воздушные взаимно резервируемые линии электропередачи 35 - 220 </w:t>
      </w:r>
      <w:proofErr w:type="spellStart"/>
      <w:r w:rsidRPr="00C92C03">
        <w:rPr>
          <w:sz w:val="16"/>
        </w:rPr>
        <w:t>кВ</w:t>
      </w:r>
      <w:proofErr w:type="spellEnd"/>
      <w:r w:rsidRPr="00C92C03">
        <w:rPr>
          <w:sz w:val="16"/>
        </w:rPr>
        <w:t xml:space="preserve"> с автоматическим вводом резервного питания от разных подстанций или разных шин одной подстанции имеющей двухстороннее независимое питание.</w:t>
      </w:r>
    </w:p>
    <w:p w:rsidR="004D68A5" w:rsidRPr="00C92C03" w:rsidRDefault="004D68A5" w:rsidP="00AB2AA9">
      <w:pPr>
        <w:pStyle w:val="a4"/>
        <w:rPr>
          <w:sz w:val="16"/>
        </w:rPr>
      </w:pPr>
      <w:r w:rsidRPr="00C92C03">
        <w:rPr>
          <w:sz w:val="16"/>
        </w:rPr>
        <w:t xml:space="preserve">Проектирование электрических сетей должно выполняться комплексно с увязкой между собой </w:t>
      </w:r>
      <w:proofErr w:type="spellStart"/>
      <w:r w:rsidRPr="00C92C03">
        <w:rPr>
          <w:sz w:val="16"/>
        </w:rPr>
        <w:t>электроснабжающих</w:t>
      </w:r>
      <w:proofErr w:type="spellEnd"/>
      <w:r w:rsidRPr="00C92C03">
        <w:rPr>
          <w:sz w:val="16"/>
        </w:rPr>
        <w:t xml:space="preserve"> сетей 35 - 110 </w:t>
      </w:r>
      <w:proofErr w:type="spellStart"/>
      <w:r w:rsidRPr="00C92C03">
        <w:rPr>
          <w:sz w:val="16"/>
        </w:rPr>
        <w:t>кВ</w:t>
      </w:r>
      <w:proofErr w:type="spellEnd"/>
      <w:r w:rsidRPr="00C92C03">
        <w:rPr>
          <w:sz w:val="16"/>
        </w:rPr>
        <w:t xml:space="preserve"> и выше и распределительных сетей 6 - 10 </w:t>
      </w:r>
      <w:proofErr w:type="spellStart"/>
      <w:r w:rsidRPr="00C92C03">
        <w:rPr>
          <w:sz w:val="16"/>
        </w:rPr>
        <w:t>кВ</w:t>
      </w:r>
      <w:proofErr w:type="spellEnd"/>
      <w:r w:rsidRPr="00C92C03">
        <w:rPr>
          <w:sz w:val="16"/>
        </w:rPr>
        <w:t xml:space="preserve">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4D68A5" w:rsidRPr="00C92C03" w:rsidRDefault="004D68A5" w:rsidP="00AB2AA9">
      <w:pPr>
        <w:pStyle w:val="a4"/>
        <w:rPr>
          <w:sz w:val="16"/>
        </w:rPr>
      </w:pPr>
      <w:r w:rsidRPr="00C92C03">
        <w:rPr>
          <w:sz w:val="16"/>
        </w:rP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4D68A5" w:rsidRPr="00C92C03" w:rsidRDefault="004D68A5" w:rsidP="00AB2AA9">
      <w:pPr>
        <w:pStyle w:val="a4"/>
        <w:rPr>
          <w:sz w:val="16"/>
        </w:rPr>
      </w:pPr>
      <w:r w:rsidRPr="00C92C03">
        <w:rPr>
          <w:sz w:val="16"/>
        </w:rPr>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00AF25E3" w:rsidRPr="00C92C03">
        <w:rPr>
          <w:sz w:val="16"/>
        </w:rPr>
        <w:fldChar w:fldCharType="begin"/>
      </w:r>
      <w:r w:rsidR="00AF25E3" w:rsidRPr="00C92C03">
        <w:rPr>
          <w:sz w:val="16"/>
        </w:rPr>
        <w:instrText xml:space="preserve"> REF _Ref364441011 \h  \* MERGEFORMAT </w:instrText>
      </w:r>
      <w:r w:rsidR="00AF25E3" w:rsidRPr="00C92C03">
        <w:rPr>
          <w:sz w:val="16"/>
        </w:rPr>
      </w:r>
      <w:r w:rsidR="00AF25E3" w:rsidRPr="00C92C03">
        <w:rPr>
          <w:sz w:val="16"/>
        </w:rPr>
        <w:fldChar w:fldCharType="separate"/>
      </w:r>
      <w:r w:rsidR="00A8756A" w:rsidRPr="00A8756A">
        <w:rPr>
          <w:sz w:val="16"/>
        </w:rPr>
        <w:t xml:space="preserve">Таблица </w:t>
      </w:r>
      <w:r w:rsidR="00A8756A" w:rsidRPr="00A8756A">
        <w:rPr>
          <w:noProof/>
          <w:sz w:val="16"/>
        </w:rPr>
        <w:t>23</w:t>
      </w:r>
      <w:r w:rsidR="00AF25E3" w:rsidRPr="00C92C03">
        <w:rPr>
          <w:sz w:val="16"/>
        </w:rPr>
        <w:fldChar w:fldCharType="end"/>
      </w:r>
      <w:r w:rsidRPr="00C92C03">
        <w:rPr>
          <w:sz w:val="16"/>
        </w:rPr>
        <w:t>)</w:t>
      </w:r>
    </w:p>
    <w:p w:rsidR="004D68A5" w:rsidRPr="00C92C03" w:rsidRDefault="004D68A5" w:rsidP="00AB2AA9">
      <w:pPr>
        <w:pStyle w:val="ae"/>
        <w:keepNext/>
        <w:jc w:val="right"/>
        <w:rPr>
          <w:sz w:val="14"/>
        </w:rPr>
      </w:pPr>
      <w:bookmarkStart w:id="223" w:name="_Ref364441011"/>
      <w:bookmarkStart w:id="224" w:name="_Ref354155964"/>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23</w:t>
      </w:r>
      <w:r w:rsidR="001C7271" w:rsidRPr="00C92C03">
        <w:rPr>
          <w:noProof/>
          <w:sz w:val="14"/>
        </w:rPr>
        <w:fldChar w:fldCharType="end"/>
      </w:r>
      <w:bookmarkEnd w:id="223"/>
    </w:p>
    <w:bookmarkEnd w:id="224"/>
    <w:p w:rsidR="004D68A5" w:rsidRPr="00C92C03" w:rsidRDefault="004D68A5" w:rsidP="00AB2AA9">
      <w:pPr>
        <w:pStyle w:val="af0"/>
        <w:rPr>
          <w:sz w:val="14"/>
        </w:rPr>
      </w:pPr>
      <w:r w:rsidRPr="00C92C03">
        <w:rPr>
          <w:sz w:val="14"/>
        </w:rPr>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5"/>
        <w:gridCol w:w="2973"/>
      </w:tblGrid>
      <w:tr w:rsidR="004D68A5" w:rsidRPr="00C92C03"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jc w:val="center"/>
              <w:rPr>
                <w:b/>
                <w:sz w:val="12"/>
                <w:szCs w:val="20"/>
              </w:rPr>
            </w:pPr>
            <w:r w:rsidRPr="00C92C03">
              <w:rPr>
                <w:b/>
                <w:sz w:val="12"/>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jc w:val="center"/>
              <w:rPr>
                <w:b/>
                <w:sz w:val="12"/>
                <w:szCs w:val="20"/>
              </w:rPr>
            </w:pPr>
            <w:r w:rsidRPr="00C92C03">
              <w:rPr>
                <w:b/>
                <w:sz w:val="12"/>
                <w:szCs w:val="20"/>
              </w:rPr>
              <w:t xml:space="preserve">Размер участка, </w:t>
            </w:r>
            <w:proofErr w:type="gramStart"/>
            <w:r w:rsidRPr="00C92C03">
              <w:rPr>
                <w:b/>
                <w:sz w:val="12"/>
                <w:szCs w:val="20"/>
              </w:rPr>
              <w:t>м</w:t>
            </w:r>
            <w:proofErr w:type="gramEnd"/>
          </w:p>
        </w:tc>
      </w:tr>
      <w:tr w:rsidR="004D68A5" w:rsidRPr="00C92C03"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 xml:space="preserve">Закрытая подстанция глубокого ввода 110/10 </w:t>
            </w:r>
            <w:proofErr w:type="spellStart"/>
            <w:r w:rsidRPr="00C92C03">
              <w:rPr>
                <w:sz w:val="12"/>
                <w:szCs w:val="20"/>
              </w:rPr>
              <w:t>кВ</w:t>
            </w:r>
            <w:proofErr w:type="spellEnd"/>
            <w:r w:rsidRPr="00C92C03">
              <w:rPr>
                <w:sz w:val="12"/>
                <w:szCs w:val="20"/>
              </w:rPr>
              <w:t xml:space="preserve"> </w:t>
            </w:r>
          </w:p>
          <w:p w:rsidR="004D68A5" w:rsidRPr="00C92C03" w:rsidRDefault="004D68A5" w:rsidP="00D2090D">
            <w:pPr>
              <w:rPr>
                <w:sz w:val="12"/>
                <w:szCs w:val="20"/>
              </w:rPr>
            </w:pPr>
            <w:r w:rsidRPr="00C92C03">
              <w:rPr>
                <w:sz w:val="12"/>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4D68A5" w:rsidRPr="00C92C03" w:rsidRDefault="004D68A5" w:rsidP="00D2090D">
            <w:pPr>
              <w:rPr>
                <w:sz w:val="12"/>
                <w:szCs w:val="20"/>
              </w:rPr>
            </w:pPr>
            <w:r w:rsidRPr="00C92C03">
              <w:rPr>
                <w:sz w:val="12"/>
                <w:szCs w:val="20"/>
              </w:rPr>
              <w:t>80 x 80</w:t>
            </w:r>
          </w:p>
        </w:tc>
      </w:tr>
      <w:tr w:rsidR="004D68A5" w:rsidRPr="00C92C03"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 xml:space="preserve">Переключательный пункт кабельных линий напряжением  110 </w:t>
            </w:r>
            <w:proofErr w:type="spellStart"/>
            <w:r w:rsidRPr="00C92C03">
              <w:rPr>
                <w:sz w:val="12"/>
                <w:szCs w:val="20"/>
              </w:rPr>
              <w:t>кВ</w:t>
            </w:r>
            <w:proofErr w:type="spellEnd"/>
            <w:r w:rsidRPr="00C92C03">
              <w:rPr>
                <w:sz w:val="12"/>
                <w:szCs w:val="20"/>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4D68A5" w:rsidRPr="00C92C03" w:rsidRDefault="004D68A5" w:rsidP="00D2090D">
            <w:pPr>
              <w:rPr>
                <w:sz w:val="12"/>
                <w:szCs w:val="20"/>
              </w:rPr>
            </w:pPr>
            <w:r w:rsidRPr="00C92C03">
              <w:rPr>
                <w:sz w:val="12"/>
                <w:szCs w:val="20"/>
              </w:rPr>
              <w:t>20 x 20</w:t>
            </w:r>
          </w:p>
        </w:tc>
      </w:tr>
      <w:tr w:rsidR="004D68A5" w:rsidRPr="00C92C03"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 xml:space="preserve">Распределительная трансформаторная подстанция с двумя трансформаторами мощностью до 1000 </w:t>
            </w:r>
            <w:proofErr w:type="spellStart"/>
            <w:r w:rsidRPr="00C92C03">
              <w:rPr>
                <w:sz w:val="12"/>
                <w:szCs w:val="20"/>
              </w:rPr>
              <w:t>кВА</w:t>
            </w:r>
            <w:proofErr w:type="spellEnd"/>
            <w:r w:rsidRPr="00C92C03">
              <w:rPr>
                <w:sz w:val="12"/>
                <w:szCs w:val="20"/>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4D68A5" w:rsidRPr="00C92C03" w:rsidRDefault="004D68A5" w:rsidP="00D2090D">
            <w:pPr>
              <w:rPr>
                <w:sz w:val="12"/>
                <w:szCs w:val="20"/>
              </w:rPr>
            </w:pPr>
            <w:r w:rsidRPr="00C92C03">
              <w:rPr>
                <w:sz w:val="12"/>
                <w:szCs w:val="20"/>
              </w:rPr>
              <w:t xml:space="preserve">18х 6 </w:t>
            </w:r>
          </w:p>
        </w:tc>
      </w:tr>
      <w:tr w:rsidR="004D68A5" w:rsidRPr="00C92C03"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Трансформаторная подстанция на два трансформатора</w:t>
            </w:r>
            <w:r w:rsidRPr="00C92C03">
              <w:rPr>
                <w:sz w:val="12"/>
                <w:szCs w:val="20"/>
              </w:rPr>
              <w:br/>
              <w:t xml:space="preserve">мощностью до 1000 </w:t>
            </w:r>
            <w:proofErr w:type="spellStart"/>
            <w:r w:rsidRPr="00C92C03">
              <w:rPr>
                <w:sz w:val="12"/>
                <w:szCs w:val="20"/>
              </w:rPr>
              <w:t>кВА</w:t>
            </w:r>
            <w:proofErr w:type="spellEnd"/>
          </w:p>
        </w:tc>
        <w:tc>
          <w:tcPr>
            <w:tcW w:w="1520" w:type="pct"/>
            <w:tcBorders>
              <w:top w:val="single" w:sz="6" w:space="0" w:color="auto"/>
              <w:left w:val="single" w:sz="6" w:space="0" w:color="auto"/>
              <w:bottom w:val="single" w:sz="6" w:space="0" w:color="auto"/>
              <w:right w:val="single" w:sz="6" w:space="0" w:color="auto"/>
            </w:tcBorders>
            <w:vAlign w:val="center"/>
          </w:tcPr>
          <w:p w:rsidR="004D68A5" w:rsidRPr="00C92C03" w:rsidRDefault="004D68A5" w:rsidP="00D2090D">
            <w:pPr>
              <w:rPr>
                <w:sz w:val="12"/>
                <w:szCs w:val="20"/>
              </w:rPr>
            </w:pPr>
            <w:r w:rsidRPr="00C92C03">
              <w:rPr>
                <w:sz w:val="12"/>
                <w:szCs w:val="20"/>
              </w:rPr>
              <w:t xml:space="preserve">8,0 х 12,0 </w:t>
            </w:r>
          </w:p>
        </w:tc>
      </w:tr>
    </w:tbl>
    <w:p w:rsidR="004D68A5" w:rsidRPr="00C92C03" w:rsidRDefault="004D68A5" w:rsidP="00AB2AA9">
      <w:pPr>
        <w:pStyle w:val="a4"/>
        <w:rPr>
          <w:sz w:val="16"/>
        </w:rPr>
      </w:pPr>
      <w:r w:rsidRPr="00C92C03">
        <w:rPr>
          <w:sz w:val="16"/>
        </w:rPr>
        <w:t xml:space="preserve">Размеры земельных участков для закрытых понизительных подстанций, включая комплектные и распределительные устройства напряжением 110 – 220 </w:t>
      </w:r>
      <w:proofErr w:type="spellStart"/>
      <w:r w:rsidRPr="00C92C03">
        <w:rPr>
          <w:sz w:val="16"/>
        </w:rPr>
        <w:t>кВ</w:t>
      </w:r>
      <w:proofErr w:type="spellEnd"/>
      <w:r w:rsidRPr="00C92C03">
        <w:rPr>
          <w:sz w:val="16"/>
        </w:rPr>
        <w:t>, следует принимать не более 0,6 га, а пунктов перехода воздушных линий в кабельные – не более 0,1 га.</w:t>
      </w:r>
    </w:p>
    <w:p w:rsidR="004D68A5" w:rsidRPr="00C92C03" w:rsidRDefault="004D68A5" w:rsidP="00120F98">
      <w:pPr>
        <w:pStyle w:val="2"/>
        <w:numPr>
          <w:ilvl w:val="1"/>
          <w:numId w:val="25"/>
        </w:numPr>
        <w:rPr>
          <w:sz w:val="18"/>
        </w:rPr>
      </w:pPr>
      <w:bookmarkStart w:id="225" w:name="_Toc389132849"/>
      <w:bookmarkStart w:id="226" w:name="_Toc521654526"/>
      <w:bookmarkStart w:id="227" w:name="_Toc524359123"/>
      <w:r w:rsidRPr="00C92C03">
        <w:rPr>
          <w:sz w:val="18"/>
        </w:rPr>
        <w:lastRenderedPageBreak/>
        <w:t>Объекты теплоснабжения</w:t>
      </w:r>
      <w:bookmarkEnd w:id="225"/>
      <w:bookmarkEnd w:id="226"/>
      <w:bookmarkEnd w:id="227"/>
    </w:p>
    <w:p w:rsidR="004D68A5" w:rsidRPr="00C92C03" w:rsidRDefault="004D68A5" w:rsidP="00AB2AA9">
      <w:pPr>
        <w:pStyle w:val="a4"/>
        <w:rPr>
          <w:sz w:val="16"/>
        </w:rPr>
      </w:pPr>
      <w:r w:rsidRPr="00C92C03">
        <w:rPr>
          <w:sz w:val="16"/>
        </w:rP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4D68A5" w:rsidRPr="00C92C03" w:rsidRDefault="004D68A5" w:rsidP="00AB2AA9">
      <w:pPr>
        <w:pStyle w:val="a4"/>
        <w:rPr>
          <w:sz w:val="16"/>
        </w:rPr>
      </w:pPr>
      <w:r w:rsidRPr="00C92C03">
        <w:rPr>
          <w:sz w:val="16"/>
        </w:rPr>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w:t>
      </w:r>
      <w:proofErr w:type="spellStart"/>
      <w:r w:rsidRPr="00C92C03">
        <w:rPr>
          <w:sz w:val="16"/>
        </w:rPr>
        <w:t>теплогенераторов</w:t>
      </w:r>
      <w:proofErr w:type="spellEnd"/>
      <w:r w:rsidRPr="00C92C03">
        <w:rPr>
          <w:sz w:val="16"/>
        </w:rPr>
        <w:t>,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4D68A5" w:rsidRPr="00C92C03" w:rsidRDefault="004D68A5" w:rsidP="00AB2AA9">
      <w:pPr>
        <w:pStyle w:val="a4"/>
        <w:rPr>
          <w:sz w:val="16"/>
        </w:rPr>
      </w:pPr>
      <w:r w:rsidRPr="00C92C03">
        <w:rPr>
          <w:sz w:val="16"/>
        </w:rPr>
        <w:t>Принятая к разработке в проекте схема теплоснабжения должна обеспечивать:</w:t>
      </w:r>
    </w:p>
    <w:p w:rsidR="004D68A5" w:rsidRPr="00C92C03" w:rsidRDefault="004D68A5" w:rsidP="00AB2AA9">
      <w:pPr>
        <w:pStyle w:val="a2"/>
        <w:rPr>
          <w:sz w:val="16"/>
        </w:rPr>
      </w:pPr>
      <w:r w:rsidRPr="00C92C03">
        <w:rPr>
          <w:sz w:val="16"/>
        </w:rPr>
        <w:t xml:space="preserve">нормативный уровень </w:t>
      </w:r>
      <w:proofErr w:type="spellStart"/>
      <w:r w:rsidRPr="00C92C03">
        <w:rPr>
          <w:sz w:val="16"/>
        </w:rPr>
        <w:t>теплоэнергосбережения</w:t>
      </w:r>
      <w:proofErr w:type="spellEnd"/>
      <w:r w:rsidRPr="00C92C03">
        <w:rPr>
          <w:sz w:val="16"/>
        </w:rPr>
        <w:t>;</w:t>
      </w:r>
    </w:p>
    <w:p w:rsidR="004D68A5" w:rsidRPr="00C92C03" w:rsidRDefault="004D68A5" w:rsidP="00AB2AA9">
      <w:pPr>
        <w:pStyle w:val="a2"/>
        <w:rPr>
          <w:sz w:val="16"/>
        </w:rPr>
      </w:pPr>
      <w:r w:rsidRPr="00C92C03">
        <w:rPr>
          <w:sz w:val="16"/>
        </w:rP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4D68A5" w:rsidRPr="00C92C03" w:rsidRDefault="004D68A5" w:rsidP="00AB2AA9">
      <w:pPr>
        <w:pStyle w:val="a2"/>
        <w:rPr>
          <w:sz w:val="16"/>
        </w:rPr>
      </w:pPr>
      <w:r w:rsidRPr="00C92C03">
        <w:rPr>
          <w:sz w:val="16"/>
        </w:rPr>
        <w:t>требования экологии;</w:t>
      </w:r>
    </w:p>
    <w:p w:rsidR="004D68A5" w:rsidRPr="00C92C03" w:rsidRDefault="004D68A5" w:rsidP="00AB2AA9">
      <w:pPr>
        <w:pStyle w:val="a2"/>
        <w:rPr>
          <w:sz w:val="16"/>
        </w:rPr>
      </w:pPr>
      <w:r w:rsidRPr="00C92C03">
        <w:rPr>
          <w:sz w:val="16"/>
        </w:rPr>
        <w:t>безопасность эксплуатации.</w:t>
      </w:r>
    </w:p>
    <w:p w:rsidR="004D68A5" w:rsidRPr="00C92C03" w:rsidRDefault="004D68A5" w:rsidP="00AB2AA9">
      <w:pPr>
        <w:pStyle w:val="a4"/>
        <w:rPr>
          <w:sz w:val="16"/>
        </w:rPr>
      </w:pPr>
      <w:r w:rsidRPr="00C92C03">
        <w:rPr>
          <w:sz w:val="16"/>
        </w:rPr>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4D68A5" w:rsidRPr="00C92C03" w:rsidRDefault="004D68A5" w:rsidP="00AB2AA9">
      <w:pPr>
        <w:pStyle w:val="a2"/>
        <w:rPr>
          <w:sz w:val="16"/>
        </w:rPr>
      </w:pPr>
      <w:r w:rsidRPr="00C92C03">
        <w:rPr>
          <w:sz w:val="16"/>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4D68A5" w:rsidRPr="00C92C03" w:rsidRDefault="004D68A5" w:rsidP="00AB2AA9">
      <w:pPr>
        <w:pStyle w:val="a2"/>
        <w:rPr>
          <w:sz w:val="16"/>
        </w:rPr>
      </w:pPr>
      <w:r w:rsidRPr="00C92C03">
        <w:rPr>
          <w:sz w:val="16"/>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4D68A5" w:rsidRPr="00C92C03" w:rsidRDefault="004D68A5" w:rsidP="00AB2AA9">
      <w:pPr>
        <w:pStyle w:val="a2"/>
        <w:rPr>
          <w:sz w:val="16"/>
        </w:rPr>
      </w:pPr>
      <w:r w:rsidRPr="00C92C03">
        <w:rPr>
          <w:sz w:val="16"/>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4D68A5" w:rsidRPr="00C92C03" w:rsidRDefault="004D68A5" w:rsidP="00AB2AA9">
      <w:pPr>
        <w:pStyle w:val="a4"/>
        <w:rPr>
          <w:sz w:val="16"/>
        </w:rPr>
      </w:pPr>
      <w:r w:rsidRPr="00C92C03">
        <w:rPr>
          <w:sz w:val="16"/>
        </w:rPr>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C92C03">
        <w:rPr>
          <w:sz w:val="16"/>
        </w:rPr>
        <w:t xml:space="preserve">.» </w:t>
      </w:r>
      <w:proofErr w:type="gramEnd"/>
      <w:r w:rsidRPr="00C92C03">
        <w:rPr>
          <w:sz w:val="16"/>
        </w:rPr>
        <w:t xml:space="preserve">по укрупненным показателям расхода тепла, отнесенным к 1 кв. м общей площади зданий, приведенным ниже. </w:t>
      </w:r>
    </w:p>
    <w:p w:rsidR="004D68A5" w:rsidRPr="00C92C03" w:rsidRDefault="004D68A5" w:rsidP="00AB2AA9">
      <w:pPr>
        <w:pStyle w:val="a4"/>
        <w:rPr>
          <w:sz w:val="16"/>
        </w:rPr>
      </w:pPr>
      <w:r w:rsidRPr="00C92C03">
        <w:rPr>
          <w:sz w:val="16"/>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4D68A5" w:rsidRPr="00C92C03" w:rsidRDefault="004D68A5" w:rsidP="00AB2AA9">
      <w:pPr>
        <w:rPr>
          <w:sz w:val="16"/>
        </w:rPr>
        <w:sectPr w:rsidR="004D68A5" w:rsidRPr="00C92C03" w:rsidSect="00A8756A">
          <w:footerReference w:type="even" r:id="rId10"/>
          <w:footerReference w:type="default" r:id="rId11"/>
          <w:pgSz w:w="11906" w:h="16838"/>
          <w:pgMar w:top="1134" w:right="709" w:bottom="1134" w:left="1559" w:header="709" w:footer="709" w:gutter="0"/>
          <w:cols w:space="708"/>
          <w:docGrid w:linePitch="360"/>
        </w:sectPr>
      </w:pPr>
    </w:p>
    <w:p w:rsidR="004D68A5" w:rsidRPr="00C92C03" w:rsidRDefault="004D68A5" w:rsidP="00AB2AA9">
      <w:pPr>
        <w:pStyle w:val="ae"/>
        <w:keepNext/>
        <w:jc w:val="right"/>
        <w:rPr>
          <w:sz w:val="14"/>
        </w:rPr>
      </w:pPr>
      <w:bookmarkStart w:id="228" w:name="_Ref364440832"/>
      <w:bookmarkStart w:id="229" w:name="_Ref354157948"/>
      <w:r w:rsidRPr="00C92C03">
        <w:rPr>
          <w:sz w:val="14"/>
        </w:rPr>
        <w:lastRenderedPageBreak/>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24</w:t>
      </w:r>
      <w:r w:rsidR="001C7271" w:rsidRPr="00C92C03">
        <w:rPr>
          <w:noProof/>
          <w:sz w:val="14"/>
        </w:rPr>
        <w:fldChar w:fldCharType="end"/>
      </w:r>
      <w:bookmarkEnd w:id="228"/>
    </w:p>
    <w:bookmarkEnd w:id="229"/>
    <w:p w:rsidR="004D68A5" w:rsidRPr="00C92C03" w:rsidRDefault="004D68A5" w:rsidP="00AB2AA9">
      <w:pPr>
        <w:pStyle w:val="af0"/>
        <w:rPr>
          <w:sz w:val="14"/>
        </w:rPr>
      </w:pPr>
      <w:r w:rsidRPr="00C92C03">
        <w:rPr>
          <w:sz w:val="14"/>
        </w:rPr>
        <w:t>Удельные расходы тепла на отопление жилых, административных и общественных зданий</w:t>
      </w:r>
    </w:p>
    <w:tbl>
      <w:tblPr>
        <w:tblW w:w="5062" w:type="pct"/>
        <w:tblLook w:val="00A0" w:firstRow="1" w:lastRow="0" w:firstColumn="1" w:lastColumn="0" w:noHBand="0" w:noVBand="0"/>
      </w:tblPr>
      <w:tblGrid>
        <w:gridCol w:w="1698"/>
        <w:gridCol w:w="1594"/>
        <w:gridCol w:w="1639"/>
        <w:gridCol w:w="841"/>
        <w:gridCol w:w="841"/>
        <w:gridCol w:w="838"/>
        <w:gridCol w:w="841"/>
        <w:gridCol w:w="841"/>
        <w:gridCol w:w="841"/>
        <w:gridCol w:w="841"/>
        <w:gridCol w:w="841"/>
        <w:gridCol w:w="841"/>
        <w:gridCol w:w="841"/>
        <w:gridCol w:w="841"/>
        <w:gridCol w:w="790"/>
      </w:tblGrid>
      <w:tr w:rsidR="004D68A5" w:rsidRPr="00C92C03"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vAlign w:val="center"/>
          </w:tcPr>
          <w:p w:rsidR="004D68A5" w:rsidRPr="00C92C03" w:rsidRDefault="004D68A5" w:rsidP="00D2090D">
            <w:pPr>
              <w:jc w:val="center"/>
              <w:rPr>
                <w:b/>
                <w:sz w:val="12"/>
                <w:szCs w:val="20"/>
              </w:rPr>
            </w:pPr>
            <w:r w:rsidRPr="00C92C03">
              <w:rPr>
                <w:b/>
                <w:sz w:val="12"/>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vAlign w:val="center"/>
          </w:tcPr>
          <w:p w:rsidR="004D68A5" w:rsidRPr="00C92C03" w:rsidRDefault="004D68A5" w:rsidP="00D2090D">
            <w:pPr>
              <w:jc w:val="center"/>
              <w:rPr>
                <w:b/>
                <w:sz w:val="12"/>
                <w:szCs w:val="20"/>
              </w:rPr>
            </w:pPr>
            <w:r w:rsidRPr="00C92C03">
              <w:rPr>
                <w:b/>
                <w:sz w:val="12"/>
                <w:szCs w:val="20"/>
              </w:rPr>
              <w:t>Населенный пункт</w:t>
            </w:r>
          </w:p>
        </w:tc>
        <w:tc>
          <w:tcPr>
            <w:tcW w:w="547" w:type="pct"/>
            <w:vMerge w:val="restart"/>
            <w:tcBorders>
              <w:top w:val="single" w:sz="8" w:space="0" w:color="auto"/>
              <w:left w:val="single" w:sz="8" w:space="0" w:color="auto"/>
              <w:bottom w:val="nil"/>
              <w:right w:val="single" w:sz="8" w:space="0" w:color="auto"/>
            </w:tcBorders>
            <w:vAlign w:val="center"/>
          </w:tcPr>
          <w:p w:rsidR="004D68A5" w:rsidRPr="00C92C03" w:rsidRDefault="004D68A5" w:rsidP="00D2090D">
            <w:pPr>
              <w:jc w:val="center"/>
              <w:rPr>
                <w:b/>
                <w:sz w:val="12"/>
                <w:szCs w:val="20"/>
              </w:rPr>
            </w:pPr>
            <w:r w:rsidRPr="00C92C03">
              <w:rPr>
                <w:b/>
                <w:sz w:val="12"/>
                <w:szCs w:val="20"/>
              </w:rPr>
              <w:t>Температура воздуха наиболее холодной пятидневки, °</w:t>
            </w:r>
            <w:proofErr w:type="gramStart"/>
            <w:r w:rsidRPr="00C92C03">
              <w:rPr>
                <w:b/>
                <w:sz w:val="12"/>
                <w:szCs w:val="20"/>
              </w:rPr>
              <w:t>С</w:t>
            </w:r>
            <w:proofErr w:type="gramEnd"/>
          </w:p>
        </w:tc>
        <w:tc>
          <w:tcPr>
            <w:tcW w:w="281" w:type="pct"/>
            <w:tcBorders>
              <w:top w:val="single" w:sz="8" w:space="0" w:color="auto"/>
              <w:left w:val="nil"/>
              <w:bottom w:val="single" w:sz="8" w:space="0" w:color="auto"/>
              <w:right w:val="nil"/>
            </w:tcBorders>
          </w:tcPr>
          <w:p w:rsidR="004D68A5" w:rsidRPr="00C92C03" w:rsidRDefault="004D68A5" w:rsidP="00D2090D">
            <w:pPr>
              <w:jc w:val="center"/>
              <w:rPr>
                <w:sz w:val="12"/>
                <w:szCs w:val="20"/>
              </w:rPr>
            </w:pPr>
          </w:p>
        </w:tc>
        <w:tc>
          <w:tcPr>
            <w:tcW w:w="281" w:type="pct"/>
            <w:tcBorders>
              <w:top w:val="single" w:sz="8" w:space="0" w:color="auto"/>
              <w:left w:val="nil"/>
              <w:bottom w:val="single" w:sz="8" w:space="0" w:color="auto"/>
              <w:right w:val="nil"/>
            </w:tcBorders>
          </w:tcPr>
          <w:p w:rsidR="004D68A5" w:rsidRPr="00C92C03" w:rsidRDefault="004D68A5" w:rsidP="00D2090D">
            <w:pPr>
              <w:jc w:val="center"/>
              <w:rPr>
                <w:sz w:val="12"/>
                <w:szCs w:val="20"/>
              </w:rPr>
            </w:pPr>
          </w:p>
        </w:tc>
        <w:tc>
          <w:tcPr>
            <w:tcW w:w="2791" w:type="pct"/>
            <w:gridSpan w:val="10"/>
            <w:tcBorders>
              <w:top w:val="single" w:sz="8" w:space="0" w:color="auto"/>
              <w:left w:val="nil"/>
              <w:bottom w:val="single" w:sz="8" w:space="0" w:color="auto"/>
              <w:right w:val="single" w:sz="8" w:space="0" w:color="000000"/>
            </w:tcBorders>
            <w:vAlign w:val="center"/>
          </w:tcPr>
          <w:p w:rsidR="004D68A5" w:rsidRPr="00C92C03" w:rsidRDefault="004D68A5" w:rsidP="00D2090D">
            <w:pPr>
              <w:jc w:val="center"/>
              <w:rPr>
                <w:b/>
                <w:sz w:val="12"/>
                <w:szCs w:val="20"/>
              </w:rPr>
            </w:pPr>
            <w:r w:rsidRPr="00C92C03">
              <w:rPr>
                <w:sz w:val="12"/>
                <w:szCs w:val="20"/>
              </w:rPr>
              <w:t>Удельные расходы тепла на отопление зданий, ккал/м</w:t>
            </w:r>
            <w:proofErr w:type="gramStart"/>
            <w:r w:rsidRPr="00C92C03">
              <w:rPr>
                <w:sz w:val="12"/>
                <w:szCs w:val="20"/>
                <w:vertAlign w:val="superscript"/>
              </w:rPr>
              <w:t>2</w:t>
            </w:r>
            <w:proofErr w:type="gramEnd"/>
          </w:p>
        </w:tc>
      </w:tr>
      <w:tr w:rsidR="004D68A5" w:rsidRPr="00C92C03"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vAlign w:val="center"/>
          </w:tcPr>
          <w:p w:rsidR="004D68A5" w:rsidRPr="00C92C03" w:rsidRDefault="004D68A5" w:rsidP="00D2090D">
            <w:pPr>
              <w:jc w:val="center"/>
              <w:rPr>
                <w:b/>
                <w:sz w:val="12"/>
                <w:szCs w:val="20"/>
              </w:rPr>
            </w:pPr>
          </w:p>
        </w:tc>
        <w:tc>
          <w:tcPr>
            <w:tcW w:w="532" w:type="pct"/>
            <w:vMerge/>
            <w:tcBorders>
              <w:top w:val="single" w:sz="8" w:space="0" w:color="auto"/>
              <w:left w:val="single" w:sz="8" w:space="0" w:color="auto"/>
              <w:bottom w:val="nil"/>
              <w:right w:val="single" w:sz="8" w:space="0" w:color="auto"/>
            </w:tcBorders>
            <w:vAlign w:val="center"/>
          </w:tcPr>
          <w:p w:rsidR="004D68A5" w:rsidRPr="00C92C03" w:rsidRDefault="004D68A5" w:rsidP="00D2090D">
            <w:pPr>
              <w:jc w:val="center"/>
              <w:rPr>
                <w:b/>
                <w:sz w:val="12"/>
                <w:szCs w:val="20"/>
              </w:rPr>
            </w:pPr>
          </w:p>
        </w:tc>
        <w:tc>
          <w:tcPr>
            <w:tcW w:w="547" w:type="pct"/>
            <w:vMerge/>
            <w:tcBorders>
              <w:top w:val="single" w:sz="8" w:space="0" w:color="auto"/>
              <w:left w:val="single" w:sz="8" w:space="0" w:color="auto"/>
              <w:bottom w:val="nil"/>
              <w:right w:val="single" w:sz="8" w:space="0" w:color="auto"/>
            </w:tcBorders>
            <w:vAlign w:val="center"/>
          </w:tcPr>
          <w:p w:rsidR="004D68A5" w:rsidRPr="00C92C03" w:rsidRDefault="004D68A5" w:rsidP="00D2090D">
            <w:pPr>
              <w:jc w:val="center"/>
              <w:rPr>
                <w:b/>
                <w:sz w:val="12"/>
                <w:szCs w:val="20"/>
              </w:rPr>
            </w:pPr>
          </w:p>
        </w:tc>
        <w:tc>
          <w:tcPr>
            <w:tcW w:w="281" w:type="pct"/>
            <w:tcBorders>
              <w:top w:val="single" w:sz="8" w:space="0" w:color="auto"/>
              <w:left w:val="nil"/>
              <w:bottom w:val="single" w:sz="8" w:space="0" w:color="auto"/>
              <w:right w:val="nil"/>
            </w:tcBorders>
          </w:tcPr>
          <w:p w:rsidR="004D68A5" w:rsidRPr="00C92C03" w:rsidRDefault="004D68A5" w:rsidP="00D2090D">
            <w:pPr>
              <w:jc w:val="center"/>
              <w:rPr>
                <w:b/>
                <w:sz w:val="12"/>
                <w:szCs w:val="20"/>
              </w:rPr>
            </w:pPr>
          </w:p>
        </w:tc>
        <w:tc>
          <w:tcPr>
            <w:tcW w:w="281" w:type="pct"/>
            <w:tcBorders>
              <w:top w:val="single" w:sz="8" w:space="0" w:color="auto"/>
              <w:left w:val="nil"/>
              <w:bottom w:val="single" w:sz="8" w:space="0" w:color="auto"/>
              <w:right w:val="nil"/>
            </w:tcBorders>
          </w:tcPr>
          <w:p w:rsidR="004D68A5" w:rsidRPr="00C92C03" w:rsidRDefault="004D68A5" w:rsidP="00D2090D">
            <w:pPr>
              <w:jc w:val="center"/>
              <w:rPr>
                <w:b/>
                <w:sz w:val="12"/>
                <w:szCs w:val="20"/>
              </w:rPr>
            </w:pPr>
          </w:p>
        </w:tc>
        <w:tc>
          <w:tcPr>
            <w:tcW w:w="1404" w:type="pct"/>
            <w:gridSpan w:val="5"/>
            <w:tcBorders>
              <w:top w:val="single" w:sz="8" w:space="0" w:color="auto"/>
              <w:left w:val="nil"/>
              <w:bottom w:val="single" w:sz="8" w:space="0" w:color="auto"/>
              <w:right w:val="single" w:sz="8" w:space="0" w:color="000000"/>
            </w:tcBorders>
            <w:vAlign w:val="center"/>
          </w:tcPr>
          <w:p w:rsidR="004D68A5" w:rsidRPr="00C92C03" w:rsidRDefault="004D68A5" w:rsidP="00D2090D">
            <w:pPr>
              <w:jc w:val="center"/>
              <w:rPr>
                <w:b/>
                <w:sz w:val="12"/>
                <w:szCs w:val="20"/>
              </w:rPr>
            </w:pPr>
            <w:r w:rsidRPr="00C92C03">
              <w:rPr>
                <w:b/>
                <w:sz w:val="12"/>
                <w:szCs w:val="20"/>
              </w:rPr>
              <w:t>Жилые здания, этаж</w:t>
            </w:r>
          </w:p>
        </w:tc>
        <w:tc>
          <w:tcPr>
            <w:tcW w:w="1388" w:type="pct"/>
            <w:gridSpan w:val="5"/>
            <w:tcBorders>
              <w:top w:val="single" w:sz="8" w:space="0" w:color="auto"/>
              <w:left w:val="nil"/>
              <w:bottom w:val="single" w:sz="8" w:space="0" w:color="auto"/>
              <w:right w:val="single" w:sz="8" w:space="0" w:color="000000"/>
            </w:tcBorders>
            <w:vAlign w:val="center"/>
          </w:tcPr>
          <w:p w:rsidR="004D68A5" w:rsidRPr="00C92C03" w:rsidRDefault="004D68A5" w:rsidP="00D2090D">
            <w:pPr>
              <w:jc w:val="center"/>
              <w:rPr>
                <w:b/>
                <w:sz w:val="12"/>
                <w:szCs w:val="20"/>
              </w:rPr>
            </w:pPr>
            <w:r w:rsidRPr="00C92C03">
              <w:rPr>
                <w:b/>
                <w:sz w:val="12"/>
                <w:szCs w:val="20"/>
              </w:rPr>
              <w:t>Административные и общественные здания, этаж</w:t>
            </w:r>
          </w:p>
        </w:tc>
      </w:tr>
      <w:tr w:rsidR="004D68A5" w:rsidRPr="00C92C03"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tcPr>
          <w:p w:rsidR="004D68A5" w:rsidRPr="00C92C03" w:rsidRDefault="004D68A5" w:rsidP="00D2090D">
            <w:pPr>
              <w:jc w:val="center"/>
              <w:rPr>
                <w:b/>
                <w:sz w:val="12"/>
                <w:szCs w:val="20"/>
              </w:rPr>
            </w:pPr>
          </w:p>
        </w:tc>
        <w:tc>
          <w:tcPr>
            <w:tcW w:w="532" w:type="pct"/>
            <w:vMerge/>
            <w:tcBorders>
              <w:top w:val="single" w:sz="8" w:space="0" w:color="auto"/>
              <w:left w:val="single" w:sz="8" w:space="0" w:color="auto"/>
              <w:bottom w:val="single" w:sz="4" w:space="0" w:color="auto"/>
              <w:right w:val="single" w:sz="8" w:space="0" w:color="auto"/>
            </w:tcBorders>
            <w:vAlign w:val="center"/>
          </w:tcPr>
          <w:p w:rsidR="004D68A5" w:rsidRPr="00C92C03" w:rsidRDefault="004D68A5" w:rsidP="00D2090D">
            <w:pPr>
              <w:jc w:val="center"/>
              <w:rPr>
                <w:b/>
                <w:sz w:val="12"/>
                <w:szCs w:val="20"/>
              </w:rPr>
            </w:pPr>
          </w:p>
        </w:tc>
        <w:tc>
          <w:tcPr>
            <w:tcW w:w="547" w:type="pct"/>
            <w:vMerge/>
            <w:tcBorders>
              <w:top w:val="single" w:sz="8" w:space="0" w:color="auto"/>
              <w:left w:val="single" w:sz="8" w:space="0" w:color="auto"/>
              <w:bottom w:val="single" w:sz="4" w:space="0" w:color="auto"/>
              <w:right w:val="single" w:sz="8" w:space="0" w:color="auto"/>
            </w:tcBorders>
            <w:vAlign w:val="center"/>
          </w:tcPr>
          <w:p w:rsidR="004D68A5" w:rsidRPr="00C92C03" w:rsidRDefault="004D68A5" w:rsidP="00D2090D">
            <w:pPr>
              <w:jc w:val="center"/>
              <w:rPr>
                <w:b/>
                <w:sz w:val="12"/>
                <w:szCs w:val="20"/>
              </w:rPr>
            </w:pPr>
          </w:p>
        </w:tc>
        <w:tc>
          <w:tcPr>
            <w:tcW w:w="281" w:type="pct"/>
            <w:tcBorders>
              <w:top w:val="nil"/>
              <w:left w:val="nil"/>
              <w:bottom w:val="single" w:sz="4" w:space="0" w:color="auto"/>
              <w:right w:val="single" w:sz="8" w:space="0" w:color="auto"/>
            </w:tcBorders>
            <w:vAlign w:val="center"/>
          </w:tcPr>
          <w:p w:rsidR="004D68A5" w:rsidRPr="00C92C03" w:rsidRDefault="004D68A5" w:rsidP="00D2090D">
            <w:pPr>
              <w:jc w:val="center"/>
              <w:rPr>
                <w:b/>
                <w:sz w:val="12"/>
                <w:szCs w:val="20"/>
              </w:rPr>
            </w:pPr>
            <w:r w:rsidRPr="00C92C03">
              <w:rPr>
                <w:b/>
                <w:sz w:val="12"/>
                <w:szCs w:val="20"/>
              </w:rPr>
              <w:t>1</w:t>
            </w:r>
          </w:p>
        </w:tc>
        <w:tc>
          <w:tcPr>
            <w:tcW w:w="281" w:type="pct"/>
            <w:tcBorders>
              <w:top w:val="nil"/>
              <w:left w:val="nil"/>
              <w:bottom w:val="single" w:sz="4" w:space="0" w:color="auto"/>
              <w:right w:val="single" w:sz="8" w:space="0" w:color="auto"/>
            </w:tcBorders>
            <w:vAlign w:val="center"/>
          </w:tcPr>
          <w:p w:rsidR="004D68A5" w:rsidRPr="00C92C03" w:rsidRDefault="004D68A5" w:rsidP="00D2090D">
            <w:pPr>
              <w:jc w:val="center"/>
              <w:rPr>
                <w:b/>
                <w:sz w:val="12"/>
                <w:szCs w:val="20"/>
              </w:rPr>
            </w:pPr>
            <w:r w:rsidRPr="00C92C03">
              <w:rPr>
                <w:b/>
                <w:sz w:val="12"/>
                <w:szCs w:val="20"/>
              </w:rPr>
              <w:t>2</w:t>
            </w:r>
          </w:p>
        </w:tc>
        <w:tc>
          <w:tcPr>
            <w:tcW w:w="280" w:type="pct"/>
            <w:tcBorders>
              <w:top w:val="nil"/>
              <w:left w:val="nil"/>
              <w:bottom w:val="single" w:sz="4" w:space="0" w:color="auto"/>
              <w:right w:val="single" w:sz="8" w:space="0" w:color="auto"/>
            </w:tcBorders>
            <w:vAlign w:val="center"/>
          </w:tcPr>
          <w:p w:rsidR="004D68A5" w:rsidRPr="00C92C03" w:rsidRDefault="004D68A5" w:rsidP="00D2090D">
            <w:pPr>
              <w:jc w:val="center"/>
              <w:rPr>
                <w:b/>
                <w:sz w:val="12"/>
                <w:szCs w:val="20"/>
              </w:rPr>
            </w:pPr>
            <w:r w:rsidRPr="00C92C03">
              <w:rPr>
                <w:b/>
                <w:sz w:val="12"/>
                <w:szCs w:val="20"/>
              </w:rPr>
              <w:t>3</w:t>
            </w:r>
          </w:p>
        </w:tc>
        <w:tc>
          <w:tcPr>
            <w:tcW w:w="281" w:type="pct"/>
            <w:tcBorders>
              <w:top w:val="nil"/>
              <w:left w:val="nil"/>
              <w:bottom w:val="single" w:sz="4" w:space="0" w:color="auto"/>
              <w:right w:val="single" w:sz="8" w:space="0" w:color="auto"/>
            </w:tcBorders>
            <w:vAlign w:val="center"/>
          </w:tcPr>
          <w:p w:rsidR="004D68A5" w:rsidRPr="00C92C03" w:rsidRDefault="004D68A5" w:rsidP="00D2090D">
            <w:pPr>
              <w:jc w:val="center"/>
              <w:rPr>
                <w:b/>
                <w:sz w:val="12"/>
                <w:szCs w:val="20"/>
              </w:rPr>
            </w:pPr>
            <w:r w:rsidRPr="00C92C03">
              <w:rPr>
                <w:b/>
                <w:sz w:val="12"/>
                <w:szCs w:val="20"/>
              </w:rPr>
              <w:t>4</w:t>
            </w:r>
          </w:p>
        </w:tc>
        <w:tc>
          <w:tcPr>
            <w:tcW w:w="281" w:type="pct"/>
            <w:tcBorders>
              <w:top w:val="nil"/>
              <w:left w:val="nil"/>
              <w:bottom w:val="single" w:sz="4" w:space="0" w:color="auto"/>
              <w:right w:val="single" w:sz="4" w:space="0" w:color="auto"/>
            </w:tcBorders>
            <w:vAlign w:val="center"/>
          </w:tcPr>
          <w:p w:rsidR="004D68A5" w:rsidRPr="00C92C03" w:rsidRDefault="004D68A5" w:rsidP="00D2090D">
            <w:pPr>
              <w:jc w:val="center"/>
              <w:rPr>
                <w:b/>
                <w:sz w:val="12"/>
                <w:szCs w:val="20"/>
              </w:rPr>
            </w:pPr>
            <w:r w:rsidRPr="00C92C03">
              <w:rPr>
                <w:b/>
                <w:sz w:val="12"/>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jc w:val="center"/>
              <w:rPr>
                <w:b/>
                <w:sz w:val="12"/>
                <w:szCs w:val="20"/>
              </w:rPr>
            </w:pPr>
            <w:r w:rsidRPr="00C92C03">
              <w:rPr>
                <w:b/>
                <w:sz w:val="12"/>
                <w:szCs w:val="20"/>
              </w:rPr>
              <w:t>6 , 7</w:t>
            </w:r>
          </w:p>
        </w:tc>
        <w:tc>
          <w:tcPr>
            <w:tcW w:w="281" w:type="pct"/>
            <w:tcBorders>
              <w:top w:val="nil"/>
              <w:left w:val="single" w:sz="4" w:space="0" w:color="auto"/>
              <w:bottom w:val="single" w:sz="4" w:space="0" w:color="auto"/>
              <w:right w:val="single" w:sz="8" w:space="0" w:color="auto"/>
            </w:tcBorders>
            <w:vAlign w:val="center"/>
          </w:tcPr>
          <w:p w:rsidR="004D68A5" w:rsidRPr="00C92C03" w:rsidRDefault="004D68A5" w:rsidP="00D2090D">
            <w:pPr>
              <w:jc w:val="center"/>
              <w:rPr>
                <w:b/>
                <w:sz w:val="12"/>
                <w:szCs w:val="20"/>
              </w:rPr>
            </w:pPr>
            <w:r w:rsidRPr="00C92C03">
              <w:rPr>
                <w:b/>
                <w:sz w:val="12"/>
                <w:szCs w:val="20"/>
              </w:rPr>
              <w:t>8 , 9</w:t>
            </w:r>
          </w:p>
        </w:tc>
        <w:tc>
          <w:tcPr>
            <w:tcW w:w="281" w:type="pct"/>
            <w:tcBorders>
              <w:top w:val="nil"/>
              <w:left w:val="nil"/>
              <w:bottom w:val="single" w:sz="4" w:space="0" w:color="auto"/>
              <w:right w:val="single" w:sz="8" w:space="0" w:color="auto"/>
            </w:tcBorders>
            <w:vAlign w:val="center"/>
          </w:tcPr>
          <w:p w:rsidR="004D68A5" w:rsidRPr="00C92C03" w:rsidRDefault="004D68A5" w:rsidP="00D2090D">
            <w:pPr>
              <w:jc w:val="center"/>
              <w:rPr>
                <w:b/>
                <w:sz w:val="12"/>
                <w:szCs w:val="20"/>
              </w:rPr>
            </w:pPr>
            <w:r w:rsidRPr="00C92C03">
              <w:rPr>
                <w:b/>
                <w:sz w:val="12"/>
                <w:szCs w:val="20"/>
              </w:rPr>
              <w:t>1</w:t>
            </w:r>
          </w:p>
        </w:tc>
        <w:tc>
          <w:tcPr>
            <w:tcW w:w="281" w:type="pct"/>
            <w:tcBorders>
              <w:top w:val="nil"/>
              <w:left w:val="nil"/>
              <w:bottom w:val="single" w:sz="4" w:space="0" w:color="auto"/>
              <w:right w:val="single" w:sz="8" w:space="0" w:color="auto"/>
            </w:tcBorders>
            <w:vAlign w:val="center"/>
          </w:tcPr>
          <w:p w:rsidR="004D68A5" w:rsidRPr="00C92C03" w:rsidRDefault="004D68A5" w:rsidP="00D2090D">
            <w:pPr>
              <w:jc w:val="center"/>
              <w:rPr>
                <w:b/>
                <w:sz w:val="12"/>
                <w:szCs w:val="20"/>
              </w:rPr>
            </w:pPr>
            <w:r w:rsidRPr="00C92C03">
              <w:rPr>
                <w:b/>
                <w:sz w:val="12"/>
                <w:szCs w:val="20"/>
              </w:rPr>
              <w:t>2</w:t>
            </w:r>
          </w:p>
        </w:tc>
        <w:tc>
          <w:tcPr>
            <w:tcW w:w="281" w:type="pct"/>
            <w:tcBorders>
              <w:top w:val="nil"/>
              <w:left w:val="nil"/>
              <w:bottom w:val="single" w:sz="4" w:space="0" w:color="auto"/>
              <w:right w:val="single" w:sz="8" w:space="0" w:color="auto"/>
            </w:tcBorders>
            <w:vAlign w:val="center"/>
          </w:tcPr>
          <w:p w:rsidR="004D68A5" w:rsidRPr="00C92C03" w:rsidRDefault="004D68A5" w:rsidP="00D2090D">
            <w:pPr>
              <w:jc w:val="center"/>
              <w:rPr>
                <w:b/>
                <w:sz w:val="12"/>
                <w:szCs w:val="20"/>
              </w:rPr>
            </w:pPr>
            <w:r w:rsidRPr="00C92C03">
              <w:rPr>
                <w:b/>
                <w:sz w:val="12"/>
                <w:szCs w:val="20"/>
              </w:rPr>
              <w:t>3</w:t>
            </w:r>
          </w:p>
        </w:tc>
        <w:tc>
          <w:tcPr>
            <w:tcW w:w="281" w:type="pct"/>
            <w:tcBorders>
              <w:top w:val="nil"/>
              <w:left w:val="nil"/>
              <w:bottom w:val="single" w:sz="4" w:space="0" w:color="auto"/>
              <w:right w:val="single" w:sz="8" w:space="0" w:color="auto"/>
            </w:tcBorders>
            <w:vAlign w:val="center"/>
          </w:tcPr>
          <w:p w:rsidR="004D68A5" w:rsidRPr="00C92C03" w:rsidRDefault="004D68A5" w:rsidP="00D2090D">
            <w:pPr>
              <w:jc w:val="center"/>
              <w:rPr>
                <w:b/>
                <w:sz w:val="12"/>
                <w:szCs w:val="20"/>
              </w:rPr>
            </w:pPr>
            <w:r w:rsidRPr="00C92C03">
              <w:rPr>
                <w:b/>
                <w:sz w:val="12"/>
                <w:szCs w:val="20"/>
              </w:rPr>
              <w:t>4</w:t>
            </w:r>
          </w:p>
        </w:tc>
        <w:tc>
          <w:tcPr>
            <w:tcW w:w="264" w:type="pct"/>
            <w:tcBorders>
              <w:top w:val="nil"/>
              <w:left w:val="nil"/>
              <w:bottom w:val="single" w:sz="4" w:space="0" w:color="auto"/>
              <w:right w:val="single" w:sz="8" w:space="0" w:color="auto"/>
            </w:tcBorders>
            <w:vAlign w:val="center"/>
          </w:tcPr>
          <w:p w:rsidR="004D68A5" w:rsidRPr="00C92C03" w:rsidRDefault="004D68A5" w:rsidP="00D2090D">
            <w:pPr>
              <w:jc w:val="center"/>
              <w:rPr>
                <w:b/>
                <w:sz w:val="12"/>
                <w:szCs w:val="20"/>
              </w:rPr>
            </w:pPr>
            <w:r w:rsidRPr="00C92C03">
              <w:rPr>
                <w:b/>
                <w:sz w:val="12"/>
                <w:szCs w:val="20"/>
              </w:rPr>
              <w:t>5</w:t>
            </w:r>
          </w:p>
        </w:tc>
      </w:tr>
      <w:tr w:rsidR="004D68A5" w:rsidRPr="00C92C03" w:rsidTr="00CB417D">
        <w:trPr>
          <w:trHeight w:val="300"/>
        </w:trPr>
        <w:tc>
          <w:tcPr>
            <w:tcW w:w="567" w:type="pct"/>
            <w:tcBorders>
              <w:top w:val="single" w:sz="4" w:space="0" w:color="auto"/>
              <w:left w:val="single" w:sz="8" w:space="0" w:color="auto"/>
              <w:bottom w:val="nil"/>
              <w:right w:val="single" w:sz="8" w:space="0" w:color="auto"/>
            </w:tcBorders>
            <w:noWrap/>
            <w:vAlign w:val="center"/>
          </w:tcPr>
          <w:p w:rsidR="004D68A5" w:rsidRPr="00C92C03" w:rsidRDefault="004D68A5" w:rsidP="00D2090D">
            <w:pPr>
              <w:rPr>
                <w:sz w:val="12"/>
                <w:szCs w:val="20"/>
              </w:rPr>
            </w:pPr>
            <w:r w:rsidRPr="00C92C03">
              <w:rPr>
                <w:sz w:val="12"/>
                <w:szCs w:val="20"/>
                <w:lang w:val="en-US"/>
              </w:rPr>
              <w:t>I</w:t>
            </w:r>
            <w:r w:rsidRPr="00C92C03">
              <w:rPr>
                <w:sz w:val="12"/>
                <w:szCs w:val="20"/>
              </w:rPr>
              <w:t xml:space="preserve"> В</w:t>
            </w:r>
          </w:p>
        </w:tc>
        <w:tc>
          <w:tcPr>
            <w:tcW w:w="532" w:type="pct"/>
            <w:tcBorders>
              <w:top w:val="single" w:sz="4" w:space="0" w:color="auto"/>
              <w:left w:val="nil"/>
              <w:bottom w:val="nil"/>
              <w:right w:val="nil"/>
            </w:tcBorders>
            <w:vAlign w:val="center"/>
          </w:tcPr>
          <w:p w:rsidR="004D68A5" w:rsidRPr="00C92C03" w:rsidRDefault="004D68A5" w:rsidP="00D2090D">
            <w:pPr>
              <w:rPr>
                <w:sz w:val="12"/>
                <w:szCs w:val="20"/>
              </w:rPr>
            </w:pPr>
            <w:r w:rsidRPr="00C92C03">
              <w:rPr>
                <w:sz w:val="12"/>
                <w:szCs w:val="20"/>
              </w:rPr>
              <w:t>Минусинск</w:t>
            </w:r>
          </w:p>
        </w:tc>
        <w:tc>
          <w:tcPr>
            <w:tcW w:w="547" w:type="pct"/>
            <w:tcBorders>
              <w:top w:val="single" w:sz="4" w:space="0" w:color="auto"/>
              <w:left w:val="single" w:sz="8" w:space="0" w:color="auto"/>
              <w:bottom w:val="nil"/>
              <w:right w:val="single" w:sz="8" w:space="0" w:color="auto"/>
            </w:tcBorders>
            <w:vAlign w:val="center"/>
          </w:tcPr>
          <w:p w:rsidR="004D68A5" w:rsidRPr="00C92C03" w:rsidRDefault="004D68A5" w:rsidP="00D2090D">
            <w:pPr>
              <w:jc w:val="center"/>
              <w:rPr>
                <w:sz w:val="12"/>
                <w:szCs w:val="20"/>
              </w:rPr>
            </w:pPr>
            <w:r w:rsidRPr="00C92C03">
              <w:rPr>
                <w:sz w:val="12"/>
                <w:szCs w:val="20"/>
              </w:rPr>
              <w:t>- 40</w:t>
            </w:r>
          </w:p>
        </w:tc>
        <w:tc>
          <w:tcPr>
            <w:tcW w:w="281" w:type="pct"/>
            <w:tcBorders>
              <w:top w:val="single" w:sz="4" w:space="0" w:color="auto"/>
              <w:left w:val="nil"/>
              <w:bottom w:val="nil"/>
              <w:right w:val="single" w:sz="8" w:space="0" w:color="auto"/>
            </w:tcBorders>
            <w:noWrap/>
            <w:vAlign w:val="center"/>
          </w:tcPr>
          <w:p w:rsidR="004D68A5" w:rsidRPr="00C92C03" w:rsidRDefault="004D68A5" w:rsidP="00D2090D">
            <w:pPr>
              <w:jc w:val="center"/>
              <w:rPr>
                <w:sz w:val="12"/>
                <w:szCs w:val="20"/>
              </w:rPr>
            </w:pPr>
            <w:r w:rsidRPr="00C92C03">
              <w:rPr>
                <w:sz w:val="12"/>
                <w:szCs w:val="20"/>
              </w:rPr>
              <w:t>75,9</w:t>
            </w:r>
          </w:p>
        </w:tc>
        <w:tc>
          <w:tcPr>
            <w:tcW w:w="281" w:type="pct"/>
            <w:tcBorders>
              <w:top w:val="single" w:sz="4" w:space="0" w:color="auto"/>
              <w:left w:val="nil"/>
              <w:bottom w:val="nil"/>
              <w:right w:val="single" w:sz="8" w:space="0" w:color="auto"/>
            </w:tcBorders>
            <w:noWrap/>
            <w:vAlign w:val="center"/>
          </w:tcPr>
          <w:p w:rsidR="004D68A5" w:rsidRPr="00C92C03" w:rsidRDefault="004D68A5" w:rsidP="00D2090D">
            <w:pPr>
              <w:jc w:val="center"/>
              <w:rPr>
                <w:sz w:val="12"/>
                <w:szCs w:val="20"/>
              </w:rPr>
            </w:pPr>
            <w:r w:rsidRPr="00C92C03">
              <w:rPr>
                <w:sz w:val="12"/>
                <w:szCs w:val="20"/>
              </w:rPr>
              <w:t>63,7</w:t>
            </w:r>
          </w:p>
        </w:tc>
        <w:tc>
          <w:tcPr>
            <w:tcW w:w="280" w:type="pct"/>
            <w:tcBorders>
              <w:top w:val="single" w:sz="4" w:space="0" w:color="auto"/>
              <w:left w:val="nil"/>
              <w:bottom w:val="nil"/>
              <w:right w:val="single" w:sz="8" w:space="0" w:color="auto"/>
            </w:tcBorders>
            <w:noWrap/>
            <w:vAlign w:val="center"/>
          </w:tcPr>
          <w:p w:rsidR="004D68A5" w:rsidRPr="00C92C03" w:rsidRDefault="004D68A5" w:rsidP="00D2090D">
            <w:pPr>
              <w:jc w:val="center"/>
              <w:rPr>
                <w:sz w:val="12"/>
                <w:szCs w:val="20"/>
              </w:rPr>
            </w:pPr>
            <w:r w:rsidRPr="00C92C03">
              <w:rPr>
                <w:sz w:val="12"/>
                <w:szCs w:val="20"/>
              </w:rPr>
              <w:t>57,7</w:t>
            </w:r>
          </w:p>
        </w:tc>
        <w:tc>
          <w:tcPr>
            <w:tcW w:w="281" w:type="pct"/>
            <w:tcBorders>
              <w:top w:val="single" w:sz="4" w:space="0" w:color="auto"/>
              <w:left w:val="nil"/>
              <w:bottom w:val="nil"/>
              <w:right w:val="single" w:sz="8" w:space="0" w:color="auto"/>
            </w:tcBorders>
            <w:noWrap/>
            <w:vAlign w:val="center"/>
          </w:tcPr>
          <w:p w:rsidR="004D68A5" w:rsidRPr="00C92C03" w:rsidRDefault="004D68A5" w:rsidP="00D2090D">
            <w:pPr>
              <w:jc w:val="center"/>
              <w:rPr>
                <w:sz w:val="12"/>
                <w:szCs w:val="20"/>
              </w:rPr>
            </w:pPr>
            <w:r w:rsidRPr="00C92C03">
              <w:rPr>
                <w:sz w:val="12"/>
                <w:szCs w:val="20"/>
              </w:rPr>
              <w:t>54,6</w:t>
            </w:r>
          </w:p>
        </w:tc>
        <w:tc>
          <w:tcPr>
            <w:tcW w:w="281" w:type="pct"/>
            <w:tcBorders>
              <w:top w:val="single" w:sz="4" w:space="0" w:color="auto"/>
              <w:left w:val="nil"/>
              <w:bottom w:val="nil"/>
              <w:right w:val="single" w:sz="4" w:space="0" w:color="auto"/>
            </w:tcBorders>
            <w:vAlign w:val="center"/>
          </w:tcPr>
          <w:p w:rsidR="004D68A5" w:rsidRPr="00C92C03" w:rsidRDefault="004D68A5" w:rsidP="00D2090D">
            <w:pPr>
              <w:jc w:val="center"/>
              <w:rPr>
                <w:sz w:val="12"/>
                <w:szCs w:val="20"/>
              </w:rPr>
            </w:pPr>
            <w:r w:rsidRPr="00C92C03">
              <w:rPr>
                <w:sz w:val="12"/>
                <w:szCs w:val="20"/>
              </w:rPr>
              <w:t>51,6</w:t>
            </w:r>
          </w:p>
        </w:tc>
        <w:tc>
          <w:tcPr>
            <w:tcW w:w="281" w:type="pct"/>
            <w:tcBorders>
              <w:top w:val="single" w:sz="4" w:space="0" w:color="auto"/>
              <w:left w:val="single" w:sz="4" w:space="0" w:color="auto"/>
              <w:bottom w:val="nil"/>
              <w:right w:val="single" w:sz="4" w:space="0" w:color="auto"/>
            </w:tcBorders>
            <w:vAlign w:val="center"/>
          </w:tcPr>
          <w:p w:rsidR="004D68A5" w:rsidRPr="00C92C03" w:rsidRDefault="004D68A5" w:rsidP="00D2090D">
            <w:pPr>
              <w:ind w:left="-86" w:right="-108"/>
              <w:jc w:val="center"/>
              <w:rPr>
                <w:sz w:val="12"/>
                <w:szCs w:val="20"/>
              </w:rPr>
            </w:pPr>
            <w:r w:rsidRPr="00C92C03">
              <w:rPr>
                <w:sz w:val="12"/>
                <w:szCs w:val="20"/>
              </w:rPr>
              <w:t>48,6</w:t>
            </w:r>
          </w:p>
        </w:tc>
        <w:tc>
          <w:tcPr>
            <w:tcW w:w="281" w:type="pct"/>
            <w:tcBorders>
              <w:top w:val="single" w:sz="4" w:space="0" w:color="auto"/>
              <w:left w:val="single" w:sz="4" w:space="0" w:color="auto"/>
              <w:bottom w:val="nil"/>
              <w:right w:val="single" w:sz="8" w:space="0" w:color="auto"/>
            </w:tcBorders>
            <w:noWrap/>
            <w:vAlign w:val="center"/>
          </w:tcPr>
          <w:p w:rsidR="004D68A5" w:rsidRPr="00C92C03" w:rsidRDefault="004D68A5" w:rsidP="00D2090D">
            <w:pPr>
              <w:ind w:left="-86" w:right="-108"/>
              <w:jc w:val="center"/>
              <w:rPr>
                <w:sz w:val="12"/>
                <w:szCs w:val="20"/>
              </w:rPr>
            </w:pPr>
            <w:r w:rsidRPr="00C92C03">
              <w:rPr>
                <w:sz w:val="12"/>
                <w:szCs w:val="20"/>
              </w:rPr>
              <w:t>46,1</w:t>
            </w:r>
          </w:p>
        </w:tc>
        <w:tc>
          <w:tcPr>
            <w:tcW w:w="281" w:type="pct"/>
            <w:tcBorders>
              <w:top w:val="single" w:sz="8" w:space="0" w:color="auto"/>
              <w:left w:val="nil"/>
              <w:bottom w:val="nil"/>
              <w:right w:val="single" w:sz="8" w:space="0" w:color="auto"/>
            </w:tcBorders>
            <w:noWrap/>
            <w:vAlign w:val="center"/>
          </w:tcPr>
          <w:p w:rsidR="004D68A5" w:rsidRPr="00C92C03" w:rsidRDefault="004D68A5" w:rsidP="00D2090D">
            <w:pPr>
              <w:jc w:val="center"/>
              <w:rPr>
                <w:sz w:val="12"/>
                <w:szCs w:val="20"/>
              </w:rPr>
            </w:pPr>
            <w:r w:rsidRPr="00C92C03">
              <w:rPr>
                <w:sz w:val="12"/>
                <w:szCs w:val="20"/>
              </w:rPr>
              <w:t>62,3</w:t>
            </w:r>
          </w:p>
        </w:tc>
        <w:tc>
          <w:tcPr>
            <w:tcW w:w="281" w:type="pct"/>
            <w:tcBorders>
              <w:top w:val="single" w:sz="8" w:space="0" w:color="auto"/>
              <w:left w:val="nil"/>
              <w:bottom w:val="nil"/>
              <w:right w:val="single" w:sz="8" w:space="0" w:color="auto"/>
            </w:tcBorders>
            <w:noWrap/>
            <w:vAlign w:val="center"/>
          </w:tcPr>
          <w:p w:rsidR="004D68A5" w:rsidRPr="00C92C03" w:rsidRDefault="004D68A5" w:rsidP="00D2090D">
            <w:pPr>
              <w:jc w:val="center"/>
              <w:rPr>
                <w:sz w:val="12"/>
                <w:szCs w:val="20"/>
              </w:rPr>
            </w:pPr>
            <w:r w:rsidRPr="00C92C03">
              <w:rPr>
                <w:sz w:val="12"/>
                <w:szCs w:val="20"/>
              </w:rPr>
              <w:t>58,9</w:t>
            </w:r>
          </w:p>
        </w:tc>
        <w:tc>
          <w:tcPr>
            <w:tcW w:w="281" w:type="pct"/>
            <w:tcBorders>
              <w:top w:val="single" w:sz="8" w:space="0" w:color="auto"/>
              <w:left w:val="nil"/>
              <w:bottom w:val="nil"/>
              <w:right w:val="single" w:sz="8" w:space="0" w:color="auto"/>
            </w:tcBorders>
            <w:noWrap/>
            <w:vAlign w:val="center"/>
          </w:tcPr>
          <w:p w:rsidR="004D68A5" w:rsidRPr="00C92C03" w:rsidRDefault="004D68A5" w:rsidP="00D2090D">
            <w:pPr>
              <w:jc w:val="center"/>
              <w:rPr>
                <w:sz w:val="12"/>
                <w:szCs w:val="20"/>
              </w:rPr>
            </w:pPr>
            <w:r w:rsidRPr="00C92C03">
              <w:rPr>
                <w:sz w:val="12"/>
                <w:szCs w:val="20"/>
              </w:rPr>
              <w:t>57,1</w:t>
            </w:r>
          </w:p>
        </w:tc>
        <w:tc>
          <w:tcPr>
            <w:tcW w:w="281" w:type="pct"/>
            <w:tcBorders>
              <w:top w:val="single" w:sz="8" w:space="0" w:color="auto"/>
              <w:left w:val="nil"/>
              <w:bottom w:val="nil"/>
              <w:right w:val="nil"/>
            </w:tcBorders>
            <w:noWrap/>
            <w:vAlign w:val="center"/>
          </w:tcPr>
          <w:p w:rsidR="004D68A5" w:rsidRPr="00C92C03" w:rsidRDefault="004D68A5" w:rsidP="00D2090D">
            <w:pPr>
              <w:jc w:val="center"/>
              <w:rPr>
                <w:sz w:val="12"/>
                <w:szCs w:val="20"/>
              </w:rPr>
            </w:pPr>
            <w:r w:rsidRPr="00C92C03">
              <w:rPr>
                <w:sz w:val="12"/>
                <w:szCs w:val="20"/>
              </w:rPr>
              <w:t>46,8</w:t>
            </w:r>
          </w:p>
        </w:tc>
        <w:tc>
          <w:tcPr>
            <w:tcW w:w="264" w:type="pct"/>
            <w:tcBorders>
              <w:top w:val="single" w:sz="8" w:space="0" w:color="auto"/>
              <w:left w:val="single" w:sz="8" w:space="0" w:color="auto"/>
              <w:bottom w:val="nil"/>
              <w:right w:val="single" w:sz="8" w:space="0" w:color="auto"/>
            </w:tcBorders>
            <w:noWrap/>
            <w:vAlign w:val="center"/>
          </w:tcPr>
          <w:p w:rsidR="004D68A5" w:rsidRPr="00C92C03" w:rsidRDefault="004D68A5" w:rsidP="00D2090D">
            <w:pPr>
              <w:jc w:val="center"/>
              <w:rPr>
                <w:sz w:val="12"/>
                <w:szCs w:val="20"/>
              </w:rPr>
            </w:pPr>
            <w:r w:rsidRPr="00C92C03">
              <w:rPr>
                <w:sz w:val="12"/>
                <w:szCs w:val="20"/>
              </w:rPr>
              <w:t>46,8</w:t>
            </w:r>
          </w:p>
        </w:tc>
      </w:tr>
      <w:tr w:rsidR="004D68A5" w:rsidRPr="00C92C03" w:rsidTr="00CB417D">
        <w:trPr>
          <w:trHeight w:val="300"/>
        </w:trPr>
        <w:tc>
          <w:tcPr>
            <w:tcW w:w="567" w:type="pct"/>
            <w:tcBorders>
              <w:top w:val="nil"/>
              <w:left w:val="single" w:sz="8" w:space="0" w:color="auto"/>
              <w:bottom w:val="single" w:sz="4" w:space="0" w:color="auto"/>
              <w:right w:val="single" w:sz="8" w:space="0" w:color="auto"/>
            </w:tcBorders>
            <w:noWrap/>
            <w:vAlign w:val="center"/>
          </w:tcPr>
          <w:p w:rsidR="004D68A5" w:rsidRPr="00C92C03" w:rsidRDefault="004D68A5" w:rsidP="00D2090D">
            <w:pPr>
              <w:rPr>
                <w:sz w:val="12"/>
                <w:szCs w:val="20"/>
              </w:rPr>
            </w:pPr>
          </w:p>
        </w:tc>
        <w:tc>
          <w:tcPr>
            <w:tcW w:w="532" w:type="pct"/>
            <w:tcBorders>
              <w:top w:val="nil"/>
              <w:left w:val="nil"/>
              <w:bottom w:val="single" w:sz="4" w:space="0" w:color="auto"/>
              <w:right w:val="nil"/>
            </w:tcBorders>
            <w:vAlign w:val="center"/>
          </w:tcPr>
          <w:p w:rsidR="004D68A5" w:rsidRPr="00C92C03" w:rsidRDefault="004D68A5" w:rsidP="00D2090D">
            <w:pPr>
              <w:rPr>
                <w:sz w:val="12"/>
                <w:szCs w:val="20"/>
              </w:rPr>
            </w:pPr>
          </w:p>
        </w:tc>
        <w:tc>
          <w:tcPr>
            <w:tcW w:w="547" w:type="pct"/>
            <w:tcBorders>
              <w:top w:val="nil"/>
              <w:left w:val="single" w:sz="8" w:space="0" w:color="auto"/>
              <w:bottom w:val="single" w:sz="4" w:space="0" w:color="auto"/>
              <w:right w:val="single" w:sz="8" w:space="0" w:color="auto"/>
            </w:tcBorders>
            <w:vAlign w:val="center"/>
          </w:tcPr>
          <w:p w:rsidR="004D68A5" w:rsidRPr="00C92C03" w:rsidRDefault="004D68A5" w:rsidP="00D2090D">
            <w:pPr>
              <w:jc w:val="center"/>
              <w:rPr>
                <w:sz w:val="12"/>
                <w:szCs w:val="20"/>
              </w:rPr>
            </w:pPr>
          </w:p>
        </w:tc>
        <w:tc>
          <w:tcPr>
            <w:tcW w:w="281" w:type="pct"/>
            <w:tcBorders>
              <w:top w:val="nil"/>
              <w:left w:val="nil"/>
              <w:bottom w:val="single" w:sz="4" w:space="0" w:color="auto"/>
              <w:right w:val="single" w:sz="8" w:space="0" w:color="auto"/>
            </w:tcBorders>
            <w:noWrap/>
            <w:vAlign w:val="center"/>
          </w:tcPr>
          <w:p w:rsidR="004D68A5" w:rsidRPr="00C92C03" w:rsidRDefault="004D68A5" w:rsidP="00D2090D">
            <w:pPr>
              <w:jc w:val="center"/>
              <w:rPr>
                <w:sz w:val="12"/>
                <w:szCs w:val="20"/>
              </w:rPr>
            </w:pPr>
          </w:p>
        </w:tc>
        <w:tc>
          <w:tcPr>
            <w:tcW w:w="281" w:type="pct"/>
            <w:tcBorders>
              <w:top w:val="nil"/>
              <w:left w:val="nil"/>
              <w:bottom w:val="single" w:sz="4" w:space="0" w:color="auto"/>
              <w:right w:val="single" w:sz="8" w:space="0" w:color="auto"/>
            </w:tcBorders>
            <w:noWrap/>
            <w:vAlign w:val="center"/>
          </w:tcPr>
          <w:p w:rsidR="004D68A5" w:rsidRPr="00C92C03" w:rsidRDefault="004D68A5" w:rsidP="00D2090D">
            <w:pPr>
              <w:jc w:val="center"/>
              <w:rPr>
                <w:sz w:val="12"/>
                <w:szCs w:val="20"/>
              </w:rPr>
            </w:pPr>
          </w:p>
        </w:tc>
        <w:tc>
          <w:tcPr>
            <w:tcW w:w="280" w:type="pct"/>
            <w:tcBorders>
              <w:top w:val="nil"/>
              <w:left w:val="nil"/>
              <w:bottom w:val="single" w:sz="4" w:space="0" w:color="auto"/>
              <w:right w:val="single" w:sz="8" w:space="0" w:color="auto"/>
            </w:tcBorders>
            <w:noWrap/>
            <w:vAlign w:val="center"/>
          </w:tcPr>
          <w:p w:rsidR="004D68A5" w:rsidRPr="00C92C03" w:rsidRDefault="004D68A5" w:rsidP="00D2090D">
            <w:pPr>
              <w:jc w:val="center"/>
              <w:rPr>
                <w:sz w:val="12"/>
                <w:szCs w:val="20"/>
              </w:rPr>
            </w:pPr>
          </w:p>
        </w:tc>
        <w:tc>
          <w:tcPr>
            <w:tcW w:w="281" w:type="pct"/>
            <w:tcBorders>
              <w:top w:val="nil"/>
              <w:left w:val="nil"/>
              <w:bottom w:val="single" w:sz="4" w:space="0" w:color="auto"/>
              <w:right w:val="single" w:sz="8" w:space="0" w:color="auto"/>
            </w:tcBorders>
            <w:noWrap/>
            <w:vAlign w:val="center"/>
          </w:tcPr>
          <w:p w:rsidR="004D68A5" w:rsidRPr="00C92C03" w:rsidRDefault="004D68A5" w:rsidP="00D2090D">
            <w:pPr>
              <w:jc w:val="center"/>
              <w:rPr>
                <w:sz w:val="12"/>
                <w:szCs w:val="20"/>
              </w:rPr>
            </w:pPr>
          </w:p>
        </w:tc>
        <w:tc>
          <w:tcPr>
            <w:tcW w:w="281" w:type="pct"/>
            <w:tcBorders>
              <w:top w:val="nil"/>
              <w:left w:val="nil"/>
              <w:bottom w:val="single" w:sz="4" w:space="0" w:color="auto"/>
              <w:right w:val="single" w:sz="4" w:space="0" w:color="auto"/>
            </w:tcBorders>
            <w:vAlign w:val="center"/>
          </w:tcPr>
          <w:p w:rsidR="004D68A5" w:rsidRPr="00C92C03" w:rsidRDefault="004D68A5" w:rsidP="00D2090D">
            <w:pPr>
              <w:jc w:val="center"/>
              <w:rPr>
                <w:sz w:val="12"/>
                <w:szCs w:val="20"/>
              </w:rPr>
            </w:pPr>
          </w:p>
        </w:tc>
        <w:tc>
          <w:tcPr>
            <w:tcW w:w="281" w:type="pct"/>
            <w:tcBorders>
              <w:top w:val="nil"/>
              <w:left w:val="single" w:sz="4" w:space="0" w:color="auto"/>
              <w:bottom w:val="single" w:sz="4" w:space="0" w:color="auto"/>
              <w:right w:val="single" w:sz="4" w:space="0" w:color="auto"/>
            </w:tcBorders>
            <w:vAlign w:val="center"/>
          </w:tcPr>
          <w:p w:rsidR="004D68A5" w:rsidRPr="00C92C03" w:rsidRDefault="004D68A5" w:rsidP="00D2090D">
            <w:pPr>
              <w:ind w:left="-86" w:right="-108"/>
              <w:jc w:val="center"/>
              <w:rPr>
                <w:sz w:val="12"/>
                <w:szCs w:val="20"/>
              </w:rPr>
            </w:pPr>
          </w:p>
        </w:tc>
        <w:tc>
          <w:tcPr>
            <w:tcW w:w="281" w:type="pct"/>
            <w:tcBorders>
              <w:top w:val="nil"/>
              <w:left w:val="single" w:sz="4" w:space="0" w:color="auto"/>
              <w:bottom w:val="single" w:sz="4" w:space="0" w:color="auto"/>
              <w:right w:val="single" w:sz="8" w:space="0" w:color="auto"/>
            </w:tcBorders>
            <w:noWrap/>
            <w:vAlign w:val="center"/>
          </w:tcPr>
          <w:p w:rsidR="004D68A5" w:rsidRPr="00C92C03" w:rsidRDefault="004D68A5" w:rsidP="00D2090D">
            <w:pPr>
              <w:ind w:left="-86" w:right="-108"/>
              <w:jc w:val="center"/>
              <w:rPr>
                <w:sz w:val="12"/>
                <w:szCs w:val="20"/>
              </w:rPr>
            </w:pPr>
          </w:p>
        </w:tc>
        <w:tc>
          <w:tcPr>
            <w:tcW w:w="281" w:type="pct"/>
            <w:tcBorders>
              <w:top w:val="nil"/>
              <w:left w:val="nil"/>
              <w:bottom w:val="single" w:sz="4" w:space="0" w:color="auto"/>
              <w:right w:val="single" w:sz="8" w:space="0" w:color="auto"/>
            </w:tcBorders>
            <w:noWrap/>
            <w:vAlign w:val="center"/>
          </w:tcPr>
          <w:p w:rsidR="004D68A5" w:rsidRPr="00C92C03" w:rsidRDefault="004D68A5" w:rsidP="00D2090D">
            <w:pPr>
              <w:jc w:val="center"/>
              <w:rPr>
                <w:sz w:val="12"/>
                <w:szCs w:val="20"/>
              </w:rPr>
            </w:pPr>
          </w:p>
        </w:tc>
        <w:tc>
          <w:tcPr>
            <w:tcW w:w="281" w:type="pct"/>
            <w:tcBorders>
              <w:top w:val="nil"/>
              <w:left w:val="nil"/>
              <w:bottom w:val="single" w:sz="4" w:space="0" w:color="auto"/>
              <w:right w:val="single" w:sz="8" w:space="0" w:color="auto"/>
            </w:tcBorders>
            <w:noWrap/>
            <w:vAlign w:val="center"/>
          </w:tcPr>
          <w:p w:rsidR="004D68A5" w:rsidRPr="00C92C03" w:rsidRDefault="004D68A5" w:rsidP="00D2090D">
            <w:pPr>
              <w:jc w:val="center"/>
              <w:rPr>
                <w:sz w:val="12"/>
                <w:szCs w:val="20"/>
              </w:rPr>
            </w:pPr>
          </w:p>
        </w:tc>
        <w:tc>
          <w:tcPr>
            <w:tcW w:w="281" w:type="pct"/>
            <w:tcBorders>
              <w:top w:val="nil"/>
              <w:left w:val="nil"/>
              <w:bottom w:val="single" w:sz="4" w:space="0" w:color="auto"/>
              <w:right w:val="single" w:sz="8" w:space="0" w:color="auto"/>
            </w:tcBorders>
            <w:noWrap/>
            <w:vAlign w:val="center"/>
          </w:tcPr>
          <w:p w:rsidR="004D68A5" w:rsidRPr="00C92C03" w:rsidRDefault="004D68A5" w:rsidP="00D2090D">
            <w:pPr>
              <w:jc w:val="center"/>
              <w:rPr>
                <w:sz w:val="12"/>
                <w:szCs w:val="20"/>
              </w:rPr>
            </w:pPr>
          </w:p>
        </w:tc>
        <w:tc>
          <w:tcPr>
            <w:tcW w:w="281" w:type="pct"/>
            <w:tcBorders>
              <w:top w:val="nil"/>
              <w:left w:val="nil"/>
              <w:bottom w:val="single" w:sz="4" w:space="0" w:color="auto"/>
              <w:right w:val="nil"/>
            </w:tcBorders>
            <w:noWrap/>
            <w:vAlign w:val="center"/>
          </w:tcPr>
          <w:p w:rsidR="004D68A5" w:rsidRPr="00C92C03" w:rsidRDefault="004D68A5" w:rsidP="00D2090D">
            <w:pPr>
              <w:jc w:val="center"/>
              <w:rPr>
                <w:sz w:val="12"/>
                <w:szCs w:val="20"/>
              </w:rPr>
            </w:pPr>
          </w:p>
        </w:tc>
        <w:tc>
          <w:tcPr>
            <w:tcW w:w="264" w:type="pct"/>
            <w:tcBorders>
              <w:top w:val="nil"/>
              <w:left w:val="single" w:sz="8" w:space="0" w:color="auto"/>
              <w:bottom w:val="single" w:sz="4" w:space="0" w:color="auto"/>
              <w:right w:val="single" w:sz="8" w:space="0" w:color="auto"/>
            </w:tcBorders>
            <w:noWrap/>
            <w:vAlign w:val="center"/>
          </w:tcPr>
          <w:p w:rsidR="004D68A5" w:rsidRPr="00C92C03" w:rsidRDefault="004D68A5" w:rsidP="00D2090D">
            <w:pPr>
              <w:jc w:val="center"/>
              <w:rPr>
                <w:sz w:val="12"/>
                <w:szCs w:val="20"/>
              </w:rPr>
            </w:pPr>
          </w:p>
        </w:tc>
      </w:tr>
    </w:tbl>
    <w:p w:rsidR="004D68A5" w:rsidRPr="00C92C03" w:rsidRDefault="004D68A5" w:rsidP="00AB2AA9">
      <w:pPr>
        <w:ind w:firstLine="284"/>
        <w:jc w:val="both"/>
        <w:rPr>
          <w:sz w:val="16"/>
        </w:rPr>
      </w:pPr>
    </w:p>
    <w:p w:rsidR="004D68A5" w:rsidRPr="00C92C03" w:rsidRDefault="004D68A5" w:rsidP="00AB2AA9">
      <w:pPr>
        <w:rPr>
          <w:sz w:val="16"/>
        </w:rPr>
        <w:sectPr w:rsidR="004D68A5" w:rsidRPr="00C92C03" w:rsidSect="00076B82">
          <w:pgSz w:w="16838" w:h="11906" w:orient="landscape"/>
          <w:pgMar w:top="568" w:right="1134" w:bottom="567" w:left="1134" w:header="708" w:footer="708" w:gutter="0"/>
          <w:cols w:space="708"/>
          <w:docGrid w:linePitch="360"/>
        </w:sectPr>
      </w:pPr>
    </w:p>
    <w:p w:rsidR="004D68A5" w:rsidRPr="00C92C03" w:rsidRDefault="004D68A5" w:rsidP="00AB2AA9">
      <w:pPr>
        <w:pStyle w:val="a4"/>
        <w:rPr>
          <w:sz w:val="16"/>
        </w:rPr>
      </w:pPr>
      <w:r w:rsidRPr="00C92C03">
        <w:rPr>
          <w:sz w:val="16"/>
        </w:rPr>
        <w:lastRenderedPageBreak/>
        <w:t>Теплоснабжение жилой и общественной застройки на территории населённого пункта следует предусматривать:</w:t>
      </w:r>
    </w:p>
    <w:p w:rsidR="004D68A5" w:rsidRPr="00C92C03" w:rsidRDefault="004D68A5" w:rsidP="00AB2AA9">
      <w:pPr>
        <w:pStyle w:val="a2"/>
        <w:rPr>
          <w:sz w:val="16"/>
        </w:rPr>
      </w:pPr>
      <w:proofErr w:type="gramStart"/>
      <w:r w:rsidRPr="00C92C03">
        <w:rPr>
          <w:sz w:val="16"/>
        </w:rPr>
        <w:t>централизованное</w:t>
      </w:r>
      <w:proofErr w:type="gramEnd"/>
      <w:r w:rsidRPr="00C92C03">
        <w:rPr>
          <w:sz w:val="16"/>
        </w:rPr>
        <w:t xml:space="preserve"> - от котельных;</w:t>
      </w:r>
    </w:p>
    <w:p w:rsidR="004D68A5" w:rsidRPr="00C92C03" w:rsidRDefault="004D68A5" w:rsidP="00AB2AA9">
      <w:pPr>
        <w:pStyle w:val="a2"/>
        <w:rPr>
          <w:sz w:val="16"/>
        </w:rPr>
      </w:pPr>
      <w:proofErr w:type="gramStart"/>
      <w:r w:rsidRPr="00C92C03">
        <w:rPr>
          <w:sz w:val="16"/>
        </w:rPr>
        <w:t>децентрализованное</w:t>
      </w:r>
      <w:proofErr w:type="gramEnd"/>
      <w:r w:rsidRPr="00C92C03">
        <w:rPr>
          <w:sz w:val="16"/>
        </w:rPr>
        <w:t xml:space="preserve"> - от автономных источников теплоснабжения, квартирных </w:t>
      </w:r>
      <w:proofErr w:type="spellStart"/>
      <w:r w:rsidRPr="00C92C03">
        <w:rPr>
          <w:sz w:val="16"/>
        </w:rPr>
        <w:t>теплогенераторов</w:t>
      </w:r>
      <w:proofErr w:type="spellEnd"/>
      <w:r w:rsidRPr="00C92C03">
        <w:rPr>
          <w:sz w:val="16"/>
        </w:rPr>
        <w:t>.</w:t>
      </w:r>
    </w:p>
    <w:p w:rsidR="004D68A5" w:rsidRPr="00C92C03" w:rsidRDefault="004D68A5" w:rsidP="00AB2AA9">
      <w:pPr>
        <w:pStyle w:val="a4"/>
        <w:rPr>
          <w:sz w:val="16"/>
        </w:rPr>
      </w:pPr>
      <w:r w:rsidRPr="00C92C03">
        <w:rPr>
          <w:sz w:val="16"/>
        </w:rPr>
        <w:t>Выбор системы теплоснабжения районов новой застройки должен производиться на основе технико-экономического сравнения вариантов.</w:t>
      </w:r>
    </w:p>
    <w:p w:rsidR="004D68A5" w:rsidRPr="00C92C03" w:rsidRDefault="004D68A5" w:rsidP="00AB2AA9">
      <w:pPr>
        <w:pStyle w:val="a4"/>
        <w:rPr>
          <w:sz w:val="16"/>
        </w:rPr>
      </w:pPr>
      <w:r w:rsidRPr="00C92C03">
        <w:rPr>
          <w:sz w:val="16"/>
        </w:rPr>
        <w:t>При отсутствии схемы теплоснабжения на территориях одно-, двухэтажной жилой застройки с плотностью населения 40 чел./</w:t>
      </w:r>
      <w:proofErr w:type="gramStart"/>
      <w:r w:rsidRPr="00C92C03">
        <w:rPr>
          <w:sz w:val="16"/>
        </w:rPr>
        <w:t>га</w:t>
      </w:r>
      <w:proofErr w:type="gramEnd"/>
      <w:r w:rsidRPr="00C92C03">
        <w:rPr>
          <w:sz w:val="16"/>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4D68A5" w:rsidRPr="00C92C03" w:rsidRDefault="004D68A5" w:rsidP="00AB2AA9">
      <w:pPr>
        <w:pStyle w:val="a4"/>
        <w:rPr>
          <w:sz w:val="16"/>
        </w:rPr>
      </w:pPr>
      <w:r w:rsidRPr="00C92C03">
        <w:rPr>
          <w:sz w:val="16"/>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4D68A5" w:rsidRPr="00C92C03" w:rsidRDefault="004D68A5" w:rsidP="00AB2AA9">
      <w:pPr>
        <w:pStyle w:val="a4"/>
        <w:rPr>
          <w:sz w:val="16"/>
        </w:rPr>
      </w:pPr>
      <w:r w:rsidRPr="00C92C03">
        <w:rPr>
          <w:sz w:val="16"/>
        </w:rP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4D68A5" w:rsidRPr="00C92C03" w:rsidRDefault="004D68A5" w:rsidP="00AB2AA9">
      <w:pPr>
        <w:pStyle w:val="a4"/>
        <w:rPr>
          <w:sz w:val="16"/>
        </w:rPr>
      </w:pPr>
      <w:r w:rsidRPr="00C92C03">
        <w:rPr>
          <w:sz w:val="16"/>
        </w:rPr>
        <w:t xml:space="preserve">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w:t>
      </w:r>
      <w:proofErr w:type="spellStart"/>
      <w:r w:rsidRPr="00C92C03">
        <w:rPr>
          <w:sz w:val="16"/>
        </w:rPr>
        <w:t>газопоршневых</w:t>
      </w:r>
      <w:proofErr w:type="spellEnd"/>
      <w:r w:rsidRPr="00C92C03">
        <w:rPr>
          <w:sz w:val="16"/>
        </w:rPr>
        <w:t xml:space="preserve"> и паротурбинных установок в целях теплофикации и превращения этих котельных в ТЭЦ малой мощности.</w:t>
      </w:r>
    </w:p>
    <w:p w:rsidR="004D68A5" w:rsidRPr="00C92C03" w:rsidRDefault="004D68A5" w:rsidP="00AB2AA9">
      <w:pPr>
        <w:pStyle w:val="a4"/>
        <w:rPr>
          <w:sz w:val="16"/>
        </w:rPr>
      </w:pPr>
      <w:r w:rsidRPr="00C92C03">
        <w:rPr>
          <w:sz w:val="16"/>
        </w:rPr>
        <w:t>Размеры земельных участков для отдельно стоящих котельных, размещаемых в районах жилой застройки, приведены ниже (</w:t>
      </w:r>
      <w:r w:rsidR="00AF25E3" w:rsidRPr="00C92C03">
        <w:rPr>
          <w:sz w:val="16"/>
        </w:rPr>
        <w:fldChar w:fldCharType="begin"/>
      </w:r>
      <w:r w:rsidR="00AF25E3" w:rsidRPr="00C92C03">
        <w:rPr>
          <w:sz w:val="16"/>
        </w:rPr>
        <w:instrText xml:space="preserve"> REF _Ref364440854 \h  \* MERGEFORMAT </w:instrText>
      </w:r>
      <w:r w:rsidR="00AF25E3" w:rsidRPr="00C92C03">
        <w:rPr>
          <w:sz w:val="16"/>
        </w:rPr>
      </w:r>
      <w:r w:rsidR="00AF25E3" w:rsidRPr="00C92C03">
        <w:rPr>
          <w:sz w:val="16"/>
        </w:rPr>
        <w:fldChar w:fldCharType="separate"/>
      </w:r>
      <w:r w:rsidR="00A8756A" w:rsidRPr="00A8756A">
        <w:rPr>
          <w:sz w:val="16"/>
        </w:rPr>
        <w:t xml:space="preserve">Таблица </w:t>
      </w:r>
      <w:r w:rsidR="00A8756A" w:rsidRPr="00A8756A">
        <w:rPr>
          <w:noProof/>
          <w:sz w:val="16"/>
        </w:rPr>
        <w:t>25</w:t>
      </w:r>
      <w:r w:rsidR="00AF25E3" w:rsidRPr="00C92C03">
        <w:rPr>
          <w:sz w:val="16"/>
        </w:rPr>
        <w:fldChar w:fldCharType="end"/>
      </w:r>
      <w:r w:rsidRPr="00C92C03">
        <w:rPr>
          <w:sz w:val="16"/>
        </w:rPr>
        <w:t>)</w:t>
      </w:r>
    </w:p>
    <w:p w:rsidR="004D68A5" w:rsidRPr="00C92C03" w:rsidRDefault="004D68A5" w:rsidP="00AB2AA9">
      <w:pPr>
        <w:pStyle w:val="ae"/>
        <w:keepNext/>
        <w:jc w:val="right"/>
        <w:rPr>
          <w:sz w:val="14"/>
        </w:rPr>
      </w:pPr>
      <w:bookmarkStart w:id="230" w:name="_Ref364440854"/>
      <w:bookmarkStart w:id="231" w:name="_Ref354158631"/>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25</w:t>
      </w:r>
      <w:r w:rsidR="001C7271" w:rsidRPr="00C92C03">
        <w:rPr>
          <w:noProof/>
          <w:sz w:val="14"/>
        </w:rPr>
        <w:fldChar w:fldCharType="end"/>
      </w:r>
      <w:bookmarkEnd w:id="230"/>
    </w:p>
    <w:bookmarkEnd w:id="231"/>
    <w:p w:rsidR="004D68A5" w:rsidRPr="00C92C03" w:rsidRDefault="004D68A5" w:rsidP="00AB2AA9">
      <w:pPr>
        <w:pStyle w:val="af0"/>
        <w:rPr>
          <w:sz w:val="14"/>
        </w:rPr>
      </w:pPr>
      <w:r w:rsidRPr="00C92C03">
        <w:rPr>
          <w:sz w:val="14"/>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4D68A5" w:rsidRPr="00C92C03" w:rsidTr="00D2090D">
        <w:trPr>
          <w:trHeight w:val="403"/>
          <w:jc w:val="center"/>
        </w:trPr>
        <w:tc>
          <w:tcPr>
            <w:tcW w:w="1643" w:type="pct"/>
            <w:vMerge w:val="restart"/>
            <w:vAlign w:val="center"/>
          </w:tcPr>
          <w:p w:rsidR="004D68A5" w:rsidRPr="00C92C03" w:rsidRDefault="004D68A5" w:rsidP="00D2090D">
            <w:pPr>
              <w:jc w:val="center"/>
              <w:rPr>
                <w:b/>
                <w:sz w:val="12"/>
                <w:szCs w:val="20"/>
              </w:rPr>
            </w:pPr>
            <w:proofErr w:type="spellStart"/>
            <w:r w:rsidRPr="00C92C03">
              <w:rPr>
                <w:b/>
                <w:sz w:val="12"/>
                <w:szCs w:val="20"/>
              </w:rPr>
              <w:t>Теплопроизводительность</w:t>
            </w:r>
            <w:proofErr w:type="spellEnd"/>
            <w:r w:rsidRPr="00C92C03">
              <w:rPr>
                <w:b/>
                <w:sz w:val="12"/>
                <w:szCs w:val="20"/>
              </w:rPr>
              <w:t xml:space="preserve"> котельных, Гкал/</w:t>
            </w:r>
            <w:proofErr w:type="gramStart"/>
            <w:r w:rsidRPr="00C92C03">
              <w:rPr>
                <w:b/>
                <w:sz w:val="12"/>
                <w:szCs w:val="20"/>
              </w:rPr>
              <w:t>ч</w:t>
            </w:r>
            <w:proofErr w:type="gramEnd"/>
            <w:r w:rsidRPr="00C92C03">
              <w:rPr>
                <w:b/>
                <w:sz w:val="12"/>
                <w:szCs w:val="20"/>
              </w:rPr>
              <w:t xml:space="preserve"> (МВт)</w:t>
            </w:r>
          </w:p>
        </w:tc>
        <w:tc>
          <w:tcPr>
            <w:tcW w:w="3357" w:type="pct"/>
            <w:gridSpan w:val="2"/>
            <w:vAlign w:val="center"/>
          </w:tcPr>
          <w:p w:rsidR="004D68A5" w:rsidRPr="00C92C03" w:rsidRDefault="004D68A5" w:rsidP="00D2090D">
            <w:pPr>
              <w:jc w:val="center"/>
              <w:rPr>
                <w:b/>
                <w:sz w:val="12"/>
                <w:szCs w:val="20"/>
              </w:rPr>
            </w:pPr>
            <w:r w:rsidRPr="00C92C03">
              <w:rPr>
                <w:b/>
                <w:sz w:val="12"/>
                <w:szCs w:val="20"/>
              </w:rPr>
              <w:t xml:space="preserve">Размеры земельных участков, </w:t>
            </w:r>
            <w:proofErr w:type="gramStart"/>
            <w:r w:rsidRPr="00C92C03">
              <w:rPr>
                <w:b/>
                <w:sz w:val="12"/>
                <w:szCs w:val="20"/>
              </w:rPr>
              <w:t>га</w:t>
            </w:r>
            <w:proofErr w:type="gramEnd"/>
            <w:r w:rsidRPr="00C92C03">
              <w:rPr>
                <w:b/>
                <w:sz w:val="12"/>
                <w:szCs w:val="20"/>
              </w:rPr>
              <w:t>, котельных, работающих</w:t>
            </w:r>
          </w:p>
        </w:tc>
      </w:tr>
      <w:tr w:rsidR="004D68A5" w:rsidRPr="00C92C03" w:rsidTr="00D2090D">
        <w:trPr>
          <w:trHeight w:val="284"/>
          <w:jc w:val="center"/>
        </w:trPr>
        <w:tc>
          <w:tcPr>
            <w:tcW w:w="1643" w:type="pct"/>
            <w:vMerge/>
            <w:vAlign w:val="center"/>
          </w:tcPr>
          <w:p w:rsidR="004D68A5" w:rsidRPr="00C92C03" w:rsidRDefault="004D68A5" w:rsidP="00D2090D">
            <w:pPr>
              <w:jc w:val="center"/>
              <w:rPr>
                <w:b/>
                <w:sz w:val="12"/>
                <w:szCs w:val="20"/>
              </w:rPr>
            </w:pPr>
          </w:p>
        </w:tc>
        <w:tc>
          <w:tcPr>
            <w:tcW w:w="1678" w:type="pct"/>
            <w:vAlign w:val="center"/>
          </w:tcPr>
          <w:p w:rsidR="004D68A5" w:rsidRPr="00C92C03" w:rsidRDefault="004D68A5" w:rsidP="00D2090D">
            <w:pPr>
              <w:jc w:val="center"/>
              <w:rPr>
                <w:b/>
                <w:sz w:val="12"/>
                <w:szCs w:val="20"/>
              </w:rPr>
            </w:pPr>
            <w:r w:rsidRPr="00C92C03">
              <w:rPr>
                <w:b/>
                <w:sz w:val="12"/>
                <w:szCs w:val="20"/>
              </w:rPr>
              <w:t>на твердом топливе</w:t>
            </w:r>
          </w:p>
        </w:tc>
        <w:tc>
          <w:tcPr>
            <w:tcW w:w="1679" w:type="pct"/>
            <w:vAlign w:val="center"/>
          </w:tcPr>
          <w:p w:rsidR="004D68A5" w:rsidRPr="00C92C03" w:rsidRDefault="004D68A5" w:rsidP="00D2090D">
            <w:pPr>
              <w:jc w:val="center"/>
              <w:rPr>
                <w:b/>
                <w:sz w:val="12"/>
                <w:szCs w:val="20"/>
              </w:rPr>
            </w:pPr>
            <w:r w:rsidRPr="00C92C03">
              <w:rPr>
                <w:b/>
                <w:sz w:val="12"/>
                <w:szCs w:val="20"/>
              </w:rPr>
              <w:t xml:space="preserve">на </w:t>
            </w:r>
            <w:proofErr w:type="spellStart"/>
            <w:r w:rsidRPr="00C92C03">
              <w:rPr>
                <w:b/>
                <w:sz w:val="12"/>
                <w:szCs w:val="20"/>
              </w:rPr>
              <w:t>газомазутном</w:t>
            </w:r>
            <w:proofErr w:type="spellEnd"/>
            <w:r w:rsidRPr="00C92C03">
              <w:rPr>
                <w:b/>
                <w:sz w:val="12"/>
                <w:szCs w:val="20"/>
              </w:rPr>
              <w:t xml:space="preserve"> топливе</w:t>
            </w:r>
          </w:p>
        </w:tc>
      </w:tr>
      <w:tr w:rsidR="004D68A5" w:rsidRPr="00C92C03" w:rsidTr="00D2090D">
        <w:trPr>
          <w:trHeight w:val="227"/>
          <w:jc w:val="center"/>
        </w:trPr>
        <w:tc>
          <w:tcPr>
            <w:tcW w:w="1643" w:type="pct"/>
          </w:tcPr>
          <w:p w:rsidR="004D68A5" w:rsidRPr="00C92C03" w:rsidRDefault="004D68A5" w:rsidP="00D2090D">
            <w:pPr>
              <w:rPr>
                <w:sz w:val="12"/>
                <w:szCs w:val="20"/>
              </w:rPr>
            </w:pPr>
            <w:r w:rsidRPr="00C92C03">
              <w:rPr>
                <w:sz w:val="12"/>
                <w:szCs w:val="20"/>
              </w:rPr>
              <w:t>до 5</w:t>
            </w:r>
          </w:p>
        </w:tc>
        <w:tc>
          <w:tcPr>
            <w:tcW w:w="1678" w:type="pct"/>
          </w:tcPr>
          <w:p w:rsidR="004D68A5" w:rsidRPr="00C92C03" w:rsidRDefault="004D68A5" w:rsidP="00D2090D">
            <w:pPr>
              <w:rPr>
                <w:sz w:val="12"/>
                <w:szCs w:val="20"/>
              </w:rPr>
            </w:pPr>
            <w:r w:rsidRPr="00C92C03">
              <w:rPr>
                <w:sz w:val="12"/>
                <w:szCs w:val="20"/>
              </w:rPr>
              <w:t>0,7</w:t>
            </w:r>
          </w:p>
        </w:tc>
        <w:tc>
          <w:tcPr>
            <w:tcW w:w="1679" w:type="pct"/>
          </w:tcPr>
          <w:p w:rsidR="004D68A5" w:rsidRPr="00C92C03" w:rsidRDefault="004D68A5" w:rsidP="00D2090D">
            <w:pPr>
              <w:rPr>
                <w:sz w:val="12"/>
                <w:szCs w:val="20"/>
              </w:rPr>
            </w:pPr>
            <w:r w:rsidRPr="00C92C03">
              <w:rPr>
                <w:sz w:val="12"/>
                <w:szCs w:val="20"/>
              </w:rPr>
              <w:t>0,7</w:t>
            </w:r>
          </w:p>
        </w:tc>
      </w:tr>
      <w:tr w:rsidR="004D68A5" w:rsidRPr="00C92C03" w:rsidTr="00D2090D">
        <w:trPr>
          <w:trHeight w:val="227"/>
          <w:jc w:val="center"/>
        </w:trPr>
        <w:tc>
          <w:tcPr>
            <w:tcW w:w="1643" w:type="pct"/>
          </w:tcPr>
          <w:p w:rsidR="004D68A5" w:rsidRPr="00C92C03" w:rsidRDefault="004D68A5" w:rsidP="00D2090D">
            <w:pPr>
              <w:rPr>
                <w:sz w:val="12"/>
                <w:szCs w:val="20"/>
              </w:rPr>
            </w:pPr>
            <w:r w:rsidRPr="00C92C03">
              <w:rPr>
                <w:sz w:val="12"/>
                <w:szCs w:val="20"/>
              </w:rPr>
              <w:t>от 5 до 10 (от 6 до 12)</w:t>
            </w:r>
          </w:p>
        </w:tc>
        <w:tc>
          <w:tcPr>
            <w:tcW w:w="1678" w:type="pct"/>
          </w:tcPr>
          <w:p w:rsidR="004D68A5" w:rsidRPr="00C92C03" w:rsidRDefault="004D68A5" w:rsidP="00D2090D">
            <w:pPr>
              <w:rPr>
                <w:sz w:val="12"/>
                <w:szCs w:val="20"/>
              </w:rPr>
            </w:pPr>
            <w:r w:rsidRPr="00C92C03">
              <w:rPr>
                <w:sz w:val="12"/>
                <w:szCs w:val="20"/>
              </w:rPr>
              <w:t>1,0</w:t>
            </w:r>
          </w:p>
        </w:tc>
        <w:tc>
          <w:tcPr>
            <w:tcW w:w="1679" w:type="pct"/>
          </w:tcPr>
          <w:p w:rsidR="004D68A5" w:rsidRPr="00C92C03" w:rsidRDefault="004D68A5" w:rsidP="00D2090D">
            <w:pPr>
              <w:rPr>
                <w:sz w:val="12"/>
                <w:szCs w:val="20"/>
              </w:rPr>
            </w:pPr>
            <w:r w:rsidRPr="00C92C03">
              <w:rPr>
                <w:sz w:val="12"/>
                <w:szCs w:val="20"/>
              </w:rPr>
              <w:t>1,0</w:t>
            </w:r>
          </w:p>
        </w:tc>
      </w:tr>
      <w:tr w:rsidR="004D68A5" w:rsidRPr="00C92C03" w:rsidTr="00D2090D">
        <w:trPr>
          <w:trHeight w:val="227"/>
          <w:jc w:val="center"/>
        </w:trPr>
        <w:tc>
          <w:tcPr>
            <w:tcW w:w="1643" w:type="pct"/>
          </w:tcPr>
          <w:p w:rsidR="004D68A5" w:rsidRPr="00C92C03" w:rsidRDefault="004D68A5" w:rsidP="00D2090D">
            <w:pPr>
              <w:rPr>
                <w:sz w:val="12"/>
                <w:szCs w:val="20"/>
              </w:rPr>
            </w:pPr>
            <w:r w:rsidRPr="00C92C03">
              <w:rPr>
                <w:sz w:val="12"/>
                <w:szCs w:val="20"/>
              </w:rPr>
              <w:t>от 10 до 50 (от 12 до 58)</w:t>
            </w:r>
          </w:p>
        </w:tc>
        <w:tc>
          <w:tcPr>
            <w:tcW w:w="1678" w:type="pct"/>
          </w:tcPr>
          <w:p w:rsidR="004D68A5" w:rsidRPr="00C92C03" w:rsidRDefault="004D68A5" w:rsidP="00D2090D">
            <w:pPr>
              <w:rPr>
                <w:sz w:val="12"/>
                <w:szCs w:val="20"/>
              </w:rPr>
            </w:pPr>
            <w:r w:rsidRPr="00C92C03">
              <w:rPr>
                <w:sz w:val="12"/>
                <w:szCs w:val="20"/>
              </w:rPr>
              <w:t>2,0</w:t>
            </w:r>
          </w:p>
        </w:tc>
        <w:tc>
          <w:tcPr>
            <w:tcW w:w="1679" w:type="pct"/>
          </w:tcPr>
          <w:p w:rsidR="004D68A5" w:rsidRPr="00C92C03" w:rsidRDefault="004D68A5" w:rsidP="00D2090D">
            <w:pPr>
              <w:rPr>
                <w:sz w:val="12"/>
                <w:szCs w:val="20"/>
              </w:rPr>
            </w:pPr>
            <w:r w:rsidRPr="00C92C03">
              <w:rPr>
                <w:sz w:val="12"/>
                <w:szCs w:val="20"/>
              </w:rPr>
              <w:t>1,5</w:t>
            </w:r>
          </w:p>
        </w:tc>
      </w:tr>
      <w:tr w:rsidR="004D68A5" w:rsidRPr="00C92C03" w:rsidTr="00D2090D">
        <w:trPr>
          <w:trHeight w:val="227"/>
          <w:jc w:val="center"/>
        </w:trPr>
        <w:tc>
          <w:tcPr>
            <w:tcW w:w="1643" w:type="pct"/>
          </w:tcPr>
          <w:p w:rsidR="004D68A5" w:rsidRPr="00C92C03" w:rsidRDefault="004D68A5" w:rsidP="00D2090D">
            <w:pPr>
              <w:rPr>
                <w:sz w:val="12"/>
                <w:szCs w:val="20"/>
              </w:rPr>
            </w:pPr>
            <w:r w:rsidRPr="00C92C03">
              <w:rPr>
                <w:sz w:val="12"/>
                <w:szCs w:val="20"/>
              </w:rPr>
              <w:t>от 50 до 100 (от 58 до 116)</w:t>
            </w:r>
          </w:p>
        </w:tc>
        <w:tc>
          <w:tcPr>
            <w:tcW w:w="1678" w:type="pct"/>
          </w:tcPr>
          <w:p w:rsidR="004D68A5" w:rsidRPr="00C92C03" w:rsidRDefault="004D68A5" w:rsidP="00D2090D">
            <w:pPr>
              <w:rPr>
                <w:sz w:val="12"/>
                <w:szCs w:val="20"/>
              </w:rPr>
            </w:pPr>
            <w:r w:rsidRPr="00C92C03">
              <w:rPr>
                <w:sz w:val="12"/>
                <w:szCs w:val="20"/>
              </w:rPr>
              <w:t>3,0</w:t>
            </w:r>
          </w:p>
        </w:tc>
        <w:tc>
          <w:tcPr>
            <w:tcW w:w="1679" w:type="pct"/>
          </w:tcPr>
          <w:p w:rsidR="004D68A5" w:rsidRPr="00C92C03" w:rsidRDefault="004D68A5" w:rsidP="00D2090D">
            <w:pPr>
              <w:rPr>
                <w:sz w:val="12"/>
                <w:szCs w:val="20"/>
              </w:rPr>
            </w:pPr>
            <w:r w:rsidRPr="00C92C03">
              <w:rPr>
                <w:sz w:val="12"/>
                <w:szCs w:val="20"/>
              </w:rPr>
              <w:t>2,5</w:t>
            </w:r>
          </w:p>
        </w:tc>
      </w:tr>
      <w:tr w:rsidR="004D68A5" w:rsidRPr="00C92C03" w:rsidTr="00D2090D">
        <w:trPr>
          <w:trHeight w:val="227"/>
          <w:jc w:val="center"/>
        </w:trPr>
        <w:tc>
          <w:tcPr>
            <w:tcW w:w="1643" w:type="pct"/>
          </w:tcPr>
          <w:p w:rsidR="004D68A5" w:rsidRPr="00C92C03" w:rsidRDefault="004D68A5" w:rsidP="00D2090D">
            <w:pPr>
              <w:rPr>
                <w:sz w:val="12"/>
                <w:szCs w:val="20"/>
              </w:rPr>
            </w:pPr>
            <w:r w:rsidRPr="00C92C03">
              <w:rPr>
                <w:sz w:val="12"/>
                <w:szCs w:val="20"/>
              </w:rPr>
              <w:t>от 100 до 200 (от 116  233)</w:t>
            </w:r>
          </w:p>
        </w:tc>
        <w:tc>
          <w:tcPr>
            <w:tcW w:w="1678" w:type="pct"/>
          </w:tcPr>
          <w:p w:rsidR="004D68A5" w:rsidRPr="00C92C03" w:rsidRDefault="004D68A5" w:rsidP="00D2090D">
            <w:pPr>
              <w:rPr>
                <w:sz w:val="12"/>
                <w:szCs w:val="20"/>
              </w:rPr>
            </w:pPr>
            <w:r w:rsidRPr="00C92C03">
              <w:rPr>
                <w:sz w:val="12"/>
                <w:szCs w:val="20"/>
              </w:rPr>
              <w:t>3,7</w:t>
            </w:r>
          </w:p>
        </w:tc>
        <w:tc>
          <w:tcPr>
            <w:tcW w:w="1679" w:type="pct"/>
          </w:tcPr>
          <w:p w:rsidR="004D68A5" w:rsidRPr="00C92C03" w:rsidRDefault="004D68A5" w:rsidP="00D2090D">
            <w:pPr>
              <w:rPr>
                <w:sz w:val="12"/>
                <w:szCs w:val="20"/>
              </w:rPr>
            </w:pPr>
            <w:r w:rsidRPr="00C92C03">
              <w:rPr>
                <w:sz w:val="12"/>
                <w:szCs w:val="20"/>
              </w:rPr>
              <w:t>3,0</w:t>
            </w:r>
          </w:p>
        </w:tc>
      </w:tr>
      <w:tr w:rsidR="004D68A5" w:rsidRPr="00C92C03" w:rsidTr="00D2090D">
        <w:trPr>
          <w:trHeight w:val="227"/>
          <w:jc w:val="center"/>
        </w:trPr>
        <w:tc>
          <w:tcPr>
            <w:tcW w:w="1643" w:type="pct"/>
          </w:tcPr>
          <w:p w:rsidR="004D68A5" w:rsidRPr="00C92C03" w:rsidRDefault="004D68A5" w:rsidP="00D2090D">
            <w:pPr>
              <w:rPr>
                <w:sz w:val="12"/>
                <w:szCs w:val="20"/>
              </w:rPr>
            </w:pPr>
            <w:r w:rsidRPr="00C92C03">
              <w:rPr>
                <w:sz w:val="12"/>
                <w:szCs w:val="20"/>
              </w:rPr>
              <w:t>от 200 до 400 (от 233  466)</w:t>
            </w:r>
          </w:p>
        </w:tc>
        <w:tc>
          <w:tcPr>
            <w:tcW w:w="1678" w:type="pct"/>
          </w:tcPr>
          <w:p w:rsidR="004D68A5" w:rsidRPr="00C92C03" w:rsidRDefault="004D68A5" w:rsidP="00D2090D">
            <w:pPr>
              <w:rPr>
                <w:sz w:val="12"/>
                <w:szCs w:val="20"/>
              </w:rPr>
            </w:pPr>
            <w:r w:rsidRPr="00C92C03">
              <w:rPr>
                <w:sz w:val="12"/>
                <w:szCs w:val="20"/>
              </w:rPr>
              <w:t>4,3</w:t>
            </w:r>
          </w:p>
        </w:tc>
        <w:tc>
          <w:tcPr>
            <w:tcW w:w="1679" w:type="pct"/>
          </w:tcPr>
          <w:p w:rsidR="004D68A5" w:rsidRPr="00C92C03" w:rsidRDefault="004D68A5" w:rsidP="00D2090D">
            <w:pPr>
              <w:rPr>
                <w:sz w:val="12"/>
                <w:szCs w:val="20"/>
              </w:rPr>
            </w:pPr>
            <w:r w:rsidRPr="00C92C03">
              <w:rPr>
                <w:sz w:val="12"/>
                <w:szCs w:val="20"/>
              </w:rPr>
              <w:t>3,5</w:t>
            </w:r>
          </w:p>
        </w:tc>
      </w:tr>
    </w:tbl>
    <w:p w:rsidR="004D68A5" w:rsidRPr="00C92C03" w:rsidRDefault="004D68A5" w:rsidP="00AB2AA9">
      <w:pPr>
        <w:rPr>
          <w:sz w:val="12"/>
          <w:szCs w:val="20"/>
        </w:rPr>
      </w:pPr>
      <w:r w:rsidRPr="00C92C03">
        <w:rPr>
          <w:sz w:val="12"/>
          <w:szCs w:val="20"/>
        </w:rPr>
        <w:t xml:space="preserve">Примечания: </w:t>
      </w:r>
    </w:p>
    <w:p w:rsidR="004D68A5" w:rsidRPr="00C92C03" w:rsidRDefault="004D68A5" w:rsidP="00AB2AA9">
      <w:pPr>
        <w:rPr>
          <w:sz w:val="12"/>
          <w:szCs w:val="20"/>
        </w:rPr>
      </w:pPr>
      <w:r w:rsidRPr="00C92C03">
        <w:rPr>
          <w:sz w:val="12"/>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C92C03">
        <w:rPr>
          <w:sz w:val="12"/>
          <w:szCs w:val="20"/>
        </w:rPr>
        <w:t>водоразбором</w:t>
      </w:r>
      <w:proofErr w:type="spellEnd"/>
      <w:r w:rsidRPr="00C92C03">
        <w:rPr>
          <w:sz w:val="12"/>
          <w:szCs w:val="20"/>
        </w:rPr>
        <w:t>, а также котельных, доставка топлива которым предусматривается по железной дороге, следует увеличивать на 20 %.</w:t>
      </w:r>
    </w:p>
    <w:p w:rsidR="004D68A5" w:rsidRPr="00C92C03" w:rsidRDefault="004D68A5" w:rsidP="00AB2AA9">
      <w:pPr>
        <w:rPr>
          <w:sz w:val="12"/>
          <w:szCs w:val="20"/>
        </w:rPr>
      </w:pPr>
      <w:r w:rsidRPr="00C92C03">
        <w:rPr>
          <w:sz w:val="12"/>
          <w:szCs w:val="20"/>
        </w:rPr>
        <w:t xml:space="preserve">2. Размещение </w:t>
      </w:r>
      <w:proofErr w:type="spellStart"/>
      <w:r w:rsidRPr="00C92C03">
        <w:rPr>
          <w:sz w:val="12"/>
          <w:szCs w:val="20"/>
        </w:rPr>
        <w:t>золошлакоотвалов</w:t>
      </w:r>
      <w:proofErr w:type="spellEnd"/>
      <w:r w:rsidRPr="00C92C03">
        <w:rPr>
          <w:sz w:val="12"/>
          <w:szCs w:val="20"/>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C92C03">
        <w:rPr>
          <w:sz w:val="12"/>
          <w:szCs w:val="20"/>
        </w:rPr>
        <w:t>золошлакоотвалов</w:t>
      </w:r>
      <w:proofErr w:type="spellEnd"/>
      <w:r w:rsidRPr="00C92C03">
        <w:rPr>
          <w:sz w:val="12"/>
          <w:szCs w:val="20"/>
        </w:rPr>
        <w:t xml:space="preserve"> и размеры площадок для них должны соответствовать требованиям.</w:t>
      </w:r>
    </w:p>
    <w:p w:rsidR="004D68A5" w:rsidRPr="00C92C03" w:rsidRDefault="004D68A5" w:rsidP="00AB2AA9">
      <w:pPr>
        <w:pStyle w:val="ae"/>
        <w:rPr>
          <w:sz w:val="14"/>
        </w:rPr>
      </w:pPr>
      <w:r w:rsidRPr="00C92C03">
        <w:rPr>
          <w:sz w:val="14"/>
        </w:rPr>
        <w:t>Районы с сейсмичностью 8 и 9 баллов</w:t>
      </w:r>
    </w:p>
    <w:p w:rsidR="004D68A5" w:rsidRPr="00C92C03" w:rsidRDefault="004D68A5" w:rsidP="00AB2AA9">
      <w:pPr>
        <w:pStyle w:val="a4"/>
        <w:rPr>
          <w:sz w:val="16"/>
        </w:rPr>
      </w:pPr>
      <w:r w:rsidRPr="00C92C03">
        <w:rPr>
          <w:sz w:val="16"/>
        </w:rPr>
        <w:t>Расчетная сейсмичность для зданий и сооружений тепловых сетей должна приниматься равной сейсмичности района строительства.</w:t>
      </w:r>
    </w:p>
    <w:p w:rsidR="004D68A5" w:rsidRPr="00C92C03" w:rsidRDefault="004D68A5" w:rsidP="00AB2AA9">
      <w:pPr>
        <w:pStyle w:val="a4"/>
        <w:rPr>
          <w:sz w:val="16"/>
        </w:rPr>
      </w:pPr>
      <w:proofErr w:type="spellStart"/>
      <w:r w:rsidRPr="00C92C03">
        <w:rPr>
          <w:sz w:val="16"/>
        </w:rPr>
        <w:t>Бесканальную</w:t>
      </w:r>
      <w:proofErr w:type="spellEnd"/>
      <w:r w:rsidRPr="00C92C03">
        <w:rPr>
          <w:sz w:val="16"/>
        </w:rPr>
        <w:t xml:space="preserve"> прокладку тепловых сетей допускается предусматривать для трубопроводов </w:t>
      </w:r>
      <w:proofErr w:type="spellStart"/>
      <w:proofErr w:type="gramStart"/>
      <w:r w:rsidRPr="00C92C03">
        <w:rPr>
          <w:sz w:val="16"/>
        </w:rPr>
        <w:t>D</w:t>
      </w:r>
      <w:proofErr w:type="gramEnd"/>
      <w:r w:rsidRPr="00C92C03">
        <w:rPr>
          <w:sz w:val="16"/>
        </w:rPr>
        <w:t>у</w:t>
      </w:r>
      <w:proofErr w:type="spellEnd"/>
      <w:r w:rsidRPr="00C92C03">
        <w:rPr>
          <w:sz w:val="16"/>
        </w:rPr>
        <w:t xml:space="preserve"> </w:t>
      </w:r>
      <w:r w:rsidRPr="00C92C03">
        <w:rPr>
          <w:sz w:val="16"/>
          <w:szCs w:val="24"/>
        </w:rPr>
        <w:sym w:font="Symbol" w:char="F0A3"/>
      </w:r>
      <w:r w:rsidRPr="00C92C03">
        <w:rPr>
          <w:sz w:val="16"/>
        </w:rPr>
        <w:t xml:space="preserve"> 400 мм.</w:t>
      </w:r>
    </w:p>
    <w:p w:rsidR="004D68A5" w:rsidRPr="00C92C03" w:rsidRDefault="004D68A5" w:rsidP="00AB2AA9">
      <w:pPr>
        <w:pStyle w:val="a4"/>
        <w:rPr>
          <w:sz w:val="16"/>
        </w:rPr>
      </w:pPr>
      <w:r w:rsidRPr="00C92C03">
        <w:rPr>
          <w:sz w:val="16"/>
        </w:rPr>
        <w:t>Прокладка транзитных тепловых сетей под жилыми, общественными и производственными зданиями, а также по стенам зданий, фермам, колоннам и т. п. не допускается.</w:t>
      </w:r>
    </w:p>
    <w:p w:rsidR="004D68A5" w:rsidRPr="00C92C03" w:rsidRDefault="004D68A5" w:rsidP="00AB2AA9">
      <w:pPr>
        <w:pStyle w:val="a4"/>
        <w:rPr>
          <w:sz w:val="16"/>
        </w:rPr>
      </w:pPr>
      <w:r w:rsidRPr="00C92C03">
        <w:rPr>
          <w:sz w:val="16"/>
        </w:rPr>
        <w:t>При надземной прокладке должны применяться эстакады или низкие отдельно стоящие опоры.</w:t>
      </w:r>
    </w:p>
    <w:p w:rsidR="004D68A5" w:rsidRPr="00C92C03" w:rsidRDefault="004D68A5" w:rsidP="00AB2AA9">
      <w:pPr>
        <w:pStyle w:val="a4"/>
        <w:rPr>
          <w:sz w:val="16"/>
        </w:rPr>
      </w:pPr>
      <w:r w:rsidRPr="00C92C03">
        <w:rPr>
          <w:sz w:val="16"/>
        </w:rPr>
        <w:t>Прокладка на высоких отдельно стоящих опорах и использование труб тепловых сетей для связи между опорами не допускаются.</w:t>
      </w:r>
    </w:p>
    <w:p w:rsidR="004D68A5" w:rsidRPr="00C92C03" w:rsidRDefault="004D68A5" w:rsidP="00120F98">
      <w:pPr>
        <w:pStyle w:val="2"/>
        <w:numPr>
          <w:ilvl w:val="1"/>
          <w:numId w:val="25"/>
        </w:numPr>
        <w:rPr>
          <w:sz w:val="18"/>
        </w:rPr>
      </w:pPr>
      <w:bookmarkStart w:id="232" w:name="_Toc389132850"/>
      <w:bookmarkStart w:id="233" w:name="_Toc521654527"/>
      <w:bookmarkStart w:id="234" w:name="_Toc524359124"/>
      <w:r w:rsidRPr="00C92C03">
        <w:rPr>
          <w:sz w:val="18"/>
        </w:rPr>
        <w:t>Объекты газоснабжения</w:t>
      </w:r>
      <w:bookmarkEnd w:id="232"/>
      <w:bookmarkEnd w:id="233"/>
      <w:bookmarkEnd w:id="234"/>
    </w:p>
    <w:p w:rsidR="004D68A5" w:rsidRPr="00C92C03" w:rsidRDefault="004D68A5" w:rsidP="00AB2AA9">
      <w:pPr>
        <w:pStyle w:val="a4"/>
        <w:rPr>
          <w:sz w:val="16"/>
        </w:rPr>
      </w:pPr>
      <w:r w:rsidRPr="00C92C03">
        <w:rPr>
          <w:sz w:val="16"/>
        </w:rPr>
        <w:t>Нормативы обеспеченности сжиженным газом (в килограммах на одного человека в месяц) следует принимать, исходя из расходов газа:</w:t>
      </w:r>
    </w:p>
    <w:p w:rsidR="004D68A5" w:rsidRPr="00C92C03" w:rsidRDefault="004D68A5" w:rsidP="00AB2AA9">
      <w:pPr>
        <w:pStyle w:val="a4"/>
        <w:rPr>
          <w:sz w:val="16"/>
        </w:rPr>
      </w:pPr>
      <w:r w:rsidRPr="00C92C03">
        <w:rPr>
          <w:sz w:val="16"/>
        </w:rPr>
        <w:t>газоснабжение привозным газом через групповые емкости – 5,1 кг на 1 человека в месяц.</w:t>
      </w:r>
    </w:p>
    <w:p w:rsidR="004D68A5" w:rsidRPr="00C92C03" w:rsidRDefault="004D68A5" w:rsidP="00AB2AA9">
      <w:pPr>
        <w:pStyle w:val="a4"/>
        <w:rPr>
          <w:sz w:val="16"/>
        </w:rPr>
      </w:pPr>
      <w:r w:rsidRPr="00C92C03">
        <w:rPr>
          <w:sz w:val="16"/>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4D68A5" w:rsidRPr="00C92C03" w:rsidRDefault="004D68A5" w:rsidP="00AB2AA9">
      <w:pPr>
        <w:pStyle w:val="a4"/>
        <w:rPr>
          <w:sz w:val="16"/>
        </w:rPr>
      </w:pPr>
      <w:r w:rsidRPr="00C92C03">
        <w:rPr>
          <w:sz w:val="16"/>
        </w:rPr>
        <w:t>Размеры земельных участков газонаполнительных пунктов и промежуточных складов баллонов следует принимать не более 0,6 гектара.</w:t>
      </w:r>
    </w:p>
    <w:p w:rsidR="004D68A5" w:rsidRPr="00C92C03" w:rsidRDefault="004D68A5" w:rsidP="00120F98">
      <w:pPr>
        <w:pStyle w:val="2"/>
        <w:numPr>
          <w:ilvl w:val="1"/>
          <w:numId w:val="25"/>
        </w:numPr>
        <w:rPr>
          <w:sz w:val="18"/>
        </w:rPr>
      </w:pPr>
      <w:bookmarkStart w:id="235" w:name="_Toc389132851"/>
      <w:bookmarkStart w:id="236" w:name="_Toc521654528"/>
      <w:bookmarkStart w:id="237" w:name="_Toc524359125"/>
      <w:r w:rsidRPr="00C92C03">
        <w:rPr>
          <w:sz w:val="18"/>
        </w:rPr>
        <w:t>Объекты водоснабжения</w:t>
      </w:r>
      <w:bookmarkEnd w:id="235"/>
      <w:bookmarkEnd w:id="236"/>
      <w:bookmarkEnd w:id="237"/>
    </w:p>
    <w:p w:rsidR="004D68A5" w:rsidRPr="00C92C03" w:rsidRDefault="004D68A5" w:rsidP="00AB2AA9">
      <w:pPr>
        <w:pStyle w:val="a4"/>
        <w:rPr>
          <w:sz w:val="16"/>
        </w:rPr>
      </w:pPr>
      <w:r w:rsidRPr="00C92C03">
        <w:rPr>
          <w:sz w:val="16"/>
        </w:rPr>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4D68A5" w:rsidRPr="00C92C03" w:rsidRDefault="004D68A5" w:rsidP="00AB2AA9">
      <w:pPr>
        <w:pStyle w:val="a4"/>
        <w:rPr>
          <w:sz w:val="16"/>
        </w:rPr>
      </w:pPr>
      <w:r w:rsidRPr="00C92C03">
        <w:rPr>
          <w:sz w:val="16"/>
        </w:rPr>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4D68A5" w:rsidRPr="00C92C03" w:rsidRDefault="004D68A5" w:rsidP="00AB2AA9">
      <w:pPr>
        <w:pStyle w:val="a4"/>
        <w:rPr>
          <w:sz w:val="16"/>
        </w:rPr>
      </w:pPr>
      <w:r w:rsidRPr="00C92C03">
        <w:rPr>
          <w:sz w:val="16"/>
        </w:rPr>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w:t>
      </w:r>
      <w:proofErr w:type="spellStart"/>
      <w:r w:rsidRPr="00C92C03">
        <w:rPr>
          <w:sz w:val="16"/>
        </w:rPr>
        <w:t>приквартирными</w:t>
      </w:r>
      <w:proofErr w:type="spellEnd"/>
      <w:r w:rsidRPr="00C92C03">
        <w:rPr>
          <w:sz w:val="16"/>
        </w:rPr>
        <w:t xml:space="preserve"> земельными участками, застройки индивидуальными (одноквартирными) жилыми домами с приусадебными (</w:t>
      </w:r>
      <w:proofErr w:type="spellStart"/>
      <w:r w:rsidRPr="00C92C03">
        <w:rPr>
          <w:sz w:val="16"/>
        </w:rPr>
        <w:t>приквартирными</w:t>
      </w:r>
      <w:proofErr w:type="spellEnd"/>
      <w:r w:rsidRPr="00C92C03">
        <w:rPr>
          <w:sz w:val="16"/>
        </w:rPr>
        <w:t>) земельными участками.</w:t>
      </w:r>
    </w:p>
    <w:p w:rsidR="004D68A5" w:rsidRPr="00C92C03" w:rsidRDefault="004D68A5" w:rsidP="00AB2AA9">
      <w:pPr>
        <w:pStyle w:val="a4"/>
        <w:rPr>
          <w:sz w:val="16"/>
        </w:rPr>
      </w:pPr>
      <w:r w:rsidRPr="00C92C03">
        <w:rPr>
          <w:sz w:val="16"/>
        </w:rPr>
        <w:t>Выбор системы водоснабжения территории жилой застройки надлежит производить на основе технико-экономического сравнения вариантов.</w:t>
      </w:r>
    </w:p>
    <w:p w:rsidR="004D68A5" w:rsidRPr="00C92C03" w:rsidRDefault="004D68A5" w:rsidP="00AB2AA9">
      <w:pPr>
        <w:pStyle w:val="a4"/>
        <w:rPr>
          <w:sz w:val="16"/>
        </w:rPr>
      </w:pPr>
      <w:r w:rsidRPr="00C92C03">
        <w:rPr>
          <w:sz w:val="16"/>
        </w:rPr>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w:t>
      </w:r>
      <w:r w:rsidRPr="00C92C03">
        <w:rPr>
          <w:sz w:val="16"/>
        </w:rPr>
        <w:lastRenderedPageBreak/>
        <w:t>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4D68A5" w:rsidRPr="00C92C03" w:rsidRDefault="004D68A5" w:rsidP="00AB2AA9">
      <w:pPr>
        <w:pStyle w:val="a4"/>
        <w:rPr>
          <w:sz w:val="16"/>
        </w:rPr>
      </w:pPr>
      <w:r w:rsidRPr="00C92C03">
        <w:rPr>
          <w:sz w:val="16"/>
        </w:rPr>
        <w:t>Качество воды, подаваемой на хозяйственно-питьевые нужды, должно соответствовать гигиеническим требованиям санитарных правил и норм.</w:t>
      </w:r>
    </w:p>
    <w:p w:rsidR="004D68A5" w:rsidRPr="00C92C03" w:rsidRDefault="004D68A5" w:rsidP="00AB2AA9">
      <w:pPr>
        <w:pStyle w:val="a4"/>
        <w:rPr>
          <w:sz w:val="16"/>
        </w:rPr>
      </w:pPr>
      <w:r w:rsidRPr="00C92C03">
        <w:rPr>
          <w:sz w:val="16"/>
        </w:rP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4D68A5" w:rsidRPr="00C92C03" w:rsidRDefault="004D68A5" w:rsidP="00AB2AA9">
      <w:pPr>
        <w:pStyle w:val="a4"/>
        <w:rPr>
          <w:sz w:val="16"/>
        </w:rPr>
      </w:pPr>
      <w:r w:rsidRPr="00C92C03">
        <w:rPr>
          <w:sz w:val="16"/>
        </w:rPr>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4D68A5" w:rsidRPr="00C92C03" w:rsidRDefault="004D68A5" w:rsidP="00AB2AA9">
      <w:pPr>
        <w:pStyle w:val="a4"/>
        <w:rPr>
          <w:sz w:val="16"/>
        </w:rPr>
      </w:pPr>
      <w:r w:rsidRPr="00C92C03">
        <w:rPr>
          <w:sz w:val="16"/>
        </w:rPr>
        <w:t xml:space="preserve">Для подачи воды в зону многоквартирной многоэтажной застройки (при недостаточном напоре) предусматривается установка бесшумных </w:t>
      </w:r>
      <w:proofErr w:type="spellStart"/>
      <w:r w:rsidRPr="00C92C03">
        <w:rPr>
          <w:sz w:val="16"/>
        </w:rPr>
        <w:t>повысительных</w:t>
      </w:r>
      <w:proofErr w:type="spellEnd"/>
      <w:r w:rsidRPr="00C92C03">
        <w:rPr>
          <w:sz w:val="16"/>
        </w:rPr>
        <w:t xml:space="preserve"> насосных агрегатов в зданиях, либо устройство их вне зданий согласно требованиям действующих нормативных документов.</w:t>
      </w:r>
    </w:p>
    <w:p w:rsidR="004D68A5" w:rsidRPr="00C92C03" w:rsidRDefault="004D68A5" w:rsidP="00AB2AA9">
      <w:pPr>
        <w:pStyle w:val="a4"/>
        <w:rPr>
          <w:sz w:val="16"/>
        </w:rPr>
      </w:pPr>
      <w:r w:rsidRPr="00C92C03">
        <w:rPr>
          <w:sz w:val="16"/>
        </w:rPr>
        <w:t xml:space="preserve">Здания и сооружения объектов водоснабжения, подлежащие строительству на </w:t>
      </w:r>
      <w:proofErr w:type="spellStart"/>
      <w:r w:rsidRPr="00C92C03">
        <w:rPr>
          <w:sz w:val="16"/>
        </w:rPr>
        <w:t>просадочных</w:t>
      </w:r>
      <w:proofErr w:type="spellEnd"/>
      <w:r w:rsidRPr="00C92C03">
        <w:rPr>
          <w:sz w:val="16"/>
        </w:rPr>
        <w:t xml:space="preserve"> и вечномерзлых грунтах, необходимо проектировать с учетом указаний действующих нормативно-правовых актов.</w:t>
      </w:r>
    </w:p>
    <w:p w:rsidR="004D68A5" w:rsidRPr="00C92C03" w:rsidRDefault="004D68A5" w:rsidP="00AB2AA9">
      <w:pPr>
        <w:pStyle w:val="a4"/>
        <w:rPr>
          <w:sz w:val="16"/>
        </w:rPr>
      </w:pPr>
      <w:r w:rsidRPr="00C92C03">
        <w:rPr>
          <w:sz w:val="16"/>
        </w:rPr>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4D68A5" w:rsidRPr="00C92C03" w:rsidRDefault="004D68A5" w:rsidP="00AB2AA9">
      <w:pPr>
        <w:pStyle w:val="a4"/>
        <w:rPr>
          <w:sz w:val="16"/>
        </w:rPr>
      </w:pPr>
      <w:r w:rsidRPr="00C92C03">
        <w:rPr>
          <w:sz w:val="16"/>
        </w:rPr>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4D68A5" w:rsidRPr="00C92C03" w:rsidRDefault="004D68A5" w:rsidP="00AB2AA9">
      <w:pPr>
        <w:pStyle w:val="a4"/>
        <w:rPr>
          <w:sz w:val="16"/>
        </w:rPr>
      </w:pPr>
      <w:r w:rsidRPr="00C92C03">
        <w:rPr>
          <w:sz w:val="16"/>
        </w:rPr>
        <w:t>Расход воды на производственные нужды определяется в соответствии с требованиями действующего законодательства.</w:t>
      </w:r>
    </w:p>
    <w:p w:rsidR="004D68A5" w:rsidRPr="00C92C03" w:rsidRDefault="004D68A5" w:rsidP="00AB2AA9">
      <w:pPr>
        <w:pStyle w:val="a4"/>
        <w:rPr>
          <w:sz w:val="16"/>
        </w:rPr>
      </w:pPr>
    </w:p>
    <w:p w:rsidR="004D68A5" w:rsidRPr="00C92C03" w:rsidRDefault="004D68A5" w:rsidP="00AB2AA9">
      <w:pPr>
        <w:pStyle w:val="a4"/>
        <w:rPr>
          <w:sz w:val="16"/>
        </w:rPr>
      </w:pPr>
      <w:r w:rsidRPr="00C92C03">
        <w:rPr>
          <w:sz w:val="16"/>
        </w:rPr>
        <w:t>Обеспечение требований пожарной безопасности:</w:t>
      </w:r>
    </w:p>
    <w:p w:rsidR="004D68A5" w:rsidRPr="00C92C03" w:rsidRDefault="004D68A5" w:rsidP="00AB2AA9">
      <w:pPr>
        <w:pStyle w:val="a4"/>
        <w:rPr>
          <w:sz w:val="16"/>
        </w:rPr>
      </w:pPr>
      <w:proofErr w:type="gramStart"/>
      <w:r w:rsidRPr="00C92C03">
        <w:rPr>
          <w:sz w:val="16"/>
        </w:rPr>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C92C03">
        <w:rPr>
          <w:sz w:val="16"/>
        </w:rPr>
        <w:t xml:space="preserve">", а также </w:t>
      </w:r>
      <w:hyperlink r:id="rId12" w:history="1">
        <w:r w:rsidRPr="00C92C03">
          <w:rPr>
            <w:sz w:val="16"/>
          </w:rPr>
          <w:t>СП 5.13130</w:t>
        </w:r>
      </w:hyperlink>
      <w:r w:rsidRPr="00C92C03">
        <w:rPr>
          <w:sz w:val="16"/>
        </w:rPr>
        <w:t xml:space="preserve">, </w:t>
      </w:r>
      <w:hyperlink r:id="rId13" w:history="1">
        <w:r w:rsidRPr="00C92C03">
          <w:rPr>
            <w:sz w:val="16"/>
          </w:rPr>
          <w:t>СП 8.13130</w:t>
        </w:r>
      </w:hyperlink>
      <w:r w:rsidRPr="00C92C03">
        <w:rPr>
          <w:sz w:val="16"/>
        </w:rPr>
        <w:t xml:space="preserve">, </w:t>
      </w:r>
      <w:hyperlink r:id="rId14" w:history="1">
        <w:r w:rsidRPr="00C92C03">
          <w:rPr>
            <w:sz w:val="16"/>
          </w:rPr>
          <w:t>СП 10.13130</w:t>
        </w:r>
      </w:hyperlink>
      <w:r w:rsidRPr="00C92C03">
        <w:rPr>
          <w:sz w:val="16"/>
        </w:rPr>
        <w:t>.</w:t>
      </w:r>
    </w:p>
    <w:p w:rsidR="004D68A5" w:rsidRPr="00C92C03" w:rsidRDefault="004D68A5" w:rsidP="00AB2AA9">
      <w:pPr>
        <w:pStyle w:val="a4"/>
        <w:rPr>
          <w:sz w:val="16"/>
        </w:rPr>
      </w:pPr>
      <w:r w:rsidRPr="00C92C03">
        <w:rPr>
          <w:sz w:val="16"/>
        </w:rPr>
        <w:t>Противопожарный водопровод рекомендуется объединять с хозяйственно-питьевым или производственным водопроводом.</w:t>
      </w:r>
    </w:p>
    <w:p w:rsidR="004D68A5" w:rsidRPr="00C92C03" w:rsidRDefault="004D68A5" w:rsidP="00AB2AA9">
      <w:pPr>
        <w:pStyle w:val="a4"/>
        <w:rPr>
          <w:sz w:val="16"/>
        </w:rPr>
      </w:pPr>
      <w:r w:rsidRPr="00C92C03">
        <w:rPr>
          <w:sz w:val="16"/>
        </w:rPr>
        <w:t>Норма расхода воды на наружное пожаротушение определяется в соответствии с требованиями действующих нормативных документов.</w:t>
      </w:r>
    </w:p>
    <w:p w:rsidR="004D68A5" w:rsidRPr="00C92C03" w:rsidRDefault="004D68A5" w:rsidP="00AB2AA9">
      <w:pPr>
        <w:pStyle w:val="a4"/>
        <w:rPr>
          <w:sz w:val="16"/>
        </w:rPr>
      </w:pPr>
      <w:r w:rsidRPr="00C92C03">
        <w:rPr>
          <w:sz w:val="16"/>
        </w:rPr>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4D68A5" w:rsidRPr="00C92C03" w:rsidRDefault="004D68A5" w:rsidP="00AB2AA9">
      <w:pPr>
        <w:pStyle w:val="ae"/>
        <w:jc w:val="right"/>
        <w:rPr>
          <w:sz w:val="14"/>
        </w:rPr>
      </w:pPr>
      <w:bookmarkStart w:id="238" w:name="_Ref364440664"/>
      <w:r w:rsidRPr="00C92C03">
        <w:rPr>
          <w:sz w:val="14"/>
        </w:rPr>
        <w:t xml:space="preserve">Таблица </w:t>
      </w:r>
      <w:r w:rsidR="001C7271" w:rsidRPr="00C92C03">
        <w:rPr>
          <w:sz w:val="14"/>
        </w:rPr>
        <w:fldChar w:fldCharType="begin"/>
      </w:r>
      <w:r w:rsidR="001C7271" w:rsidRPr="00C92C03">
        <w:rPr>
          <w:sz w:val="14"/>
        </w:rPr>
        <w:instrText xml:space="preserve"> SEQ Таблица \* ARABIC </w:instrText>
      </w:r>
      <w:r w:rsidR="001C7271" w:rsidRPr="00C92C03">
        <w:rPr>
          <w:sz w:val="14"/>
        </w:rPr>
        <w:fldChar w:fldCharType="separate"/>
      </w:r>
      <w:r w:rsidR="00A8756A">
        <w:rPr>
          <w:noProof/>
          <w:sz w:val="14"/>
        </w:rPr>
        <w:t>26</w:t>
      </w:r>
      <w:r w:rsidR="001C7271" w:rsidRPr="00C92C03">
        <w:rPr>
          <w:noProof/>
          <w:sz w:val="14"/>
        </w:rPr>
        <w:fldChar w:fldCharType="end"/>
      </w:r>
      <w:bookmarkEnd w:id="238"/>
    </w:p>
    <w:p w:rsidR="004D68A5" w:rsidRPr="00C92C03" w:rsidRDefault="004D68A5" w:rsidP="00AB2AA9">
      <w:pPr>
        <w:pStyle w:val="af0"/>
        <w:rPr>
          <w:sz w:val="14"/>
        </w:rPr>
      </w:pPr>
      <w:r w:rsidRPr="00C92C03">
        <w:rPr>
          <w:sz w:val="14"/>
        </w:rPr>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4D68A5" w:rsidRPr="00C92C03" w:rsidTr="00D2090D">
        <w:trPr>
          <w:trHeight w:val="20"/>
          <w:tblHeader/>
        </w:trPr>
        <w:tc>
          <w:tcPr>
            <w:tcW w:w="206" w:type="pct"/>
            <w:vAlign w:val="center"/>
          </w:tcPr>
          <w:p w:rsidR="004D68A5" w:rsidRPr="00C92C03" w:rsidRDefault="004D68A5" w:rsidP="00D2090D">
            <w:pPr>
              <w:rPr>
                <w:b/>
                <w:sz w:val="12"/>
                <w:szCs w:val="20"/>
              </w:rPr>
            </w:pPr>
            <w:r w:rsidRPr="00C92C03">
              <w:rPr>
                <w:b/>
                <w:sz w:val="12"/>
                <w:szCs w:val="20"/>
              </w:rPr>
              <w:t>№</w:t>
            </w:r>
          </w:p>
        </w:tc>
        <w:tc>
          <w:tcPr>
            <w:tcW w:w="3022" w:type="pct"/>
            <w:vAlign w:val="center"/>
          </w:tcPr>
          <w:p w:rsidR="004D68A5" w:rsidRPr="00C92C03" w:rsidRDefault="004D68A5" w:rsidP="00D2090D">
            <w:pPr>
              <w:jc w:val="center"/>
              <w:rPr>
                <w:b/>
                <w:sz w:val="12"/>
                <w:szCs w:val="20"/>
              </w:rPr>
            </w:pPr>
            <w:r w:rsidRPr="00C92C03">
              <w:rPr>
                <w:b/>
                <w:sz w:val="12"/>
                <w:szCs w:val="20"/>
              </w:rPr>
              <w:t>Степень благоустройства жилых помещений</w:t>
            </w:r>
          </w:p>
        </w:tc>
        <w:tc>
          <w:tcPr>
            <w:tcW w:w="1772" w:type="pct"/>
            <w:vAlign w:val="center"/>
          </w:tcPr>
          <w:p w:rsidR="004D68A5" w:rsidRPr="00C92C03" w:rsidRDefault="004D68A5" w:rsidP="00D2090D">
            <w:pPr>
              <w:jc w:val="center"/>
              <w:rPr>
                <w:b/>
                <w:sz w:val="12"/>
                <w:szCs w:val="20"/>
              </w:rPr>
            </w:pPr>
            <w:r w:rsidRPr="00C92C03">
              <w:rPr>
                <w:b/>
                <w:sz w:val="12"/>
                <w:szCs w:val="20"/>
              </w:rPr>
              <w:t>Норматив водопотребления,</w:t>
            </w:r>
          </w:p>
          <w:p w:rsidR="004D68A5" w:rsidRPr="00C92C03" w:rsidRDefault="004D68A5" w:rsidP="00D2090D">
            <w:pPr>
              <w:jc w:val="center"/>
              <w:rPr>
                <w:b/>
                <w:sz w:val="12"/>
                <w:szCs w:val="20"/>
              </w:rPr>
            </w:pPr>
            <w:r w:rsidRPr="00C92C03">
              <w:rPr>
                <w:b/>
                <w:sz w:val="12"/>
                <w:szCs w:val="20"/>
              </w:rPr>
              <w:t>литров в сутки на 1 человека (куб. метр в месяц на 1 человека)</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1</w:t>
            </w:r>
          </w:p>
        </w:tc>
        <w:tc>
          <w:tcPr>
            <w:tcW w:w="3022" w:type="pct"/>
            <w:vAlign w:val="center"/>
          </w:tcPr>
          <w:p w:rsidR="004D68A5" w:rsidRPr="00C92C03" w:rsidRDefault="004D68A5" w:rsidP="00D2090D">
            <w:pPr>
              <w:rPr>
                <w:sz w:val="12"/>
                <w:szCs w:val="20"/>
              </w:rPr>
            </w:pPr>
            <w:r w:rsidRPr="00C92C03">
              <w:rPr>
                <w:sz w:val="12"/>
                <w:szCs w:val="20"/>
              </w:rPr>
              <w:t xml:space="preserve">Жилые помещения с холодным и горячим водоснабжением, </w:t>
            </w:r>
            <w:proofErr w:type="spellStart"/>
            <w:r w:rsidRPr="00C92C03">
              <w:rPr>
                <w:sz w:val="12"/>
                <w:szCs w:val="20"/>
              </w:rPr>
              <w:t>канализованием</w:t>
            </w:r>
            <w:proofErr w:type="spellEnd"/>
            <w:r w:rsidRPr="00C92C03">
              <w:rPr>
                <w:sz w:val="12"/>
                <w:szCs w:val="20"/>
              </w:rPr>
              <w:t>,  оборудованные ваннами, душами, раковинами, кухонными мойками и унитазами</w:t>
            </w:r>
          </w:p>
        </w:tc>
        <w:tc>
          <w:tcPr>
            <w:tcW w:w="1772" w:type="pct"/>
            <w:vAlign w:val="center"/>
          </w:tcPr>
          <w:p w:rsidR="004D68A5" w:rsidRPr="00C92C03" w:rsidRDefault="004D68A5" w:rsidP="00826A9D">
            <w:pPr>
              <w:jc w:val="center"/>
              <w:rPr>
                <w:sz w:val="12"/>
                <w:szCs w:val="20"/>
              </w:rPr>
            </w:pPr>
            <w:r w:rsidRPr="00C92C03">
              <w:rPr>
                <w:sz w:val="12"/>
                <w:szCs w:val="20"/>
              </w:rPr>
              <w:t>185(5,55)</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2</w:t>
            </w:r>
          </w:p>
        </w:tc>
        <w:tc>
          <w:tcPr>
            <w:tcW w:w="3022" w:type="pct"/>
            <w:vAlign w:val="center"/>
          </w:tcPr>
          <w:p w:rsidR="004D68A5" w:rsidRPr="00C92C03" w:rsidRDefault="004D68A5" w:rsidP="00D2090D">
            <w:pPr>
              <w:rPr>
                <w:sz w:val="12"/>
                <w:szCs w:val="20"/>
              </w:rPr>
            </w:pPr>
            <w:r w:rsidRPr="00C92C03">
              <w:rPr>
                <w:sz w:val="12"/>
                <w:szCs w:val="20"/>
              </w:rPr>
              <w:t xml:space="preserve">Жилые помещения с холодным водоснабжением и разбором горячей воды из системы отопления, </w:t>
            </w:r>
            <w:proofErr w:type="spellStart"/>
            <w:r w:rsidRPr="00C92C03">
              <w:rPr>
                <w:sz w:val="12"/>
                <w:szCs w:val="20"/>
              </w:rPr>
              <w:t>канализованием</w:t>
            </w:r>
            <w:proofErr w:type="spellEnd"/>
            <w:r w:rsidRPr="00C92C03">
              <w:rPr>
                <w:sz w:val="12"/>
                <w:szCs w:val="20"/>
              </w:rPr>
              <w:t>,  оборудованные ваннами, душами, раковинами, кухонными мойками и унитазами</w:t>
            </w:r>
          </w:p>
        </w:tc>
        <w:tc>
          <w:tcPr>
            <w:tcW w:w="1772" w:type="pct"/>
            <w:vAlign w:val="center"/>
          </w:tcPr>
          <w:p w:rsidR="004D68A5" w:rsidRPr="00C92C03" w:rsidRDefault="004D68A5" w:rsidP="00826A9D">
            <w:pPr>
              <w:jc w:val="center"/>
              <w:rPr>
                <w:sz w:val="12"/>
                <w:szCs w:val="20"/>
              </w:rPr>
            </w:pPr>
            <w:r w:rsidRPr="00C92C03">
              <w:rPr>
                <w:sz w:val="12"/>
                <w:szCs w:val="20"/>
              </w:rPr>
              <w:t>150(4,5)</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3</w:t>
            </w:r>
          </w:p>
        </w:tc>
        <w:tc>
          <w:tcPr>
            <w:tcW w:w="3022" w:type="pct"/>
            <w:vAlign w:val="center"/>
          </w:tcPr>
          <w:p w:rsidR="004D68A5" w:rsidRPr="00C92C03" w:rsidRDefault="004D68A5" w:rsidP="00D2090D">
            <w:pPr>
              <w:rPr>
                <w:sz w:val="12"/>
                <w:szCs w:val="20"/>
              </w:rPr>
            </w:pPr>
            <w:r w:rsidRPr="00C92C03">
              <w:rPr>
                <w:sz w:val="12"/>
                <w:szCs w:val="20"/>
              </w:rPr>
              <w:t xml:space="preserve">Жилые помещения без ванн и душа, с холодным и горячим водоснабжением, </w:t>
            </w:r>
            <w:proofErr w:type="spellStart"/>
            <w:r w:rsidRPr="00C92C03">
              <w:rPr>
                <w:sz w:val="12"/>
                <w:szCs w:val="20"/>
              </w:rPr>
              <w:t>канализованием</w:t>
            </w:r>
            <w:proofErr w:type="spellEnd"/>
            <w:r w:rsidRPr="00C92C03">
              <w:rPr>
                <w:sz w:val="12"/>
                <w:szCs w:val="20"/>
              </w:rPr>
              <w:t xml:space="preserve">, раковинами, кухонными мойками и унитазами (с разбором горячей </w:t>
            </w:r>
            <w:proofErr w:type="gramStart"/>
            <w:r w:rsidRPr="00C92C03">
              <w:rPr>
                <w:sz w:val="12"/>
                <w:szCs w:val="20"/>
              </w:rPr>
              <w:t>воды</w:t>
            </w:r>
            <w:proofErr w:type="gramEnd"/>
            <w:r w:rsidRPr="00C92C03">
              <w:rPr>
                <w:sz w:val="12"/>
                <w:szCs w:val="20"/>
              </w:rPr>
              <w:t xml:space="preserve"> в том числе из системы отопления)</w:t>
            </w:r>
          </w:p>
        </w:tc>
        <w:tc>
          <w:tcPr>
            <w:tcW w:w="1772" w:type="pct"/>
            <w:vAlign w:val="center"/>
          </w:tcPr>
          <w:p w:rsidR="004D68A5" w:rsidRPr="00C92C03" w:rsidRDefault="004D68A5" w:rsidP="00826A9D">
            <w:pPr>
              <w:jc w:val="center"/>
              <w:rPr>
                <w:sz w:val="12"/>
                <w:szCs w:val="20"/>
              </w:rPr>
            </w:pPr>
            <w:r w:rsidRPr="00C92C03">
              <w:rPr>
                <w:sz w:val="12"/>
                <w:szCs w:val="20"/>
              </w:rPr>
              <w:t>120(3,6)</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4</w:t>
            </w:r>
          </w:p>
        </w:tc>
        <w:tc>
          <w:tcPr>
            <w:tcW w:w="3022" w:type="pct"/>
            <w:vAlign w:val="center"/>
          </w:tcPr>
          <w:p w:rsidR="004D68A5" w:rsidRPr="00C92C03" w:rsidRDefault="004D68A5" w:rsidP="00D2090D">
            <w:pPr>
              <w:rPr>
                <w:sz w:val="12"/>
                <w:szCs w:val="20"/>
              </w:rPr>
            </w:pPr>
            <w:r w:rsidRPr="00C92C03">
              <w:rPr>
                <w:sz w:val="12"/>
                <w:szCs w:val="20"/>
              </w:rPr>
              <w:t>Жилые помещения с холодным водоснабжением и сливом местного поглощения (септик выгреб)</w:t>
            </w:r>
          </w:p>
        </w:tc>
        <w:tc>
          <w:tcPr>
            <w:tcW w:w="1772" w:type="pct"/>
            <w:vAlign w:val="center"/>
          </w:tcPr>
          <w:p w:rsidR="004D68A5" w:rsidRPr="00C92C03" w:rsidRDefault="004D68A5" w:rsidP="00826A9D">
            <w:pPr>
              <w:jc w:val="center"/>
              <w:rPr>
                <w:sz w:val="12"/>
                <w:szCs w:val="20"/>
              </w:rPr>
            </w:pPr>
            <w:r w:rsidRPr="00C92C03">
              <w:rPr>
                <w:sz w:val="12"/>
                <w:szCs w:val="20"/>
              </w:rPr>
              <w:t>100(3)</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5</w:t>
            </w:r>
          </w:p>
        </w:tc>
        <w:tc>
          <w:tcPr>
            <w:tcW w:w="3022" w:type="pct"/>
            <w:vAlign w:val="center"/>
          </w:tcPr>
          <w:p w:rsidR="004D68A5" w:rsidRPr="00C92C03" w:rsidRDefault="004D68A5" w:rsidP="00D2090D">
            <w:pPr>
              <w:rPr>
                <w:sz w:val="12"/>
                <w:szCs w:val="20"/>
              </w:rPr>
            </w:pPr>
            <w:r w:rsidRPr="00C92C03">
              <w:rPr>
                <w:sz w:val="12"/>
                <w:szCs w:val="20"/>
              </w:rPr>
              <w:t>Жилые помещения с холодным водоснабжением, канализацией, без  горячего водоснабжения и без ванн</w:t>
            </w:r>
          </w:p>
        </w:tc>
        <w:tc>
          <w:tcPr>
            <w:tcW w:w="1772" w:type="pct"/>
            <w:vAlign w:val="center"/>
          </w:tcPr>
          <w:p w:rsidR="004D68A5" w:rsidRPr="00C92C03" w:rsidRDefault="004D68A5" w:rsidP="00826A9D">
            <w:pPr>
              <w:jc w:val="center"/>
              <w:rPr>
                <w:sz w:val="12"/>
                <w:szCs w:val="20"/>
              </w:rPr>
            </w:pPr>
            <w:r w:rsidRPr="00C92C03">
              <w:rPr>
                <w:sz w:val="12"/>
                <w:szCs w:val="20"/>
              </w:rPr>
              <w:t>100(3)</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6</w:t>
            </w:r>
          </w:p>
        </w:tc>
        <w:tc>
          <w:tcPr>
            <w:tcW w:w="3022" w:type="pct"/>
            <w:vAlign w:val="center"/>
          </w:tcPr>
          <w:p w:rsidR="004D68A5" w:rsidRPr="00C92C03" w:rsidRDefault="004D68A5" w:rsidP="00D2090D">
            <w:pPr>
              <w:rPr>
                <w:sz w:val="12"/>
                <w:szCs w:val="20"/>
              </w:rPr>
            </w:pPr>
            <w:r w:rsidRPr="00C92C03">
              <w:rPr>
                <w:sz w:val="12"/>
                <w:szCs w:val="20"/>
              </w:rPr>
              <w:t xml:space="preserve">Жилые помещения с холодным и горячим водоснабжением, без </w:t>
            </w:r>
            <w:proofErr w:type="spellStart"/>
            <w:r w:rsidRPr="00C92C03">
              <w:rPr>
                <w:sz w:val="12"/>
                <w:szCs w:val="20"/>
              </w:rPr>
              <w:t>канализования</w:t>
            </w:r>
            <w:proofErr w:type="spellEnd"/>
            <w:r w:rsidRPr="00C92C03">
              <w:rPr>
                <w:sz w:val="12"/>
                <w:szCs w:val="20"/>
              </w:rPr>
              <w:t>,  оборудованные  кухонными мойками (с разбором горячей воды, в том числе из системы отопления)</w:t>
            </w:r>
          </w:p>
        </w:tc>
        <w:tc>
          <w:tcPr>
            <w:tcW w:w="1772" w:type="pct"/>
            <w:vAlign w:val="center"/>
          </w:tcPr>
          <w:p w:rsidR="004D68A5" w:rsidRPr="00C92C03" w:rsidRDefault="004D68A5" w:rsidP="00826A9D">
            <w:pPr>
              <w:jc w:val="center"/>
              <w:rPr>
                <w:sz w:val="12"/>
                <w:szCs w:val="20"/>
              </w:rPr>
            </w:pPr>
            <w:r w:rsidRPr="00C92C03">
              <w:rPr>
                <w:sz w:val="12"/>
                <w:szCs w:val="20"/>
              </w:rPr>
              <w:t>65(1,95)</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7</w:t>
            </w:r>
          </w:p>
        </w:tc>
        <w:tc>
          <w:tcPr>
            <w:tcW w:w="3022" w:type="pct"/>
            <w:vAlign w:val="center"/>
          </w:tcPr>
          <w:p w:rsidR="004D68A5" w:rsidRPr="00C92C03" w:rsidRDefault="004D68A5" w:rsidP="00D2090D">
            <w:pPr>
              <w:rPr>
                <w:sz w:val="12"/>
                <w:szCs w:val="20"/>
              </w:rPr>
            </w:pPr>
            <w:r w:rsidRPr="00C92C03">
              <w:rPr>
                <w:sz w:val="12"/>
                <w:szCs w:val="20"/>
              </w:rPr>
              <w:t>Жилые помещения с холодным водоснабжением, без канализации</w:t>
            </w:r>
          </w:p>
        </w:tc>
        <w:tc>
          <w:tcPr>
            <w:tcW w:w="1772" w:type="pct"/>
            <w:vAlign w:val="center"/>
          </w:tcPr>
          <w:p w:rsidR="004D68A5" w:rsidRPr="00C92C03" w:rsidRDefault="004D68A5" w:rsidP="00826A9D">
            <w:pPr>
              <w:jc w:val="center"/>
              <w:rPr>
                <w:sz w:val="12"/>
                <w:szCs w:val="20"/>
              </w:rPr>
            </w:pPr>
            <w:r w:rsidRPr="00C92C03">
              <w:rPr>
                <w:sz w:val="12"/>
                <w:szCs w:val="20"/>
              </w:rPr>
              <w:t>50(1,5)</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8</w:t>
            </w:r>
          </w:p>
        </w:tc>
        <w:tc>
          <w:tcPr>
            <w:tcW w:w="3022" w:type="pct"/>
            <w:vAlign w:val="center"/>
          </w:tcPr>
          <w:p w:rsidR="004D68A5" w:rsidRPr="00C92C03" w:rsidRDefault="004D68A5" w:rsidP="00D2090D">
            <w:pPr>
              <w:rPr>
                <w:sz w:val="12"/>
                <w:szCs w:val="20"/>
              </w:rPr>
            </w:pPr>
            <w:r w:rsidRPr="00C92C03">
              <w:rPr>
                <w:sz w:val="12"/>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4D68A5" w:rsidRPr="00C92C03" w:rsidRDefault="004D68A5" w:rsidP="00826A9D">
            <w:pPr>
              <w:jc w:val="center"/>
              <w:rPr>
                <w:sz w:val="12"/>
                <w:szCs w:val="20"/>
              </w:rPr>
            </w:pPr>
            <w:r w:rsidRPr="00C92C03">
              <w:rPr>
                <w:sz w:val="12"/>
                <w:szCs w:val="20"/>
              </w:rPr>
              <w:t>45(1,35)</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9</w:t>
            </w:r>
          </w:p>
        </w:tc>
        <w:tc>
          <w:tcPr>
            <w:tcW w:w="3022" w:type="pct"/>
            <w:vAlign w:val="center"/>
          </w:tcPr>
          <w:p w:rsidR="004D68A5" w:rsidRPr="00C92C03" w:rsidRDefault="004D68A5" w:rsidP="00D2090D">
            <w:pPr>
              <w:rPr>
                <w:sz w:val="12"/>
                <w:szCs w:val="20"/>
              </w:rPr>
            </w:pPr>
            <w:r w:rsidRPr="00C92C03">
              <w:rPr>
                <w:sz w:val="12"/>
                <w:szCs w:val="20"/>
              </w:rPr>
              <w:t>Жилые помещения с привозной водой</w:t>
            </w:r>
          </w:p>
        </w:tc>
        <w:tc>
          <w:tcPr>
            <w:tcW w:w="1772" w:type="pct"/>
            <w:vAlign w:val="center"/>
          </w:tcPr>
          <w:p w:rsidR="004D68A5" w:rsidRPr="00C92C03" w:rsidRDefault="004D68A5" w:rsidP="00826A9D">
            <w:pPr>
              <w:jc w:val="center"/>
              <w:rPr>
                <w:sz w:val="12"/>
                <w:szCs w:val="20"/>
              </w:rPr>
            </w:pPr>
            <w:r w:rsidRPr="00C92C03">
              <w:rPr>
                <w:sz w:val="12"/>
                <w:szCs w:val="20"/>
              </w:rPr>
              <w:t>33(1)</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10</w:t>
            </w:r>
          </w:p>
        </w:tc>
        <w:tc>
          <w:tcPr>
            <w:tcW w:w="3022" w:type="pct"/>
            <w:vAlign w:val="center"/>
          </w:tcPr>
          <w:p w:rsidR="004D68A5" w:rsidRPr="00C92C03" w:rsidRDefault="004D68A5" w:rsidP="00D2090D">
            <w:pPr>
              <w:rPr>
                <w:sz w:val="12"/>
                <w:szCs w:val="20"/>
              </w:rPr>
            </w:pPr>
            <w:r w:rsidRPr="00C92C03">
              <w:rPr>
                <w:sz w:val="12"/>
                <w:szCs w:val="20"/>
              </w:rPr>
              <w:t>Жилые помещения с разбором холодной воды из уличных колонок</w:t>
            </w:r>
          </w:p>
        </w:tc>
        <w:tc>
          <w:tcPr>
            <w:tcW w:w="1772" w:type="pct"/>
            <w:vAlign w:val="center"/>
          </w:tcPr>
          <w:p w:rsidR="004D68A5" w:rsidRPr="00C92C03" w:rsidRDefault="004D68A5" w:rsidP="00826A9D">
            <w:pPr>
              <w:jc w:val="center"/>
              <w:rPr>
                <w:sz w:val="12"/>
                <w:szCs w:val="20"/>
              </w:rPr>
            </w:pPr>
            <w:r w:rsidRPr="00C92C03">
              <w:rPr>
                <w:sz w:val="12"/>
                <w:szCs w:val="20"/>
              </w:rPr>
              <w:t>30(0,9)</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11</w:t>
            </w:r>
          </w:p>
        </w:tc>
        <w:tc>
          <w:tcPr>
            <w:tcW w:w="3022" w:type="pct"/>
            <w:vAlign w:val="center"/>
          </w:tcPr>
          <w:p w:rsidR="004D68A5" w:rsidRPr="00C92C03" w:rsidRDefault="004D68A5" w:rsidP="00D2090D">
            <w:pPr>
              <w:rPr>
                <w:sz w:val="12"/>
                <w:szCs w:val="20"/>
              </w:rPr>
            </w:pPr>
            <w:r w:rsidRPr="00C92C03">
              <w:rPr>
                <w:sz w:val="12"/>
                <w:szCs w:val="20"/>
              </w:rPr>
              <w:t>Жилые дома с разбором горячей воды непосредственно из системы отопления</w:t>
            </w:r>
          </w:p>
        </w:tc>
        <w:tc>
          <w:tcPr>
            <w:tcW w:w="1772" w:type="pct"/>
            <w:vAlign w:val="center"/>
          </w:tcPr>
          <w:p w:rsidR="004D68A5" w:rsidRPr="00C92C03" w:rsidRDefault="004D68A5" w:rsidP="00826A9D">
            <w:pPr>
              <w:jc w:val="center"/>
              <w:rPr>
                <w:sz w:val="12"/>
                <w:szCs w:val="20"/>
              </w:rPr>
            </w:pPr>
            <w:r w:rsidRPr="00C92C03">
              <w:rPr>
                <w:sz w:val="12"/>
                <w:szCs w:val="20"/>
              </w:rPr>
              <w:t>20(0,6)</w:t>
            </w:r>
          </w:p>
        </w:tc>
      </w:tr>
    </w:tbl>
    <w:p w:rsidR="004D68A5" w:rsidRPr="00C92C03" w:rsidRDefault="004D68A5" w:rsidP="00AB2AA9">
      <w:pPr>
        <w:pStyle w:val="a4"/>
        <w:rPr>
          <w:sz w:val="16"/>
        </w:rPr>
      </w:pPr>
      <w:r w:rsidRPr="00C92C03">
        <w:rPr>
          <w:sz w:val="16"/>
        </w:rPr>
        <w:t xml:space="preserve">Удельные показатели водопотребления могут быть пересмотрены по мере внедрения </w:t>
      </w:r>
      <w:proofErr w:type="spellStart"/>
      <w:r w:rsidRPr="00C92C03">
        <w:rPr>
          <w:sz w:val="16"/>
        </w:rPr>
        <w:t>водосберегающих</w:t>
      </w:r>
      <w:proofErr w:type="spellEnd"/>
      <w:r w:rsidRPr="00C92C03">
        <w:rPr>
          <w:sz w:val="16"/>
        </w:rPr>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4D68A5" w:rsidRPr="00C92C03" w:rsidRDefault="004D68A5" w:rsidP="00AB2AA9">
      <w:pPr>
        <w:pStyle w:val="a4"/>
        <w:rPr>
          <w:sz w:val="16"/>
        </w:rPr>
      </w:pPr>
      <w:r w:rsidRPr="00C92C03">
        <w:rPr>
          <w:sz w:val="16"/>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4D68A5" w:rsidRPr="00C92C03" w:rsidRDefault="004D68A5" w:rsidP="00AB2AA9">
      <w:pPr>
        <w:pStyle w:val="a4"/>
        <w:rPr>
          <w:sz w:val="16"/>
        </w:rPr>
      </w:pPr>
      <w:r w:rsidRPr="00C92C03">
        <w:rPr>
          <w:sz w:val="16"/>
        </w:rPr>
        <w:t>Размеры земельных участков для станций очистки воды, в зависимости от их производительности, тыс. куб. м/</w:t>
      </w:r>
      <w:proofErr w:type="spellStart"/>
      <w:r w:rsidRPr="00C92C03">
        <w:rPr>
          <w:sz w:val="16"/>
        </w:rPr>
        <w:t>сут</w:t>
      </w:r>
      <w:proofErr w:type="spellEnd"/>
      <w:r w:rsidRPr="00C92C03">
        <w:rPr>
          <w:sz w:val="16"/>
        </w:rPr>
        <w:t>., следует принимать в соответствии с данными, приведёнными ниже.</w:t>
      </w:r>
    </w:p>
    <w:p w:rsidR="004D68A5" w:rsidRPr="00C92C03" w:rsidRDefault="004D68A5" w:rsidP="00AB2AA9">
      <w:pPr>
        <w:pStyle w:val="ae"/>
        <w:keepNext/>
        <w:jc w:val="right"/>
        <w:rPr>
          <w:sz w:val="14"/>
        </w:rPr>
      </w:pPr>
      <w:bookmarkStart w:id="239" w:name="_Ref364440693"/>
      <w:r w:rsidRPr="00C92C03">
        <w:rPr>
          <w:sz w:val="14"/>
        </w:rPr>
        <w:t xml:space="preserve">Таблица </w:t>
      </w:r>
      <w:bookmarkEnd w:id="239"/>
      <w:r w:rsidRPr="00C92C03">
        <w:rPr>
          <w:sz w:val="14"/>
        </w:rPr>
        <w:t>31</w:t>
      </w:r>
    </w:p>
    <w:p w:rsidR="004D68A5" w:rsidRPr="00C92C03" w:rsidRDefault="004D68A5" w:rsidP="00AB2AA9">
      <w:pPr>
        <w:pStyle w:val="af0"/>
        <w:rPr>
          <w:sz w:val="14"/>
        </w:rPr>
      </w:pPr>
      <w:r w:rsidRPr="00C92C03">
        <w:rPr>
          <w:sz w:val="14"/>
        </w:rPr>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4D68A5" w:rsidRPr="00C92C03"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jc w:val="center"/>
              <w:rPr>
                <w:b/>
                <w:sz w:val="12"/>
                <w:szCs w:val="20"/>
              </w:rPr>
            </w:pPr>
            <w:r w:rsidRPr="00C92C03">
              <w:rPr>
                <w:b/>
                <w:sz w:val="12"/>
                <w:szCs w:val="20"/>
              </w:rPr>
              <w:t>Производительность очистных сооружений,</w:t>
            </w:r>
          </w:p>
          <w:p w:rsidR="004D68A5" w:rsidRPr="00C92C03" w:rsidRDefault="004D68A5" w:rsidP="00D2090D">
            <w:pPr>
              <w:jc w:val="center"/>
              <w:rPr>
                <w:b/>
                <w:sz w:val="12"/>
                <w:szCs w:val="20"/>
              </w:rPr>
            </w:pPr>
            <w:r w:rsidRPr="00C92C03">
              <w:rPr>
                <w:b/>
                <w:sz w:val="12"/>
                <w:szCs w:val="20"/>
              </w:rPr>
              <w:t>тыс. куб. м/</w:t>
            </w:r>
            <w:proofErr w:type="spellStart"/>
            <w:r w:rsidRPr="00C92C03">
              <w:rPr>
                <w:b/>
                <w:sz w:val="12"/>
                <w:szCs w:val="20"/>
              </w:rPr>
              <w:t>сут</w:t>
            </w:r>
            <w:proofErr w:type="spellEnd"/>
            <w:r w:rsidRPr="00C92C03">
              <w:rPr>
                <w:b/>
                <w:sz w:val="12"/>
                <w:szCs w:val="20"/>
              </w:rPr>
              <w:t>.</w:t>
            </w:r>
          </w:p>
        </w:tc>
        <w:tc>
          <w:tcPr>
            <w:tcW w:w="1836" w:type="pct"/>
            <w:tcBorders>
              <w:top w:val="single" w:sz="6" w:space="0" w:color="auto"/>
              <w:left w:val="single" w:sz="6" w:space="0" w:color="auto"/>
              <w:bottom w:val="single" w:sz="6" w:space="0" w:color="auto"/>
              <w:right w:val="single" w:sz="6" w:space="0" w:color="auto"/>
            </w:tcBorders>
            <w:vAlign w:val="center"/>
          </w:tcPr>
          <w:p w:rsidR="004D68A5" w:rsidRPr="00C92C03" w:rsidRDefault="004D68A5" w:rsidP="00D2090D">
            <w:pPr>
              <w:jc w:val="center"/>
              <w:rPr>
                <w:b/>
                <w:sz w:val="12"/>
                <w:szCs w:val="20"/>
              </w:rPr>
            </w:pPr>
            <w:r w:rsidRPr="00C92C03">
              <w:rPr>
                <w:b/>
                <w:sz w:val="12"/>
                <w:szCs w:val="20"/>
              </w:rPr>
              <w:t>Площадь участка,</w:t>
            </w:r>
          </w:p>
          <w:p w:rsidR="004D68A5" w:rsidRPr="00C92C03" w:rsidRDefault="004D68A5" w:rsidP="00D2090D">
            <w:pPr>
              <w:jc w:val="center"/>
              <w:rPr>
                <w:b/>
                <w:sz w:val="12"/>
                <w:szCs w:val="20"/>
              </w:rPr>
            </w:pPr>
            <w:r w:rsidRPr="00C92C03">
              <w:rPr>
                <w:b/>
                <w:sz w:val="12"/>
                <w:szCs w:val="20"/>
              </w:rPr>
              <w:t>га</w:t>
            </w:r>
          </w:p>
        </w:tc>
      </w:tr>
      <w:tr w:rsidR="004D68A5" w:rsidRPr="00C92C03"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До 0,1</w:t>
            </w:r>
          </w:p>
        </w:tc>
        <w:tc>
          <w:tcPr>
            <w:tcW w:w="1836" w:type="pct"/>
            <w:tcBorders>
              <w:top w:val="single" w:sz="6" w:space="0" w:color="auto"/>
              <w:left w:val="single" w:sz="6" w:space="0" w:color="auto"/>
              <w:bottom w:val="single" w:sz="6" w:space="0" w:color="auto"/>
              <w:right w:val="single" w:sz="6" w:space="0" w:color="auto"/>
            </w:tcBorders>
          </w:tcPr>
          <w:p w:rsidR="004D68A5" w:rsidRPr="00C92C03" w:rsidRDefault="004D68A5" w:rsidP="00826A9D">
            <w:pPr>
              <w:jc w:val="center"/>
              <w:rPr>
                <w:sz w:val="12"/>
                <w:szCs w:val="20"/>
              </w:rPr>
            </w:pPr>
            <w:r w:rsidRPr="00C92C03">
              <w:rPr>
                <w:sz w:val="12"/>
                <w:szCs w:val="20"/>
              </w:rPr>
              <w:t>0,1</w:t>
            </w:r>
          </w:p>
        </w:tc>
      </w:tr>
      <w:tr w:rsidR="004D68A5" w:rsidRPr="00C92C03"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4D68A5" w:rsidRPr="00C92C03" w:rsidRDefault="004D68A5" w:rsidP="00826A9D">
            <w:pPr>
              <w:jc w:val="center"/>
              <w:rPr>
                <w:sz w:val="12"/>
                <w:szCs w:val="20"/>
              </w:rPr>
            </w:pPr>
            <w:r w:rsidRPr="00C92C03">
              <w:rPr>
                <w:sz w:val="12"/>
                <w:szCs w:val="20"/>
              </w:rPr>
              <w:t>0,25</w:t>
            </w:r>
          </w:p>
        </w:tc>
      </w:tr>
      <w:tr w:rsidR="004D68A5" w:rsidRPr="00C92C03"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4D68A5" w:rsidRPr="00C92C03" w:rsidRDefault="004D68A5" w:rsidP="00826A9D">
            <w:pPr>
              <w:jc w:val="center"/>
              <w:rPr>
                <w:sz w:val="12"/>
                <w:szCs w:val="20"/>
              </w:rPr>
            </w:pPr>
            <w:r w:rsidRPr="00C92C03">
              <w:rPr>
                <w:sz w:val="12"/>
                <w:szCs w:val="20"/>
              </w:rPr>
              <w:t>0,4</w:t>
            </w:r>
          </w:p>
        </w:tc>
      </w:tr>
      <w:tr w:rsidR="004D68A5" w:rsidRPr="00C92C03"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0,4 - 0,8</w:t>
            </w:r>
          </w:p>
        </w:tc>
        <w:tc>
          <w:tcPr>
            <w:tcW w:w="1836" w:type="pct"/>
            <w:tcBorders>
              <w:top w:val="single" w:sz="6" w:space="0" w:color="auto"/>
              <w:left w:val="single" w:sz="6" w:space="0" w:color="auto"/>
              <w:bottom w:val="single" w:sz="6" w:space="0" w:color="auto"/>
              <w:right w:val="single" w:sz="6" w:space="0" w:color="auto"/>
            </w:tcBorders>
          </w:tcPr>
          <w:p w:rsidR="004D68A5" w:rsidRPr="00C92C03" w:rsidRDefault="004D68A5" w:rsidP="00826A9D">
            <w:pPr>
              <w:jc w:val="center"/>
              <w:rPr>
                <w:sz w:val="12"/>
                <w:szCs w:val="20"/>
              </w:rPr>
            </w:pPr>
            <w:r w:rsidRPr="00C92C03">
              <w:rPr>
                <w:sz w:val="12"/>
                <w:szCs w:val="20"/>
              </w:rPr>
              <w:t>1,0</w:t>
            </w:r>
          </w:p>
        </w:tc>
      </w:tr>
      <w:tr w:rsidR="004D68A5" w:rsidRPr="00C92C03"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0,8 - 12,0</w:t>
            </w:r>
          </w:p>
        </w:tc>
        <w:tc>
          <w:tcPr>
            <w:tcW w:w="1836" w:type="pct"/>
            <w:tcBorders>
              <w:top w:val="single" w:sz="6" w:space="0" w:color="auto"/>
              <w:left w:val="single" w:sz="6" w:space="0" w:color="auto"/>
              <w:bottom w:val="single" w:sz="6" w:space="0" w:color="auto"/>
              <w:right w:val="single" w:sz="6" w:space="0" w:color="auto"/>
            </w:tcBorders>
          </w:tcPr>
          <w:p w:rsidR="004D68A5" w:rsidRPr="00C92C03" w:rsidRDefault="004D68A5" w:rsidP="00826A9D">
            <w:pPr>
              <w:jc w:val="center"/>
              <w:rPr>
                <w:sz w:val="12"/>
                <w:szCs w:val="20"/>
              </w:rPr>
            </w:pPr>
            <w:r w:rsidRPr="00C92C03">
              <w:rPr>
                <w:sz w:val="12"/>
                <w:szCs w:val="20"/>
              </w:rPr>
              <w:t>2,0</w:t>
            </w:r>
          </w:p>
        </w:tc>
      </w:tr>
      <w:tr w:rsidR="004D68A5" w:rsidRPr="00C92C03"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12,5 - 32,0</w:t>
            </w:r>
          </w:p>
        </w:tc>
        <w:tc>
          <w:tcPr>
            <w:tcW w:w="1836" w:type="pct"/>
            <w:tcBorders>
              <w:top w:val="single" w:sz="6" w:space="0" w:color="auto"/>
              <w:left w:val="single" w:sz="6" w:space="0" w:color="auto"/>
              <w:bottom w:val="single" w:sz="6" w:space="0" w:color="auto"/>
              <w:right w:val="single" w:sz="6" w:space="0" w:color="auto"/>
            </w:tcBorders>
          </w:tcPr>
          <w:p w:rsidR="004D68A5" w:rsidRPr="00C92C03" w:rsidRDefault="004D68A5" w:rsidP="00826A9D">
            <w:pPr>
              <w:jc w:val="center"/>
              <w:rPr>
                <w:sz w:val="12"/>
                <w:szCs w:val="20"/>
              </w:rPr>
            </w:pPr>
            <w:r w:rsidRPr="00C92C03">
              <w:rPr>
                <w:sz w:val="12"/>
                <w:szCs w:val="20"/>
              </w:rPr>
              <w:t>3,0</w:t>
            </w:r>
          </w:p>
        </w:tc>
      </w:tr>
      <w:tr w:rsidR="004D68A5" w:rsidRPr="00C92C03"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lastRenderedPageBreak/>
              <w:t>32 - 80</w:t>
            </w:r>
          </w:p>
        </w:tc>
        <w:tc>
          <w:tcPr>
            <w:tcW w:w="1836" w:type="pct"/>
            <w:tcBorders>
              <w:top w:val="single" w:sz="6" w:space="0" w:color="auto"/>
              <w:left w:val="single" w:sz="6" w:space="0" w:color="auto"/>
              <w:bottom w:val="single" w:sz="6" w:space="0" w:color="auto"/>
              <w:right w:val="single" w:sz="6" w:space="0" w:color="auto"/>
            </w:tcBorders>
          </w:tcPr>
          <w:p w:rsidR="004D68A5" w:rsidRPr="00C92C03" w:rsidRDefault="004D68A5" w:rsidP="00826A9D">
            <w:pPr>
              <w:jc w:val="center"/>
              <w:rPr>
                <w:sz w:val="12"/>
                <w:szCs w:val="20"/>
              </w:rPr>
            </w:pPr>
            <w:r w:rsidRPr="00C92C03">
              <w:rPr>
                <w:sz w:val="12"/>
                <w:szCs w:val="20"/>
              </w:rPr>
              <w:t>4,0</w:t>
            </w:r>
          </w:p>
        </w:tc>
      </w:tr>
      <w:tr w:rsidR="004D68A5" w:rsidRPr="00C92C03"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125 – 250</w:t>
            </w:r>
          </w:p>
        </w:tc>
        <w:tc>
          <w:tcPr>
            <w:tcW w:w="1836" w:type="pct"/>
            <w:tcBorders>
              <w:top w:val="single" w:sz="6" w:space="0" w:color="auto"/>
              <w:left w:val="single" w:sz="6" w:space="0" w:color="auto"/>
              <w:bottom w:val="single" w:sz="6" w:space="0" w:color="auto"/>
              <w:right w:val="single" w:sz="6" w:space="0" w:color="auto"/>
            </w:tcBorders>
          </w:tcPr>
          <w:p w:rsidR="004D68A5" w:rsidRPr="00C92C03" w:rsidRDefault="004D68A5" w:rsidP="00826A9D">
            <w:pPr>
              <w:jc w:val="center"/>
              <w:rPr>
                <w:sz w:val="12"/>
                <w:szCs w:val="20"/>
              </w:rPr>
            </w:pPr>
            <w:r w:rsidRPr="00C92C03">
              <w:rPr>
                <w:sz w:val="12"/>
                <w:szCs w:val="20"/>
              </w:rPr>
              <w:t>12,0</w:t>
            </w:r>
          </w:p>
        </w:tc>
      </w:tr>
      <w:tr w:rsidR="004D68A5" w:rsidRPr="00C92C03"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250 – 400</w:t>
            </w:r>
          </w:p>
        </w:tc>
        <w:tc>
          <w:tcPr>
            <w:tcW w:w="1836" w:type="pct"/>
            <w:tcBorders>
              <w:top w:val="single" w:sz="6" w:space="0" w:color="auto"/>
              <w:left w:val="single" w:sz="6" w:space="0" w:color="auto"/>
              <w:bottom w:val="single" w:sz="6" w:space="0" w:color="auto"/>
              <w:right w:val="single" w:sz="6" w:space="0" w:color="auto"/>
            </w:tcBorders>
          </w:tcPr>
          <w:p w:rsidR="004D68A5" w:rsidRPr="00C92C03" w:rsidRDefault="004D68A5" w:rsidP="00826A9D">
            <w:pPr>
              <w:jc w:val="center"/>
              <w:rPr>
                <w:sz w:val="12"/>
                <w:szCs w:val="20"/>
              </w:rPr>
            </w:pPr>
            <w:r w:rsidRPr="00C92C03">
              <w:rPr>
                <w:sz w:val="12"/>
                <w:szCs w:val="20"/>
              </w:rPr>
              <w:t>18,0</w:t>
            </w:r>
          </w:p>
        </w:tc>
      </w:tr>
      <w:tr w:rsidR="004D68A5" w:rsidRPr="00C92C03"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4D68A5" w:rsidRPr="00C92C03" w:rsidRDefault="004D68A5" w:rsidP="00D2090D">
            <w:pPr>
              <w:rPr>
                <w:sz w:val="12"/>
                <w:szCs w:val="20"/>
              </w:rPr>
            </w:pPr>
            <w:r w:rsidRPr="00C92C03">
              <w:rPr>
                <w:sz w:val="12"/>
                <w:szCs w:val="20"/>
              </w:rPr>
              <w:t>400 - 800</w:t>
            </w:r>
          </w:p>
        </w:tc>
        <w:tc>
          <w:tcPr>
            <w:tcW w:w="1836" w:type="pct"/>
            <w:tcBorders>
              <w:top w:val="single" w:sz="6" w:space="0" w:color="auto"/>
              <w:left w:val="single" w:sz="6" w:space="0" w:color="auto"/>
              <w:bottom w:val="single" w:sz="6" w:space="0" w:color="auto"/>
              <w:right w:val="single" w:sz="6" w:space="0" w:color="auto"/>
            </w:tcBorders>
          </w:tcPr>
          <w:p w:rsidR="004D68A5" w:rsidRPr="00C92C03" w:rsidRDefault="004D68A5" w:rsidP="00826A9D">
            <w:pPr>
              <w:jc w:val="center"/>
              <w:rPr>
                <w:sz w:val="12"/>
                <w:szCs w:val="20"/>
              </w:rPr>
            </w:pPr>
            <w:r w:rsidRPr="00C92C03">
              <w:rPr>
                <w:sz w:val="12"/>
                <w:szCs w:val="20"/>
              </w:rPr>
              <w:t>24,0</w:t>
            </w:r>
          </w:p>
        </w:tc>
      </w:tr>
    </w:tbl>
    <w:p w:rsidR="004D68A5" w:rsidRPr="00C92C03" w:rsidRDefault="004D68A5" w:rsidP="00AB2AA9">
      <w:pPr>
        <w:pStyle w:val="2"/>
        <w:numPr>
          <w:ilvl w:val="1"/>
          <w:numId w:val="25"/>
        </w:numPr>
        <w:rPr>
          <w:sz w:val="18"/>
        </w:rPr>
      </w:pPr>
      <w:bookmarkStart w:id="240" w:name="_Toc389132852"/>
      <w:bookmarkStart w:id="241" w:name="_Toc521654529"/>
      <w:bookmarkStart w:id="242" w:name="_Toc524359126"/>
      <w:r w:rsidRPr="00C92C03">
        <w:rPr>
          <w:sz w:val="18"/>
        </w:rPr>
        <w:t>Объекты водоотведения</w:t>
      </w:r>
      <w:bookmarkEnd w:id="240"/>
      <w:bookmarkEnd w:id="241"/>
      <w:bookmarkEnd w:id="242"/>
    </w:p>
    <w:p w:rsidR="004D68A5" w:rsidRPr="00C92C03" w:rsidRDefault="004D68A5" w:rsidP="00AB2AA9">
      <w:pPr>
        <w:pStyle w:val="a4"/>
        <w:rPr>
          <w:sz w:val="16"/>
        </w:rPr>
      </w:pPr>
      <w:r w:rsidRPr="00C92C03">
        <w:rPr>
          <w:sz w:val="16"/>
        </w:rPr>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4D68A5" w:rsidRPr="00C92C03" w:rsidRDefault="004D68A5" w:rsidP="00AB2AA9">
      <w:pPr>
        <w:pStyle w:val="a4"/>
        <w:rPr>
          <w:sz w:val="16"/>
        </w:rPr>
      </w:pPr>
      <w:r w:rsidRPr="00C92C03">
        <w:rPr>
          <w:sz w:val="16"/>
        </w:rP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4D68A5" w:rsidRPr="00C92C03" w:rsidRDefault="004D68A5" w:rsidP="00AB2AA9">
      <w:pPr>
        <w:pStyle w:val="a4"/>
        <w:rPr>
          <w:sz w:val="16"/>
        </w:rPr>
      </w:pPr>
      <w:r w:rsidRPr="00C92C03">
        <w:rPr>
          <w:sz w:val="16"/>
        </w:rP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4D68A5" w:rsidRPr="00C92C03" w:rsidRDefault="004D68A5" w:rsidP="00AB2AA9">
      <w:pPr>
        <w:pStyle w:val="a4"/>
        <w:rPr>
          <w:sz w:val="16"/>
        </w:rPr>
      </w:pPr>
      <w:r w:rsidRPr="00C92C03">
        <w:rPr>
          <w:sz w:val="16"/>
        </w:rPr>
        <w:t xml:space="preserve">Для отдельных районов в зависимости от их территориального расположения допускается применение местных систем </w:t>
      </w:r>
      <w:proofErr w:type="spellStart"/>
      <w:r w:rsidRPr="00C92C03">
        <w:rPr>
          <w:sz w:val="16"/>
        </w:rPr>
        <w:t>канализования</w:t>
      </w:r>
      <w:proofErr w:type="spellEnd"/>
      <w:r w:rsidRPr="00C92C03">
        <w:rPr>
          <w:sz w:val="16"/>
        </w:rPr>
        <w:t xml:space="preserve"> с локальными очистными сооружениями полной биологической очистки с доведением сбрасываемых очищенных сточных вод до требований водоемов </w:t>
      </w:r>
      <w:proofErr w:type="spellStart"/>
      <w:r w:rsidRPr="00C92C03">
        <w:rPr>
          <w:sz w:val="16"/>
        </w:rPr>
        <w:t>рыбохозяйственного</w:t>
      </w:r>
      <w:proofErr w:type="spellEnd"/>
      <w:r w:rsidRPr="00C92C03">
        <w:rPr>
          <w:sz w:val="16"/>
        </w:rPr>
        <w:t xml:space="preserve"> значения.</w:t>
      </w:r>
    </w:p>
    <w:p w:rsidR="004D68A5" w:rsidRPr="00C92C03" w:rsidRDefault="004D68A5" w:rsidP="00AB2AA9">
      <w:pPr>
        <w:pStyle w:val="a4"/>
        <w:rPr>
          <w:sz w:val="16"/>
        </w:rPr>
      </w:pPr>
      <w:r w:rsidRPr="00C92C03">
        <w:rPr>
          <w:sz w:val="16"/>
        </w:rPr>
        <w:t xml:space="preserve">Для отдельно стоящих </w:t>
      </w:r>
      <w:proofErr w:type="spellStart"/>
      <w:r w:rsidRPr="00C92C03">
        <w:rPr>
          <w:sz w:val="16"/>
        </w:rPr>
        <w:t>неканализованных</w:t>
      </w:r>
      <w:proofErr w:type="spellEnd"/>
      <w:r w:rsidRPr="00C92C03">
        <w:rPr>
          <w:sz w:val="16"/>
        </w:rPr>
        <w:t xml:space="preserve"> индивидуальных домов, коттеджей и на территории зоны ведения садоводства и дачного хозяйства при расходе сточных вод до 1 м3/</w:t>
      </w:r>
      <w:proofErr w:type="spellStart"/>
      <w:r w:rsidRPr="00C92C03">
        <w:rPr>
          <w:sz w:val="16"/>
        </w:rPr>
        <w:t>сут</w:t>
      </w:r>
      <w:proofErr w:type="spellEnd"/>
      <w:r w:rsidRPr="00C92C03">
        <w:rPr>
          <w:sz w:val="16"/>
        </w:rPr>
        <w:t xml:space="preserve">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4D68A5" w:rsidRPr="00C92C03" w:rsidRDefault="004D68A5" w:rsidP="00AB2AA9">
      <w:pPr>
        <w:pStyle w:val="a4"/>
        <w:rPr>
          <w:sz w:val="16"/>
        </w:rPr>
      </w:pPr>
      <w:r w:rsidRPr="00C92C03">
        <w:rPr>
          <w:sz w:val="16"/>
        </w:rPr>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4D68A5" w:rsidRPr="00C92C03" w:rsidRDefault="004D68A5" w:rsidP="00AB2AA9">
      <w:pPr>
        <w:pStyle w:val="a4"/>
        <w:rPr>
          <w:sz w:val="16"/>
        </w:rPr>
      </w:pPr>
      <w:r w:rsidRPr="00C92C03">
        <w:rPr>
          <w:sz w:val="16"/>
        </w:rPr>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4D68A5" w:rsidRPr="00C92C03" w:rsidRDefault="004D68A5" w:rsidP="00AB2AA9">
      <w:pPr>
        <w:pStyle w:val="a4"/>
        <w:rPr>
          <w:sz w:val="16"/>
        </w:rPr>
      </w:pPr>
      <w:r w:rsidRPr="00C92C03">
        <w:rPr>
          <w:sz w:val="16"/>
        </w:rPr>
        <w:t>Размещение на селитебных территориях накопителей канализационных осадков не допускается.</w:t>
      </w:r>
    </w:p>
    <w:p w:rsidR="004D68A5" w:rsidRPr="00C92C03" w:rsidRDefault="004D68A5" w:rsidP="00AB2AA9">
      <w:pPr>
        <w:pStyle w:val="a4"/>
        <w:rPr>
          <w:sz w:val="16"/>
        </w:rPr>
      </w:pPr>
      <w:bookmarkStart w:id="243" w:name="_Ref309205987"/>
      <w:r w:rsidRPr="00C92C03">
        <w:rPr>
          <w:sz w:val="16"/>
        </w:rPr>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C92C03">
        <w:rPr>
          <w:sz w:val="16"/>
        </w:rPr>
        <w:t>равным</w:t>
      </w:r>
      <w:proofErr w:type="gramEnd"/>
      <w:r w:rsidRPr="00C92C03">
        <w:rPr>
          <w:sz w:val="16"/>
        </w:rPr>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4D68A5" w:rsidRPr="00C92C03" w:rsidRDefault="004D68A5" w:rsidP="00AB2AA9">
      <w:pPr>
        <w:pStyle w:val="ae"/>
        <w:keepNext/>
        <w:jc w:val="right"/>
        <w:rPr>
          <w:sz w:val="14"/>
        </w:rPr>
      </w:pPr>
      <w:bookmarkStart w:id="244" w:name="_Ref364440721"/>
      <w:bookmarkStart w:id="245" w:name="_Ref354156974"/>
      <w:bookmarkEnd w:id="243"/>
      <w:r w:rsidRPr="00C92C03">
        <w:rPr>
          <w:sz w:val="14"/>
        </w:rPr>
        <w:t xml:space="preserve">Таблица </w:t>
      </w:r>
      <w:bookmarkEnd w:id="244"/>
      <w:r w:rsidRPr="00C92C03">
        <w:rPr>
          <w:sz w:val="14"/>
        </w:rPr>
        <w:t>32</w:t>
      </w:r>
    </w:p>
    <w:bookmarkEnd w:id="245"/>
    <w:p w:rsidR="004D68A5" w:rsidRPr="00C92C03" w:rsidRDefault="004D68A5" w:rsidP="00AB2AA9">
      <w:pPr>
        <w:pStyle w:val="af0"/>
        <w:rPr>
          <w:sz w:val="14"/>
        </w:rPr>
      </w:pPr>
      <w:r w:rsidRPr="00C92C03">
        <w:rPr>
          <w:sz w:val="14"/>
        </w:rPr>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4D68A5" w:rsidRPr="00C92C03" w:rsidTr="00D2090D">
        <w:trPr>
          <w:trHeight w:val="20"/>
          <w:tblHeader/>
        </w:trPr>
        <w:tc>
          <w:tcPr>
            <w:tcW w:w="206" w:type="pct"/>
            <w:vAlign w:val="center"/>
          </w:tcPr>
          <w:p w:rsidR="004D68A5" w:rsidRPr="00C92C03" w:rsidRDefault="004D68A5" w:rsidP="00D2090D">
            <w:pPr>
              <w:jc w:val="center"/>
              <w:rPr>
                <w:b/>
                <w:sz w:val="12"/>
                <w:szCs w:val="20"/>
              </w:rPr>
            </w:pPr>
            <w:r w:rsidRPr="00C92C03">
              <w:rPr>
                <w:b/>
                <w:sz w:val="12"/>
                <w:szCs w:val="20"/>
              </w:rPr>
              <w:t>№</w:t>
            </w:r>
          </w:p>
        </w:tc>
        <w:tc>
          <w:tcPr>
            <w:tcW w:w="3022" w:type="pct"/>
            <w:vAlign w:val="center"/>
          </w:tcPr>
          <w:p w:rsidR="004D68A5" w:rsidRPr="00C92C03" w:rsidRDefault="004D68A5" w:rsidP="00D2090D">
            <w:pPr>
              <w:jc w:val="center"/>
              <w:rPr>
                <w:b/>
                <w:sz w:val="12"/>
                <w:szCs w:val="20"/>
              </w:rPr>
            </w:pPr>
            <w:r w:rsidRPr="00C92C03">
              <w:rPr>
                <w:b/>
                <w:sz w:val="12"/>
                <w:szCs w:val="20"/>
              </w:rPr>
              <w:t>Степень благоустройства жилых помещений</w:t>
            </w:r>
          </w:p>
        </w:tc>
        <w:tc>
          <w:tcPr>
            <w:tcW w:w="1772" w:type="pct"/>
            <w:vAlign w:val="center"/>
          </w:tcPr>
          <w:p w:rsidR="004D68A5" w:rsidRPr="00C92C03" w:rsidRDefault="004D68A5" w:rsidP="00D2090D">
            <w:pPr>
              <w:jc w:val="center"/>
              <w:rPr>
                <w:b/>
                <w:sz w:val="12"/>
                <w:szCs w:val="20"/>
              </w:rPr>
            </w:pPr>
            <w:r w:rsidRPr="00C92C03">
              <w:rPr>
                <w:b/>
                <w:sz w:val="12"/>
                <w:szCs w:val="20"/>
              </w:rPr>
              <w:t>Норматив водоотведения,</w:t>
            </w:r>
          </w:p>
          <w:p w:rsidR="004D68A5" w:rsidRPr="00C92C03" w:rsidRDefault="004D68A5" w:rsidP="00D2090D">
            <w:pPr>
              <w:jc w:val="center"/>
              <w:rPr>
                <w:b/>
                <w:sz w:val="12"/>
                <w:szCs w:val="20"/>
              </w:rPr>
            </w:pPr>
            <w:r w:rsidRPr="00C92C03">
              <w:rPr>
                <w:b/>
                <w:sz w:val="12"/>
                <w:szCs w:val="20"/>
              </w:rPr>
              <w:t>литров в сутки на 1 человека (куб. метр в месяц на 1 человека)</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1</w:t>
            </w:r>
          </w:p>
        </w:tc>
        <w:tc>
          <w:tcPr>
            <w:tcW w:w="3022" w:type="pct"/>
            <w:vAlign w:val="center"/>
          </w:tcPr>
          <w:p w:rsidR="004D68A5" w:rsidRPr="00C92C03" w:rsidRDefault="004D68A5" w:rsidP="00D2090D">
            <w:pPr>
              <w:rPr>
                <w:sz w:val="12"/>
                <w:szCs w:val="20"/>
              </w:rPr>
            </w:pPr>
            <w:r w:rsidRPr="00C92C03">
              <w:rPr>
                <w:sz w:val="12"/>
                <w:szCs w:val="20"/>
              </w:rPr>
              <w:t xml:space="preserve">Жилые помещения с холодным и горячим водоснабжением, </w:t>
            </w:r>
            <w:proofErr w:type="spellStart"/>
            <w:r w:rsidRPr="00C92C03">
              <w:rPr>
                <w:sz w:val="12"/>
                <w:szCs w:val="20"/>
              </w:rPr>
              <w:t>канализованием</w:t>
            </w:r>
            <w:proofErr w:type="spellEnd"/>
            <w:r w:rsidRPr="00C92C03">
              <w:rPr>
                <w:sz w:val="12"/>
                <w:szCs w:val="20"/>
              </w:rPr>
              <w:t>,  оборудованные ваннами, душами, раковинами, кухонными мойками и унитазами</w:t>
            </w:r>
          </w:p>
        </w:tc>
        <w:tc>
          <w:tcPr>
            <w:tcW w:w="1772" w:type="pct"/>
            <w:vAlign w:val="center"/>
          </w:tcPr>
          <w:p w:rsidR="004D68A5" w:rsidRPr="00C92C03" w:rsidRDefault="004D68A5" w:rsidP="00830CD4">
            <w:pPr>
              <w:jc w:val="center"/>
              <w:rPr>
                <w:sz w:val="12"/>
                <w:szCs w:val="20"/>
              </w:rPr>
            </w:pPr>
            <w:r w:rsidRPr="00C92C03">
              <w:rPr>
                <w:sz w:val="12"/>
                <w:szCs w:val="20"/>
              </w:rPr>
              <w:t>185(5,55)</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2</w:t>
            </w:r>
          </w:p>
        </w:tc>
        <w:tc>
          <w:tcPr>
            <w:tcW w:w="3022" w:type="pct"/>
            <w:vAlign w:val="center"/>
          </w:tcPr>
          <w:p w:rsidR="004D68A5" w:rsidRPr="00C92C03" w:rsidRDefault="004D68A5" w:rsidP="00D2090D">
            <w:pPr>
              <w:rPr>
                <w:sz w:val="12"/>
                <w:szCs w:val="20"/>
              </w:rPr>
            </w:pPr>
            <w:r w:rsidRPr="00C92C03">
              <w:rPr>
                <w:sz w:val="12"/>
                <w:szCs w:val="20"/>
              </w:rPr>
              <w:t xml:space="preserve">Жилые помещения с холодным водоснабжением и разбором горячей воды из системы отопления, </w:t>
            </w:r>
            <w:proofErr w:type="spellStart"/>
            <w:r w:rsidRPr="00C92C03">
              <w:rPr>
                <w:sz w:val="12"/>
                <w:szCs w:val="20"/>
              </w:rPr>
              <w:t>канализованием</w:t>
            </w:r>
            <w:proofErr w:type="spellEnd"/>
            <w:r w:rsidRPr="00C92C03">
              <w:rPr>
                <w:sz w:val="12"/>
                <w:szCs w:val="20"/>
              </w:rPr>
              <w:t>,  оборудованные ваннами, душами, раковинами, кухонными мойками и унитазами</w:t>
            </w:r>
          </w:p>
        </w:tc>
        <w:tc>
          <w:tcPr>
            <w:tcW w:w="1772" w:type="pct"/>
            <w:vAlign w:val="center"/>
          </w:tcPr>
          <w:p w:rsidR="004D68A5" w:rsidRPr="00C92C03" w:rsidRDefault="004D68A5" w:rsidP="00830CD4">
            <w:pPr>
              <w:jc w:val="center"/>
              <w:rPr>
                <w:sz w:val="12"/>
                <w:szCs w:val="20"/>
              </w:rPr>
            </w:pPr>
            <w:r w:rsidRPr="00C92C03">
              <w:rPr>
                <w:sz w:val="12"/>
                <w:szCs w:val="20"/>
              </w:rPr>
              <w:t>150(4,5)</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3</w:t>
            </w:r>
          </w:p>
        </w:tc>
        <w:tc>
          <w:tcPr>
            <w:tcW w:w="3022" w:type="pct"/>
            <w:vAlign w:val="center"/>
          </w:tcPr>
          <w:p w:rsidR="004D68A5" w:rsidRPr="00C92C03" w:rsidRDefault="004D68A5" w:rsidP="00D2090D">
            <w:pPr>
              <w:rPr>
                <w:sz w:val="12"/>
                <w:szCs w:val="20"/>
              </w:rPr>
            </w:pPr>
            <w:r w:rsidRPr="00C92C03">
              <w:rPr>
                <w:sz w:val="12"/>
                <w:szCs w:val="20"/>
              </w:rPr>
              <w:t xml:space="preserve">Жилые помещения без ванн и душа, с холодным и горячим водоснабжением, </w:t>
            </w:r>
            <w:proofErr w:type="spellStart"/>
            <w:r w:rsidRPr="00C92C03">
              <w:rPr>
                <w:sz w:val="12"/>
                <w:szCs w:val="20"/>
              </w:rPr>
              <w:t>канализованием</w:t>
            </w:r>
            <w:proofErr w:type="spellEnd"/>
            <w:r w:rsidRPr="00C92C03">
              <w:rPr>
                <w:sz w:val="12"/>
                <w:szCs w:val="20"/>
              </w:rPr>
              <w:t xml:space="preserve">, раковинами, кухонными мойками и унитазами (с разбором горячей </w:t>
            </w:r>
            <w:proofErr w:type="gramStart"/>
            <w:r w:rsidRPr="00C92C03">
              <w:rPr>
                <w:sz w:val="12"/>
                <w:szCs w:val="20"/>
              </w:rPr>
              <w:t>воды</w:t>
            </w:r>
            <w:proofErr w:type="gramEnd"/>
            <w:r w:rsidRPr="00C92C03">
              <w:rPr>
                <w:sz w:val="12"/>
                <w:szCs w:val="20"/>
              </w:rPr>
              <w:t xml:space="preserve"> в том числе из системы отопления)</w:t>
            </w:r>
          </w:p>
        </w:tc>
        <w:tc>
          <w:tcPr>
            <w:tcW w:w="1772" w:type="pct"/>
            <w:vAlign w:val="center"/>
          </w:tcPr>
          <w:p w:rsidR="004D68A5" w:rsidRPr="00C92C03" w:rsidRDefault="004D68A5" w:rsidP="00830CD4">
            <w:pPr>
              <w:jc w:val="center"/>
              <w:rPr>
                <w:sz w:val="12"/>
                <w:szCs w:val="20"/>
              </w:rPr>
            </w:pPr>
            <w:r w:rsidRPr="00C92C03">
              <w:rPr>
                <w:sz w:val="12"/>
                <w:szCs w:val="20"/>
              </w:rPr>
              <w:t>120(3,6)</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4</w:t>
            </w:r>
          </w:p>
        </w:tc>
        <w:tc>
          <w:tcPr>
            <w:tcW w:w="3022" w:type="pct"/>
            <w:vAlign w:val="center"/>
          </w:tcPr>
          <w:p w:rsidR="004D68A5" w:rsidRPr="00C92C03" w:rsidRDefault="004D68A5" w:rsidP="00D2090D">
            <w:pPr>
              <w:rPr>
                <w:sz w:val="12"/>
                <w:szCs w:val="20"/>
              </w:rPr>
            </w:pPr>
            <w:r w:rsidRPr="00C92C03">
              <w:rPr>
                <w:sz w:val="12"/>
                <w:szCs w:val="20"/>
              </w:rPr>
              <w:t>Жилые помещения с холодным водоснабжением и сливом местного поглощения (септик выгреб)</w:t>
            </w:r>
          </w:p>
        </w:tc>
        <w:tc>
          <w:tcPr>
            <w:tcW w:w="1772" w:type="pct"/>
            <w:vAlign w:val="center"/>
          </w:tcPr>
          <w:p w:rsidR="004D68A5" w:rsidRPr="00C92C03" w:rsidRDefault="004D68A5" w:rsidP="00830CD4">
            <w:pPr>
              <w:jc w:val="center"/>
              <w:rPr>
                <w:sz w:val="12"/>
                <w:szCs w:val="20"/>
              </w:rPr>
            </w:pPr>
            <w:r w:rsidRPr="00C92C03">
              <w:rPr>
                <w:sz w:val="12"/>
                <w:szCs w:val="20"/>
              </w:rPr>
              <w:t>100(3)</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5</w:t>
            </w:r>
          </w:p>
        </w:tc>
        <w:tc>
          <w:tcPr>
            <w:tcW w:w="3022" w:type="pct"/>
            <w:vAlign w:val="center"/>
          </w:tcPr>
          <w:p w:rsidR="004D68A5" w:rsidRPr="00C92C03" w:rsidRDefault="004D68A5" w:rsidP="00D2090D">
            <w:pPr>
              <w:rPr>
                <w:sz w:val="12"/>
                <w:szCs w:val="20"/>
              </w:rPr>
            </w:pPr>
            <w:r w:rsidRPr="00C92C03">
              <w:rPr>
                <w:sz w:val="12"/>
                <w:szCs w:val="20"/>
              </w:rPr>
              <w:t>Жилые помещения с холодным водоснабжением, канализацией, без  горячего водоснабжения и без ванн</w:t>
            </w:r>
          </w:p>
        </w:tc>
        <w:tc>
          <w:tcPr>
            <w:tcW w:w="1772" w:type="pct"/>
            <w:vAlign w:val="center"/>
          </w:tcPr>
          <w:p w:rsidR="004D68A5" w:rsidRPr="00C92C03" w:rsidRDefault="004D68A5" w:rsidP="00830CD4">
            <w:pPr>
              <w:jc w:val="center"/>
              <w:rPr>
                <w:sz w:val="12"/>
                <w:szCs w:val="20"/>
              </w:rPr>
            </w:pPr>
            <w:r w:rsidRPr="00C92C03">
              <w:rPr>
                <w:sz w:val="12"/>
                <w:szCs w:val="20"/>
              </w:rPr>
              <w:t>100(3)</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6</w:t>
            </w:r>
          </w:p>
        </w:tc>
        <w:tc>
          <w:tcPr>
            <w:tcW w:w="3022" w:type="pct"/>
            <w:vAlign w:val="center"/>
          </w:tcPr>
          <w:p w:rsidR="004D68A5" w:rsidRPr="00C92C03" w:rsidRDefault="004D68A5" w:rsidP="00D2090D">
            <w:pPr>
              <w:rPr>
                <w:sz w:val="12"/>
                <w:szCs w:val="20"/>
              </w:rPr>
            </w:pPr>
            <w:r w:rsidRPr="00C92C03">
              <w:rPr>
                <w:sz w:val="12"/>
                <w:szCs w:val="20"/>
              </w:rPr>
              <w:t xml:space="preserve">Жилые помещения с холодным и горячим водоснабжением, без </w:t>
            </w:r>
            <w:proofErr w:type="spellStart"/>
            <w:r w:rsidRPr="00C92C03">
              <w:rPr>
                <w:sz w:val="12"/>
                <w:szCs w:val="20"/>
              </w:rPr>
              <w:t>канализования</w:t>
            </w:r>
            <w:proofErr w:type="spellEnd"/>
            <w:r w:rsidRPr="00C92C03">
              <w:rPr>
                <w:sz w:val="12"/>
                <w:szCs w:val="20"/>
              </w:rPr>
              <w:t>,  оборудованные  кухонными мойками (с разбором горячей воды, в том числе из системы отопления)</w:t>
            </w:r>
          </w:p>
        </w:tc>
        <w:tc>
          <w:tcPr>
            <w:tcW w:w="1772" w:type="pct"/>
            <w:vAlign w:val="center"/>
          </w:tcPr>
          <w:p w:rsidR="004D68A5" w:rsidRPr="00C92C03" w:rsidRDefault="004D68A5" w:rsidP="00830CD4">
            <w:pPr>
              <w:jc w:val="center"/>
              <w:rPr>
                <w:sz w:val="12"/>
                <w:szCs w:val="20"/>
              </w:rPr>
            </w:pPr>
            <w:r w:rsidRPr="00C92C03">
              <w:rPr>
                <w:sz w:val="12"/>
                <w:szCs w:val="20"/>
              </w:rPr>
              <w:t>65(1,95)</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7</w:t>
            </w:r>
          </w:p>
        </w:tc>
        <w:tc>
          <w:tcPr>
            <w:tcW w:w="3022" w:type="pct"/>
            <w:vAlign w:val="center"/>
          </w:tcPr>
          <w:p w:rsidR="004D68A5" w:rsidRPr="00C92C03" w:rsidRDefault="004D68A5" w:rsidP="00D2090D">
            <w:pPr>
              <w:rPr>
                <w:sz w:val="12"/>
                <w:szCs w:val="20"/>
              </w:rPr>
            </w:pPr>
            <w:r w:rsidRPr="00C92C03">
              <w:rPr>
                <w:sz w:val="12"/>
                <w:szCs w:val="20"/>
              </w:rPr>
              <w:t>Жилые помещения с холодным водоснабжением, без канализации</w:t>
            </w:r>
          </w:p>
        </w:tc>
        <w:tc>
          <w:tcPr>
            <w:tcW w:w="1772" w:type="pct"/>
            <w:vAlign w:val="center"/>
          </w:tcPr>
          <w:p w:rsidR="004D68A5" w:rsidRPr="00C92C03" w:rsidRDefault="004D68A5" w:rsidP="00830CD4">
            <w:pPr>
              <w:jc w:val="center"/>
              <w:rPr>
                <w:sz w:val="12"/>
                <w:szCs w:val="20"/>
              </w:rPr>
            </w:pPr>
            <w:r w:rsidRPr="00C92C03">
              <w:rPr>
                <w:sz w:val="12"/>
                <w:szCs w:val="20"/>
              </w:rPr>
              <w:t>50(1,5)</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8</w:t>
            </w:r>
          </w:p>
        </w:tc>
        <w:tc>
          <w:tcPr>
            <w:tcW w:w="3022" w:type="pct"/>
            <w:vAlign w:val="center"/>
          </w:tcPr>
          <w:p w:rsidR="004D68A5" w:rsidRPr="00C92C03" w:rsidRDefault="004D68A5" w:rsidP="00D2090D">
            <w:pPr>
              <w:rPr>
                <w:sz w:val="12"/>
                <w:szCs w:val="20"/>
              </w:rPr>
            </w:pPr>
            <w:r w:rsidRPr="00C92C03">
              <w:rPr>
                <w:sz w:val="12"/>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4D68A5" w:rsidRPr="00C92C03" w:rsidRDefault="004D68A5" w:rsidP="00830CD4">
            <w:pPr>
              <w:jc w:val="center"/>
              <w:rPr>
                <w:sz w:val="12"/>
                <w:szCs w:val="20"/>
              </w:rPr>
            </w:pPr>
            <w:r w:rsidRPr="00C92C03">
              <w:rPr>
                <w:sz w:val="12"/>
                <w:szCs w:val="20"/>
              </w:rPr>
              <w:t>45(1,35)</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9</w:t>
            </w:r>
          </w:p>
        </w:tc>
        <w:tc>
          <w:tcPr>
            <w:tcW w:w="3022" w:type="pct"/>
            <w:vAlign w:val="center"/>
          </w:tcPr>
          <w:p w:rsidR="004D68A5" w:rsidRPr="00C92C03" w:rsidRDefault="004D68A5" w:rsidP="00D2090D">
            <w:pPr>
              <w:rPr>
                <w:sz w:val="12"/>
                <w:szCs w:val="20"/>
              </w:rPr>
            </w:pPr>
            <w:r w:rsidRPr="00C92C03">
              <w:rPr>
                <w:sz w:val="12"/>
                <w:szCs w:val="20"/>
              </w:rPr>
              <w:t>Жилые помещения с привозной водой</w:t>
            </w:r>
          </w:p>
        </w:tc>
        <w:tc>
          <w:tcPr>
            <w:tcW w:w="1772" w:type="pct"/>
            <w:vAlign w:val="center"/>
          </w:tcPr>
          <w:p w:rsidR="004D68A5" w:rsidRPr="00C92C03" w:rsidRDefault="004D68A5" w:rsidP="00830CD4">
            <w:pPr>
              <w:jc w:val="center"/>
              <w:rPr>
                <w:sz w:val="12"/>
                <w:szCs w:val="20"/>
              </w:rPr>
            </w:pPr>
            <w:r w:rsidRPr="00C92C03">
              <w:rPr>
                <w:sz w:val="12"/>
                <w:szCs w:val="20"/>
              </w:rPr>
              <w:t>33(1)</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10</w:t>
            </w:r>
          </w:p>
        </w:tc>
        <w:tc>
          <w:tcPr>
            <w:tcW w:w="3022" w:type="pct"/>
            <w:vAlign w:val="center"/>
          </w:tcPr>
          <w:p w:rsidR="004D68A5" w:rsidRPr="00C92C03" w:rsidRDefault="004D68A5" w:rsidP="00D2090D">
            <w:pPr>
              <w:rPr>
                <w:sz w:val="12"/>
                <w:szCs w:val="20"/>
              </w:rPr>
            </w:pPr>
            <w:r w:rsidRPr="00C92C03">
              <w:rPr>
                <w:sz w:val="12"/>
                <w:szCs w:val="20"/>
              </w:rPr>
              <w:t>Жилые помещения с разбором холодной воды из уличных колонок</w:t>
            </w:r>
          </w:p>
        </w:tc>
        <w:tc>
          <w:tcPr>
            <w:tcW w:w="1772" w:type="pct"/>
            <w:vAlign w:val="center"/>
          </w:tcPr>
          <w:p w:rsidR="004D68A5" w:rsidRPr="00C92C03" w:rsidRDefault="004D68A5" w:rsidP="00830CD4">
            <w:pPr>
              <w:jc w:val="center"/>
              <w:rPr>
                <w:sz w:val="12"/>
                <w:szCs w:val="20"/>
              </w:rPr>
            </w:pPr>
            <w:r w:rsidRPr="00C92C03">
              <w:rPr>
                <w:sz w:val="12"/>
                <w:szCs w:val="20"/>
              </w:rPr>
              <w:t>30(0,9)</w:t>
            </w:r>
          </w:p>
        </w:tc>
      </w:tr>
      <w:tr w:rsidR="004D68A5" w:rsidRPr="00C92C03" w:rsidTr="00D2090D">
        <w:trPr>
          <w:trHeight w:val="20"/>
        </w:trPr>
        <w:tc>
          <w:tcPr>
            <w:tcW w:w="206" w:type="pct"/>
            <w:vAlign w:val="center"/>
          </w:tcPr>
          <w:p w:rsidR="004D68A5" w:rsidRPr="00C92C03" w:rsidRDefault="004D68A5" w:rsidP="00D2090D">
            <w:pPr>
              <w:rPr>
                <w:sz w:val="12"/>
                <w:szCs w:val="20"/>
              </w:rPr>
            </w:pPr>
            <w:r w:rsidRPr="00C92C03">
              <w:rPr>
                <w:sz w:val="12"/>
                <w:szCs w:val="20"/>
              </w:rPr>
              <w:t>11</w:t>
            </w:r>
          </w:p>
        </w:tc>
        <w:tc>
          <w:tcPr>
            <w:tcW w:w="3022" w:type="pct"/>
            <w:vAlign w:val="center"/>
          </w:tcPr>
          <w:p w:rsidR="004D68A5" w:rsidRPr="00C92C03" w:rsidRDefault="004D68A5" w:rsidP="00D2090D">
            <w:pPr>
              <w:rPr>
                <w:sz w:val="12"/>
                <w:szCs w:val="20"/>
              </w:rPr>
            </w:pPr>
            <w:r w:rsidRPr="00C92C03">
              <w:rPr>
                <w:sz w:val="12"/>
                <w:szCs w:val="20"/>
              </w:rPr>
              <w:t>Жилые дома с разбором горячей воды непосредственно из системы отопления</w:t>
            </w:r>
          </w:p>
        </w:tc>
        <w:tc>
          <w:tcPr>
            <w:tcW w:w="1772" w:type="pct"/>
            <w:vAlign w:val="center"/>
          </w:tcPr>
          <w:p w:rsidR="004D68A5" w:rsidRPr="00C92C03" w:rsidRDefault="004D68A5" w:rsidP="00830CD4">
            <w:pPr>
              <w:jc w:val="center"/>
              <w:rPr>
                <w:sz w:val="12"/>
                <w:szCs w:val="20"/>
              </w:rPr>
            </w:pPr>
            <w:r w:rsidRPr="00C92C03">
              <w:rPr>
                <w:sz w:val="12"/>
                <w:szCs w:val="20"/>
              </w:rPr>
              <w:t>20(0,6)</w:t>
            </w:r>
          </w:p>
        </w:tc>
      </w:tr>
    </w:tbl>
    <w:p w:rsidR="004D68A5" w:rsidRPr="00C92C03" w:rsidRDefault="004D68A5" w:rsidP="00AB2AA9">
      <w:pPr>
        <w:pStyle w:val="a4"/>
        <w:rPr>
          <w:sz w:val="16"/>
        </w:rPr>
      </w:pPr>
      <w:r w:rsidRPr="00C92C03">
        <w:rPr>
          <w:sz w:val="16"/>
        </w:rPr>
        <w:t xml:space="preserve">Удельные показатели водоотведения могут быть пересмотрены по мере внедрения </w:t>
      </w:r>
      <w:proofErr w:type="spellStart"/>
      <w:r w:rsidRPr="00C92C03">
        <w:rPr>
          <w:sz w:val="16"/>
        </w:rPr>
        <w:t>водосберегающих</w:t>
      </w:r>
      <w:proofErr w:type="spellEnd"/>
      <w:r w:rsidRPr="00C92C03">
        <w:rPr>
          <w:sz w:val="16"/>
        </w:rPr>
        <w:t xml:space="preserve"> технологий.</w:t>
      </w:r>
    </w:p>
    <w:p w:rsidR="004D68A5" w:rsidRPr="00C92C03" w:rsidRDefault="004D68A5" w:rsidP="00AB2AA9">
      <w:pPr>
        <w:pStyle w:val="a4"/>
        <w:rPr>
          <w:sz w:val="16"/>
        </w:rPr>
      </w:pPr>
      <w:r w:rsidRPr="00C92C03">
        <w:rPr>
          <w:sz w:val="16"/>
        </w:rPr>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4D68A5" w:rsidRPr="00C92C03" w:rsidRDefault="004D68A5" w:rsidP="00AB2AA9">
      <w:pPr>
        <w:pStyle w:val="a4"/>
        <w:rPr>
          <w:sz w:val="16"/>
        </w:rPr>
      </w:pPr>
      <w:r w:rsidRPr="00C92C03">
        <w:rPr>
          <w:sz w:val="16"/>
        </w:rPr>
        <w:t xml:space="preserve">Размеры земельных участков для очистных сооружений канализации следует принимать не более, указанных </w:t>
      </w:r>
      <w:bookmarkStart w:id="246" w:name="_Ref364440747"/>
      <w:bookmarkStart w:id="247" w:name="_Ref354157014"/>
      <w:r w:rsidRPr="00C92C03">
        <w:rPr>
          <w:sz w:val="16"/>
        </w:rPr>
        <w:t>в таблице 33</w:t>
      </w:r>
    </w:p>
    <w:p w:rsidR="004D68A5" w:rsidRPr="00C92C03" w:rsidRDefault="004D68A5" w:rsidP="00AB2AA9">
      <w:pPr>
        <w:pStyle w:val="ae"/>
        <w:keepNext/>
        <w:jc w:val="right"/>
        <w:rPr>
          <w:sz w:val="14"/>
        </w:rPr>
      </w:pPr>
      <w:bookmarkStart w:id="248" w:name="_Ref393703595"/>
      <w:r w:rsidRPr="00C92C03">
        <w:rPr>
          <w:sz w:val="14"/>
        </w:rPr>
        <w:t xml:space="preserve">Таблица </w:t>
      </w:r>
      <w:bookmarkEnd w:id="246"/>
      <w:bookmarkEnd w:id="248"/>
      <w:r w:rsidRPr="00C92C03">
        <w:rPr>
          <w:sz w:val="14"/>
        </w:rPr>
        <w:t>33</w:t>
      </w:r>
    </w:p>
    <w:bookmarkEnd w:id="247"/>
    <w:p w:rsidR="004D68A5" w:rsidRPr="00C92C03" w:rsidRDefault="004D68A5" w:rsidP="00AB2AA9">
      <w:pPr>
        <w:pStyle w:val="af0"/>
        <w:rPr>
          <w:sz w:val="14"/>
        </w:rPr>
      </w:pPr>
      <w:r w:rsidRPr="00C92C03">
        <w:rPr>
          <w:sz w:val="14"/>
        </w:rPr>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4D68A5" w:rsidRPr="00C92C03"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4D68A5" w:rsidRPr="00C92C03" w:rsidRDefault="004D68A5" w:rsidP="00D2090D">
            <w:pPr>
              <w:rPr>
                <w:sz w:val="16"/>
              </w:rPr>
            </w:pPr>
            <w:r w:rsidRPr="00C92C03">
              <w:rPr>
                <w:sz w:val="16"/>
              </w:rPr>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4D68A5" w:rsidRPr="00C92C03" w:rsidRDefault="004D68A5" w:rsidP="00D2090D">
            <w:pPr>
              <w:rPr>
                <w:sz w:val="16"/>
              </w:rPr>
            </w:pPr>
            <w:r w:rsidRPr="00C92C03">
              <w:rPr>
                <w:sz w:val="16"/>
              </w:rPr>
              <w:t>Размер земельного участка, гектаров</w:t>
            </w:r>
          </w:p>
        </w:tc>
      </w:tr>
      <w:tr w:rsidR="004D68A5" w:rsidRPr="00C92C03"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4D68A5" w:rsidRPr="00C92C03" w:rsidRDefault="004D68A5" w:rsidP="00D2090D">
            <w:pPr>
              <w:rPr>
                <w:sz w:val="16"/>
              </w:rPr>
            </w:pPr>
          </w:p>
        </w:tc>
        <w:tc>
          <w:tcPr>
            <w:tcW w:w="1560" w:type="dxa"/>
            <w:tcBorders>
              <w:top w:val="single" w:sz="4" w:space="0" w:color="000000"/>
              <w:left w:val="single" w:sz="4" w:space="0" w:color="000000"/>
              <w:bottom w:val="single" w:sz="4" w:space="0" w:color="000000"/>
            </w:tcBorders>
            <w:vAlign w:val="center"/>
          </w:tcPr>
          <w:p w:rsidR="004D68A5" w:rsidRPr="00C92C03" w:rsidRDefault="004D68A5" w:rsidP="00D2090D">
            <w:pPr>
              <w:rPr>
                <w:sz w:val="16"/>
              </w:rPr>
            </w:pPr>
            <w:r w:rsidRPr="00C92C03">
              <w:rPr>
                <w:sz w:val="16"/>
              </w:rPr>
              <w:t>очистных сооружений</w:t>
            </w:r>
          </w:p>
        </w:tc>
        <w:tc>
          <w:tcPr>
            <w:tcW w:w="1275" w:type="dxa"/>
            <w:tcBorders>
              <w:top w:val="single" w:sz="4" w:space="0" w:color="000000"/>
              <w:left w:val="single" w:sz="4" w:space="0" w:color="000000"/>
              <w:bottom w:val="single" w:sz="4" w:space="0" w:color="000000"/>
            </w:tcBorders>
            <w:vAlign w:val="center"/>
          </w:tcPr>
          <w:p w:rsidR="004D68A5" w:rsidRPr="00C92C03" w:rsidRDefault="004D68A5" w:rsidP="00D2090D">
            <w:pPr>
              <w:rPr>
                <w:sz w:val="16"/>
              </w:rPr>
            </w:pPr>
            <w:r w:rsidRPr="00C92C03">
              <w:rPr>
                <w:sz w:val="16"/>
              </w:rPr>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C92C03" w:rsidRDefault="004D68A5" w:rsidP="00D2090D">
            <w:pPr>
              <w:rPr>
                <w:sz w:val="16"/>
              </w:rPr>
            </w:pPr>
            <w:r w:rsidRPr="00C92C03">
              <w:rPr>
                <w:sz w:val="16"/>
              </w:rPr>
              <w:t>биологических прудов глубокой очистки сточных вод</w:t>
            </w:r>
          </w:p>
        </w:tc>
      </w:tr>
      <w:tr w:rsidR="004D68A5" w:rsidRPr="00C92C03" w:rsidTr="00D2090D">
        <w:tc>
          <w:tcPr>
            <w:tcW w:w="3544" w:type="dxa"/>
            <w:tcBorders>
              <w:top w:val="single" w:sz="4" w:space="0" w:color="000000"/>
              <w:left w:val="single" w:sz="4" w:space="0" w:color="000000"/>
              <w:bottom w:val="single" w:sz="4" w:space="0" w:color="000000"/>
            </w:tcBorders>
          </w:tcPr>
          <w:p w:rsidR="004D68A5" w:rsidRPr="00C92C03" w:rsidRDefault="004D68A5" w:rsidP="00D2090D">
            <w:pPr>
              <w:rPr>
                <w:sz w:val="16"/>
              </w:rPr>
            </w:pPr>
            <w:r w:rsidRPr="00C92C03">
              <w:rPr>
                <w:sz w:val="16"/>
              </w:rPr>
              <w:t>До 0,7</w:t>
            </w:r>
          </w:p>
        </w:tc>
        <w:tc>
          <w:tcPr>
            <w:tcW w:w="1560" w:type="dxa"/>
            <w:tcBorders>
              <w:top w:val="single" w:sz="4" w:space="0" w:color="000000"/>
              <w:left w:val="single" w:sz="4" w:space="0" w:color="000000"/>
              <w:bottom w:val="single" w:sz="4" w:space="0" w:color="000000"/>
            </w:tcBorders>
            <w:vAlign w:val="center"/>
          </w:tcPr>
          <w:p w:rsidR="004D68A5" w:rsidRPr="00C92C03" w:rsidRDefault="004D68A5" w:rsidP="00830CD4">
            <w:pPr>
              <w:jc w:val="center"/>
              <w:rPr>
                <w:sz w:val="16"/>
              </w:rPr>
            </w:pPr>
            <w:r w:rsidRPr="00C92C03">
              <w:rPr>
                <w:sz w:val="16"/>
              </w:rPr>
              <w:t>0,5</w:t>
            </w:r>
          </w:p>
        </w:tc>
        <w:tc>
          <w:tcPr>
            <w:tcW w:w="1275" w:type="dxa"/>
            <w:tcBorders>
              <w:top w:val="single" w:sz="4" w:space="0" w:color="000000"/>
              <w:left w:val="single" w:sz="4" w:space="0" w:color="000000"/>
              <w:bottom w:val="single" w:sz="4" w:space="0" w:color="000000"/>
            </w:tcBorders>
            <w:vAlign w:val="center"/>
          </w:tcPr>
          <w:p w:rsidR="004D68A5" w:rsidRPr="00C92C03" w:rsidRDefault="004D68A5" w:rsidP="00830CD4">
            <w:pPr>
              <w:jc w:val="center"/>
              <w:rPr>
                <w:sz w:val="16"/>
              </w:rPr>
            </w:pPr>
            <w:r w:rsidRPr="00C92C03">
              <w:rPr>
                <w:sz w:val="16"/>
              </w:rPr>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C92C03" w:rsidRDefault="004D68A5" w:rsidP="00830CD4">
            <w:pPr>
              <w:jc w:val="center"/>
              <w:rPr>
                <w:sz w:val="16"/>
              </w:rPr>
            </w:pPr>
          </w:p>
        </w:tc>
      </w:tr>
      <w:tr w:rsidR="004D68A5" w:rsidRPr="00C92C03" w:rsidTr="00D2090D">
        <w:tc>
          <w:tcPr>
            <w:tcW w:w="3544" w:type="dxa"/>
            <w:tcBorders>
              <w:top w:val="single" w:sz="4" w:space="0" w:color="000000"/>
              <w:left w:val="single" w:sz="4" w:space="0" w:color="000000"/>
              <w:bottom w:val="single" w:sz="4" w:space="0" w:color="000000"/>
            </w:tcBorders>
          </w:tcPr>
          <w:p w:rsidR="004D68A5" w:rsidRPr="00C92C03" w:rsidRDefault="004D68A5" w:rsidP="00D2090D">
            <w:pPr>
              <w:rPr>
                <w:sz w:val="16"/>
              </w:rPr>
            </w:pPr>
            <w:r w:rsidRPr="00C92C03">
              <w:rPr>
                <w:sz w:val="16"/>
              </w:rPr>
              <w:t>Свыше 0,7 до 17</w:t>
            </w:r>
          </w:p>
        </w:tc>
        <w:tc>
          <w:tcPr>
            <w:tcW w:w="1560" w:type="dxa"/>
            <w:tcBorders>
              <w:top w:val="single" w:sz="4" w:space="0" w:color="000000"/>
              <w:left w:val="single" w:sz="4" w:space="0" w:color="000000"/>
              <w:bottom w:val="single" w:sz="4" w:space="0" w:color="000000"/>
            </w:tcBorders>
            <w:vAlign w:val="center"/>
          </w:tcPr>
          <w:p w:rsidR="004D68A5" w:rsidRPr="00C92C03" w:rsidRDefault="004D68A5" w:rsidP="00830CD4">
            <w:pPr>
              <w:jc w:val="center"/>
              <w:rPr>
                <w:sz w:val="16"/>
              </w:rPr>
            </w:pPr>
            <w:r w:rsidRPr="00C92C03">
              <w:rPr>
                <w:sz w:val="16"/>
              </w:rPr>
              <w:t>4</w:t>
            </w:r>
          </w:p>
        </w:tc>
        <w:tc>
          <w:tcPr>
            <w:tcW w:w="1275" w:type="dxa"/>
            <w:tcBorders>
              <w:top w:val="single" w:sz="4" w:space="0" w:color="000000"/>
              <w:left w:val="single" w:sz="4" w:space="0" w:color="000000"/>
              <w:bottom w:val="single" w:sz="4" w:space="0" w:color="000000"/>
            </w:tcBorders>
            <w:vAlign w:val="center"/>
          </w:tcPr>
          <w:p w:rsidR="004D68A5" w:rsidRPr="00C92C03" w:rsidRDefault="004D68A5" w:rsidP="00830CD4">
            <w:pPr>
              <w:jc w:val="center"/>
              <w:rPr>
                <w:sz w:val="16"/>
              </w:rPr>
            </w:pPr>
            <w:r w:rsidRPr="00C92C03">
              <w:rPr>
                <w:sz w:val="16"/>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C92C03" w:rsidRDefault="004D68A5" w:rsidP="00830CD4">
            <w:pPr>
              <w:jc w:val="center"/>
              <w:rPr>
                <w:sz w:val="16"/>
              </w:rPr>
            </w:pPr>
            <w:r w:rsidRPr="00C92C03">
              <w:rPr>
                <w:sz w:val="16"/>
              </w:rPr>
              <w:t>3</w:t>
            </w:r>
          </w:p>
        </w:tc>
      </w:tr>
      <w:tr w:rsidR="004D68A5" w:rsidRPr="00C92C03" w:rsidTr="00D2090D">
        <w:tc>
          <w:tcPr>
            <w:tcW w:w="3544" w:type="dxa"/>
            <w:tcBorders>
              <w:top w:val="single" w:sz="4" w:space="0" w:color="000000"/>
              <w:left w:val="single" w:sz="4" w:space="0" w:color="000000"/>
              <w:bottom w:val="single" w:sz="4" w:space="0" w:color="000000"/>
            </w:tcBorders>
          </w:tcPr>
          <w:p w:rsidR="004D68A5" w:rsidRPr="00C92C03" w:rsidRDefault="004D68A5" w:rsidP="00D2090D">
            <w:pPr>
              <w:rPr>
                <w:sz w:val="16"/>
              </w:rPr>
            </w:pPr>
            <w:r w:rsidRPr="00C92C03">
              <w:rPr>
                <w:sz w:val="16"/>
              </w:rPr>
              <w:t>Свыше 17 до 40</w:t>
            </w:r>
          </w:p>
        </w:tc>
        <w:tc>
          <w:tcPr>
            <w:tcW w:w="1560" w:type="dxa"/>
            <w:tcBorders>
              <w:top w:val="single" w:sz="4" w:space="0" w:color="000000"/>
              <w:left w:val="single" w:sz="4" w:space="0" w:color="000000"/>
              <w:bottom w:val="single" w:sz="4" w:space="0" w:color="000000"/>
            </w:tcBorders>
            <w:vAlign w:val="center"/>
          </w:tcPr>
          <w:p w:rsidR="004D68A5" w:rsidRPr="00C92C03" w:rsidRDefault="004D68A5" w:rsidP="00830CD4">
            <w:pPr>
              <w:jc w:val="center"/>
              <w:rPr>
                <w:sz w:val="16"/>
              </w:rPr>
            </w:pPr>
            <w:r w:rsidRPr="00C92C03">
              <w:rPr>
                <w:sz w:val="16"/>
              </w:rPr>
              <w:t>6</w:t>
            </w:r>
          </w:p>
        </w:tc>
        <w:tc>
          <w:tcPr>
            <w:tcW w:w="1275" w:type="dxa"/>
            <w:tcBorders>
              <w:top w:val="single" w:sz="4" w:space="0" w:color="000000"/>
              <w:left w:val="single" w:sz="4" w:space="0" w:color="000000"/>
              <w:bottom w:val="single" w:sz="4" w:space="0" w:color="000000"/>
            </w:tcBorders>
            <w:vAlign w:val="center"/>
          </w:tcPr>
          <w:p w:rsidR="004D68A5" w:rsidRPr="00C92C03" w:rsidRDefault="004D68A5" w:rsidP="00830CD4">
            <w:pPr>
              <w:jc w:val="center"/>
              <w:rPr>
                <w:sz w:val="16"/>
              </w:rPr>
            </w:pPr>
            <w:r w:rsidRPr="00C92C03">
              <w:rPr>
                <w:sz w:val="16"/>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C92C03" w:rsidRDefault="004D68A5" w:rsidP="00830CD4">
            <w:pPr>
              <w:jc w:val="center"/>
              <w:rPr>
                <w:sz w:val="16"/>
              </w:rPr>
            </w:pPr>
            <w:r w:rsidRPr="00C92C03">
              <w:rPr>
                <w:sz w:val="16"/>
              </w:rPr>
              <w:t>6</w:t>
            </w:r>
          </w:p>
        </w:tc>
      </w:tr>
      <w:tr w:rsidR="004D68A5" w:rsidRPr="00C92C03" w:rsidTr="00D2090D">
        <w:tc>
          <w:tcPr>
            <w:tcW w:w="3544" w:type="dxa"/>
            <w:tcBorders>
              <w:top w:val="single" w:sz="4" w:space="0" w:color="000000"/>
              <w:left w:val="single" w:sz="4" w:space="0" w:color="000000"/>
              <w:bottom w:val="single" w:sz="4" w:space="0" w:color="000000"/>
            </w:tcBorders>
          </w:tcPr>
          <w:p w:rsidR="004D68A5" w:rsidRPr="00C92C03" w:rsidRDefault="004D68A5" w:rsidP="00D2090D">
            <w:pPr>
              <w:rPr>
                <w:sz w:val="16"/>
              </w:rPr>
            </w:pPr>
            <w:r w:rsidRPr="00C92C03">
              <w:rPr>
                <w:sz w:val="16"/>
              </w:rPr>
              <w:t>Свыше 40 до 130</w:t>
            </w:r>
          </w:p>
        </w:tc>
        <w:tc>
          <w:tcPr>
            <w:tcW w:w="1560" w:type="dxa"/>
            <w:tcBorders>
              <w:top w:val="single" w:sz="4" w:space="0" w:color="000000"/>
              <w:left w:val="single" w:sz="4" w:space="0" w:color="000000"/>
              <w:bottom w:val="single" w:sz="4" w:space="0" w:color="000000"/>
            </w:tcBorders>
            <w:vAlign w:val="center"/>
          </w:tcPr>
          <w:p w:rsidR="004D68A5" w:rsidRPr="00C92C03" w:rsidRDefault="004D68A5" w:rsidP="00830CD4">
            <w:pPr>
              <w:jc w:val="center"/>
              <w:rPr>
                <w:sz w:val="16"/>
              </w:rPr>
            </w:pPr>
            <w:r w:rsidRPr="00C92C03">
              <w:rPr>
                <w:sz w:val="16"/>
              </w:rPr>
              <w:t>12</w:t>
            </w:r>
          </w:p>
        </w:tc>
        <w:tc>
          <w:tcPr>
            <w:tcW w:w="1275" w:type="dxa"/>
            <w:tcBorders>
              <w:top w:val="single" w:sz="4" w:space="0" w:color="000000"/>
              <w:left w:val="single" w:sz="4" w:space="0" w:color="000000"/>
              <w:bottom w:val="single" w:sz="4" w:space="0" w:color="000000"/>
            </w:tcBorders>
            <w:vAlign w:val="center"/>
          </w:tcPr>
          <w:p w:rsidR="004D68A5" w:rsidRPr="00C92C03" w:rsidRDefault="004D68A5" w:rsidP="00830CD4">
            <w:pPr>
              <w:jc w:val="center"/>
              <w:rPr>
                <w:sz w:val="16"/>
              </w:rPr>
            </w:pPr>
            <w:r w:rsidRPr="00C92C03">
              <w:rPr>
                <w:sz w:val="16"/>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C92C03" w:rsidRDefault="004D68A5" w:rsidP="00830CD4">
            <w:pPr>
              <w:jc w:val="center"/>
              <w:rPr>
                <w:sz w:val="16"/>
              </w:rPr>
            </w:pPr>
            <w:r w:rsidRPr="00C92C03">
              <w:rPr>
                <w:sz w:val="16"/>
              </w:rPr>
              <w:t>20</w:t>
            </w:r>
          </w:p>
        </w:tc>
      </w:tr>
      <w:tr w:rsidR="004D68A5" w:rsidRPr="00C92C03" w:rsidTr="00D2090D">
        <w:tc>
          <w:tcPr>
            <w:tcW w:w="3544" w:type="dxa"/>
            <w:tcBorders>
              <w:top w:val="single" w:sz="4" w:space="0" w:color="000000"/>
              <w:left w:val="single" w:sz="4" w:space="0" w:color="000000"/>
              <w:bottom w:val="single" w:sz="4" w:space="0" w:color="000000"/>
            </w:tcBorders>
          </w:tcPr>
          <w:p w:rsidR="004D68A5" w:rsidRPr="00C92C03" w:rsidRDefault="004D68A5" w:rsidP="00D2090D">
            <w:pPr>
              <w:rPr>
                <w:sz w:val="16"/>
              </w:rPr>
            </w:pPr>
            <w:r w:rsidRPr="00C92C03">
              <w:rPr>
                <w:sz w:val="16"/>
              </w:rPr>
              <w:t>Свыше 130 до 175</w:t>
            </w:r>
          </w:p>
        </w:tc>
        <w:tc>
          <w:tcPr>
            <w:tcW w:w="1560" w:type="dxa"/>
            <w:tcBorders>
              <w:top w:val="single" w:sz="4" w:space="0" w:color="000000"/>
              <w:left w:val="single" w:sz="4" w:space="0" w:color="000000"/>
              <w:bottom w:val="single" w:sz="4" w:space="0" w:color="000000"/>
            </w:tcBorders>
            <w:vAlign w:val="center"/>
          </w:tcPr>
          <w:p w:rsidR="004D68A5" w:rsidRPr="00C92C03" w:rsidRDefault="004D68A5" w:rsidP="00830CD4">
            <w:pPr>
              <w:jc w:val="center"/>
              <w:rPr>
                <w:sz w:val="16"/>
              </w:rPr>
            </w:pPr>
            <w:r w:rsidRPr="00C92C03">
              <w:rPr>
                <w:sz w:val="16"/>
              </w:rPr>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4D68A5" w:rsidRPr="00C92C03" w:rsidRDefault="004D68A5" w:rsidP="00830CD4">
            <w:pPr>
              <w:jc w:val="center"/>
              <w:rPr>
                <w:sz w:val="16"/>
              </w:rPr>
            </w:pPr>
            <w:r w:rsidRPr="00C92C03">
              <w:rPr>
                <w:sz w:val="16"/>
              </w:rPr>
              <w:t>30</w:t>
            </w:r>
          </w:p>
        </w:tc>
      </w:tr>
      <w:tr w:rsidR="004D68A5" w:rsidRPr="00C92C03" w:rsidTr="00D2090D">
        <w:tc>
          <w:tcPr>
            <w:tcW w:w="3544" w:type="dxa"/>
            <w:tcBorders>
              <w:top w:val="single" w:sz="4" w:space="0" w:color="000000"/>
              <w:left w:val="single" w:sz="4" w:space="0" w:color="000000"/>
              <w:bottom w:val="single" w:sz="4" w:space="0" w:color="000000"/>
            </w:tcBorders>
          </w:tcPr>
          <w:p w:rsidR="004D68A5" w:rsidRPr="00C92C03" w:rsidRDefault="004D68A5" w:rsidP="00D2090D">
            <w:pPr>
              <w:rPr>
                <w:sz w:val="16"/>
              </w:rPr>
            </w:pPr>
            <w:r w:rsidRPr="00C92C03">
              <w:rPr>
                <w:sz w:val="16"/>
              </w:rPr>
              <w:t>Свыше 175 до 280</w:t>
            </w:r>
          </w:p>
        </w:tc>
        <w:tc>
          <w:tcPr>
            <w:tcW w:w="1560" w:type="dxa"/>
            <w:tcBorders>
              <w:top w:val="single" w:sz="4" w:space="0" w:color="000000"/>
              <w:left w:val="single" w:sz="4" w:space="0" w:color="000000"/>
              <w:bottom w:val="single" w:sz="4" w:space="0" w:color="000000"/>
            </w:tcBorders>
            <w:vAlign w:val="center"/>
          </w:tcPr>
          <w:p w:rsidR="004D68A5" w:rsidRPr="00C92C03" w:rsidRDefault="004D68A5" w:rsidP="00830CD4">
            <w:pPr>
              <w:jc w:val="center"/>
              <w:rPr>
                <w:sz w:val="16"/>
              </w:rPr>
            </w:pPr>
            <w:r w:rsidRPr="00C92C03">
              <w:rPr>
                <w:sz w:val="16"/>
              </w:rPr>
              <w:t>18</w:t>
            </w:r>
          </w:p>
        </w:tc>
        <w:tc>
          <w:tcPr>
            <w:tcW w:w="1275" w:type="dxa"/>
            <w:tcBorders>
              <w:top w:val="single" w:sz="4" w:space="0" w:color="000000"/>
              <w:left w:val="single" w:sz="4" w:space="0" w:color="000000"/>
              <w:bottom w:val="single" w:sz="4" w:space="0" w:color="000000"/>
            </w:tcBorders>
            <w:vAlign w:val="center"/>
          </w:tcPr>
          <w:p w:rsidR="004D68A5" w:rsidRPr="00C92C03" w:rsidRDefault="004D68A5" w:rsidP="00830CD4">
            <w:pPr>
              <w:jc w:val="center"/>
              <w:rPr>
                <w:sz w:val="16"/>
              </w:rPr>
            </w:pPr>
            <w:r w:rsidRPr="00C92C03">
              <w:rPr>
                <w:sz w:val="16"/>
              </w:rPr>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4D68A5" w:rsidRPr="00C92C03" w:rsidRDefault="004D68A5" w:rsidP="00830CD4">
            <w:pPr>
              <w:jc w:val="center"/>
              <w:rPr>
                <w:sz w:val="16"/>
              </w:rPr>
            </w:pPr>
          </w:p>
        </w:tc>
      </w:tr>
    </w:tbl>
    <w:p w:rsidR="004D68A5" w:rsidRPr="00C92C03" w:rsidRDefault="004D68A5" w:rsidP="00AB2AA9">
      <w:pPr>
        <w:pStyle w:val="a4"/>
        <w:rPr>
          <w:sz w:val="16"/>
        </w:rPr>
      </w:pPr>
      <w:r w:rsidRPr="00C92C03">
        <w:rPr>
          <w:sz w:val="16"/>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4D68A5" w:rsidRPr="00C92C03" w:rsidRDefault="004D68A5" w:rsidP="00AB2AA9">
      <w:pPr>
        <w:pStyle w:val="a4"/>
        <w:rPr>
          <w:sz w:val="16"/>
        </w:rPr>
      </w:pPr>
      <w:r w:rsidRPr="00C92C03">
        <w:rPr>
          <w:sz w:val="16"/>
        </w:rPr>
        <w:t>Размеры земельных участков для станций очистки воды в зависимости от их производительности, тыс. м</w:t>
      </w:r>
      <w:r w:rsidRPr="00C92C03">
        <w:rPr>
          <w:sz w:val="16"/>
          <w:vertAlign w:val="superscript"/>
        </w:rPr>
        <w:t>3</w:t>
      </w:r>
      <w:r w:rsidRPr="00C92C03">
        <w:rPr>
          <w:sz w:val="16"/>
        </w:rPr>
        <w:t>/</w:t>
      </w:r>
      <w:proofErr w:type="spellStart"/>
      <w:r w:rsidRPr="00C92C03">
        <w:rPr>
          <w:sz w:val="16"/>
        </w:rPr>
        <w:t>сут</w:t>
      </w:r>
      <w:proofErr w:type="spellEnd"/>
      <w:r w:rsidRPr="00C92C03">
        <w:rPr>
          <w:sz w:val="16"/>
        </w:rPr>
        <w:t>, следует принимать по проекту, но не более, указанных ниже.</w:t>
      </w:r>
    </w:p>
    <w:p w:rsidR="004D68A5" w:rsidRPr="00C92C03" w:rsidRDefault="004D68A5" w:rsidP="00AB2AA9">
      <w:pPr>
        <w:pStyle w:val="ae"/>
        <w:keepNext/>
        <w:jc w:val="right"/>
        <w:rPr>
          <w:sz w:val="14"/>
        </w:rPr>
      </w:pPr>
      <w:bookmarkStart w:id="249" w:name="_Ref364440787"/>
      <w:bookmarkStart w:id="250" w:name="_Ref354392419"/>
      <w:r w:rsidRPr="00C92C03">
        <w:rPr>
          <w:sz w:val="14"/>
        </w:rPr>
        <w:lastRenderedPageBreak/>
        <w:t xml:space="preserve">Таблица </w:t>
      </w:r>
      <w:bookmarkEnd w:id="249"/>
      <w:r w:rsidRPr="00C92C03">
        <w:rPr>
          <w:sz w:val="14"/>
        </w:rPr>
        <w:t>34</w:t>
      </w:r>
    </w:p>
    <w:bookmarkEnd w:id="250"/>
    <w:p w:rsidR="004D68A5" w:rsidRPr="00C92C03" w:rsidRDefault="004D68A5" w:rsidP="00AB2AA9">
      <w:pPr>
        <w:pStyle w:val="af0"/>
        <w:rPr>
          <w:sz w:val="14"/>
        </w:rPr>
      </w:pPr>
      <w:r w:rsidRPr="00C92C03">
        <w:rPr>
          <w:sz w:val="14"/>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393"/>
        <w:gridCol w:w="3177"/>
      </w:tblGrid>
      <w:tr w:rsidR="004D68A5" w:rsidRPr="00C92C03" w:rsidTr="00D2090D">
        <w:trPr>
          <w:tblHeader/>
          <w:jc w:val="center"/>
        </w:trPr>
        <w:tc>
          <w:tcPr>
            <w:tcW w:w="3340" w:type="pct"/>
            <w:tcMar>
              <w:top w:w="0" w:type="dxa"/>
              <w:left w:w="108" w:type="dxa"/>
              <w:bottom w:w="0" w:type="dxa"/>
              <w:right w:w="108" w:type="dxa"/>
            </w:tcMar>
            <w:vAlign w:val="center"/>
          </w:tcPr>
          <w:p w:rsidR="004D68A5" w:rsidRPr="00C92C03" w:rsidRDefault="004D68A5" w:rsidP="00D2090D">
            <w:pPr>
              <w:snapToGrid w:val="0"/>
              <w:jc w:val="center"/>
              <w:rPr>
                <w:sz w:val="12"/>
                <w:szCs w:val="20"/>
              </w:rPr>
            </w:pPr>
            <w:r w:rsidRPr="00C92C03">
              <w:rPr>
                <w:sz w:val="12"/>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4D68A5" w:rsidRPr="00C92C03" w:rsidRDefault="004D68A5" w:rsidP="00D2090D">
            <w:pPr>
              <w:jc w:val="center"/>
              <w:rPr>
                <w:sz w:val="16"/>
              </w:rPr>
            </w:pPr>
            <w:r w:rsidRPr="00C92C03">
              <w:rPr>
                <w:sz w:val="12"/>
                <w:szCs w:val="20"/>
              </w:rPr>
              <w:t>Размер земельного участка, гектаров</w:t>
            </w:r>
          </w:p>
        </w:tc>
      </w:tr>
      <w:tr w:rsidR="004D68A5" w:rsidRPr="00C92C03" w:rsidTr="00D2090D">
        <w:trPr>
          <w:jc w:val="center"/>
        </w:trPr>
        <w:tc>
          <w:tcPr>
            <w:tcW w:w="3340" w:type="pct"/>
            <w:tcMar>
              <w:top w:w="0" w:type="dxa"/>
              <w:left w:w="108" w:type="dxa"/>
              <w:bottom w:w="0" w:type="dxa"/>
              <w:right w:w="108" w:type="dxa"/>
            </w:tcMar>
            <w:vAlign w:val="center"/>
          </w:tcPr>
          <w:p w:rsidR="004D68A5" w:rsidRPr="00C92C03" w:rsidRDefault="004D68A5" w:rsidP="00D2090D">
            <w:pPr>
              <w:ind w:firstLine="284"/>
              <w:jc w:val="both"/>
              <w:rPr>
                <w:sz w:val="12"/>
                <w:szCs w:val="20"/>
              </w:rPr>
            </w:pPr>
            <w:r w:rsidRPr="00C92C03">
              <w:rPr>
                <w:sz w:val="12"/>
                <w:szCs w:val="20"/>
              </w:rPr>
              <w:t>До 0,8</w:t>
            </w:r>
          </w:p>
        </w:tc>
        <w:tc>
          <w:tcPr>
            <w:tcW w:w="1660" w:type="pct"/>
            <w:tcMar>
              <w:top w:w="0" w:type="dxa"/>
              <w:left w:w="108" w:type="dxa"/>
              <w:bottom w:w="0" w:type="dxa"/>
              <w:right w:w="108" w:type="dxa"/>
            </w:tcMar>
            <w:vAlign w:val="center"/>
          </w:tcPr>
          <w:p w:rsidR="004D68A5" w:rsidRPr="00C92C03" w:rsidRDefault="004D68A5" w:rsidP="00D2090D">
            <w:pPr>
              <w:jc w:val="center"/>
              <w:rPr>
                <w:sz w:val="12"/>
                <w:szCs w:val="20"/>
              </w:rPr>
            </w:pPr>
            <w:r w:rsidRPr="00C92C03">
              <w:rPr>
                <w:sz w:val="12"/>
                <w:szCs w:val="20"/>
              </w:rPr>
              <w:t>1</w:t>
            </w:r>
          </w:p>
        </w:tc>
      </w:tr>
      <w:tr w:rsidR="004D68A5" w:rsidRPr="00C92C03" w:rsidTr="00D2090D">
        <w:trPr>
          <w:jc w:val="center"/>
        </w:trPr>
        <w:tc>
          <w:tcPr>
            <w:tcW w:w="3340" w:type="pct"/>
            <w:tcMar>
              <w:top w:w="0" w:type="dxa"/>
              <w:left w:w="108" w:type="dxa"/>
              <w:bottom w:w="0" w:type="dxa"/>
              <w:right w:w="108" w:type="dxa"/>
            </w:tcMar>
            <w:vAlign w:val="center"/>
          </w:tcPr>
          <w:p w:rsidR="004D68A5" w:rsidRPr="00C92C03" w:rsidRDefault="004D68A5" w:rsidP="00D2090D">
            <w:pPr>
              <w:ind w:firstLine="284"/>
              <w:jc w:val="both"/>
              <w:rPr>
                <w:sz w:val="16"/>
              </w:rPr>
            </w:pPr>
            <w:r w:rsidRPr="00C92C03">
              <w:rPr>
                <w:sz w:val="12"/>
                <w:szCs w:val="20"/>
              </w:rPr>
              <w:t>Свыше 0,8 до 12</w:t>
            </w:r>
          </w:p>
        </w:tc>
        <w:tc>
          <w:tcPr>
            <w:tcW w:w="1660" w:type="pct"/>
            <w:tcMar>
              <w:top w:w="0" w:type="dxa"/>
              <w:left w:w="108" w:type="dxa"/>
              <w:bottom w:w="0" w:type="dxa"/>
              <w:right w:w="108" w:type="dxa"/>
            </w:tcMar>
            <w:vAlign w:val="center"/>
          </w:tcPr>
          <w:p w:rsidR="004D68A5" w:rsidRPr="00C92C03" w:rsidRDefault="004D68A5" w:rsidP="00D2090D">
            <w:pPr>
              <w:jc w:val="center"/>
              <w:rPr>
                <w:sz w:val="16"/>
              </w:rPr>
            </w:pPr>
            <w:r w:rsidRPr="00C92C03">
              <w:rPr>
                <w:sz w:val="12"/>
                <w:szCs w:val="20"/>
              </w:rPr>
              <w:t>2</w:t>
            </w:r>
          </w:p>
        </w:tc>
      </w:tr>
      <w:tr w:rsidR="004D68A5" w:rsidRPr="00C92C03" w:rsidTr="00D2090D">
        <w:trPr>
          <w:jc w:val="center"/>
        </w:trPr>
        <w:tc>
          <w:tcPr>
            <w:tcW w:w="3340" w:type="pct"/>
            <w:tcMar>
              <w:top w:w="0" w:type="dxa"/>
              <w:left w:w="108" w:type="dxa"/>
              <w:bottom w:w="0" w:type="dxa"/>
              <w:right w:w="108" w:type="dxa"/>
            </w:tcMar>
            <w:vAlign w:val="center"/>
          </w:tcPr>
          <w:p w:rsidR="004D68A5" w:rsidRPr="00C92C03" w:rsidRDefault="004D68A5" w:rsidP="00D2090D">
            <w:pPr>
              <w:ind w:firstLine="284"/>
              <w:jc w:val="both"/>
              <w:rPr>
                <w:sz w:val="16"/>
              </w:rPr>
            </w:pPr>
            <w:r w:rsidRPr="00C92C03">
              <w:rPr>
                <w:sz w:val="12"/>
                <w:szCs w:val="20"/>
              </w:rPr>
              <w:t>Свыше 12 до 32</w:t>
            </w:r>
          </w:p>
        </w:tc>
        <w:tc>
          <w:tcPr>
            <w:tcW w:w="1660" w:type="pct"/>
            <w:tcMar>
              <w:top w:w="0" w:type="dxa"/>
              <w:left w:w="108" w:type="dxa"/>
              <w:bottom w:w="0" w:type="dxa"/>
              <w:right w:w="108" w:type="dxa"/>
            </w:tcMar>
            <w:vAlign w:val="center"/>
          </w:tcPr>
          <w:p w:rsidR="004D68A5" w:rsidRPr="00C92C03" w:rsidRDefault="004D68A5" w:rsidP="00D2090D">
            <w:pPr>
              <w:jc w:val="center"/>
              <w:rPr>
                <w:sz w:val="16"/>
              </w:rPr>
            </w:pPr>
            <w:r w:rsidRPr="00C92C03">
              <w:rPr>
                <w:sz w:val="12"/>
                <w:szCs w:val="20"/>
              </w:rPr>
              <w:t>3</w:t>
            </w:r>
          </w:p>
        </w:tc>
      </w:tr>
      <w:tr w:rsidR="004D68A5" w:rsidRPr="00C92C03" w:rsidTr="00D2090D">
        <w:trPr>
          <w:jc w:val="center"/>
        </w:trPr>
        <w:tc>
          <w:tcPr>
            <w:tcW w:w="3340" w:type="pct"/>
            <w:tcMar>
              <w:top w:w="0" w:type="dxa"/>
              <w:left w:w="108" w:type="dxa"/>
              <w:bottom w:w="0" w:type="dxa"/>
              <w:right w:w="108" w:type="dxa"/>
            </w:tcMar>
            <w:vAlign w:val="center"/>
          </w:tcPr>
          <w:p w:rsidR="004D68A5" w:rsidRPr="00C92C03" w:rsidRDefault="004D68A5" w:rsidP="00D2090D">
            <w:pPr>
              <w:ind w:firstLine="284"/>
              <w:jc w:val="both"/>
              <w:rPr>
                <w:sz w:val="16"/>
              </w:rPr>
            </w:pPr>
            <w:r w:rsidRPr="00C92C03">
              <w:rPr>
                <w:sz w:val="12"/>
                <w:szCs w:val="20"/>
              </w:rPr>
              <w:t>Свыше 32 до 80</w:t>
            </w:r>
          </w:p>
        </w:tc>
        <w:tc>
          <w:tcPr>
            <w:tcW w:w="1660" w:type="pct"/>
            <w:tcMar>
              <w:top w:w="0" w:type="dxa"/>
              <w:left w:w="108" w:type="dxa"/>
              <w:bottom w:w="0" w:type="dxa"/>
              <w:right w:w="108" w:type="dxa"/>
            </w:tcMar>
            <w:vAlign w:val="center"/>
          </w:tcPr>
          <w:p w:rsidR="004D68A5" w:rsidRPr="00C92C03" w:rsidRDefault="004D68A5" w:rsidP="00D2090D">
            <w:pPr>
              <w:jc w:val="center"/>
              <w:rPr>
                <w:sz w:val="16"/>
              </w:rPr>
            </w:pPr>
            <w:r w:rsidRPr="00C92C03">
              <w:rPr>
                <w:sz w:val="12"/>
                <w:szCs w:val="20"/>
              </w:rPr>
              <w:t>4</w:t>
            </w:r>
          </w:p>
        </w:tc>
      </w:tr>
      <w:tr w:rsidR="004D68A5" w:rsidRPr="00C92C03" w:rsidTr="00D2090D">
        <w:trPr>
          <w:jc w:val="center"/>
        </w:trPr>
        <w:tc>
          <w:tcPr>
            <w:tcW w:w="3340" w:type="pct"/>
            <w:tcMar>
              <w:top w:w="0" w:type="dxa"/>
              <w:left w:w="108" w:type="dxa"/>
              <w:bottom w:w="0" w:type="dxa"/>
              <w:right w:w="108" w:type="dxa"/>
            </w:tcMar>
            <w:vAlign w:val="center"/>
          </w:tcPr>
          <w:p w:rsidR="004D68A5" w:rsidRPr="00C92C03" w:rsidRDefault="004D68A5" w:rsidP="00D2090D">
            <w:pPr>
              <w:ind w:firstLine="284"/>
              <w:jc w:val="both"/>
              <w:rPr>
                <w:sz w:val="16"/>
              </w:rPr>
            </w:pPr>
            <w:r w:rsidRPr="00C92C03">
              <w:rPr>
                <w:sz w:val="12"/>
                <w:szCs w:val="20"/>
              </w:rPr>
              <w:t>Свыше 80 до 125</w:t>
            </w:r>
          </w:p>
        </w:tc>
        <w:tc>
          <w:tcPr>
            <w:tcW w:w="1660" w:type="pct"/>
            <w:tcMar>
              <w:top w:w="0" w:type="dxa"/>
              <w:left w:w="108" w:type="dxa"/>
              <w:bottom w:w="0" w:type="dxa"/>
              <w:right w:w="108" w:type="dxa"/>
            </w:tcMar>
            <w:vAlign w:val="center"/>
          </w:tcPr>
          <w:p w:rsidR="004D68A5" w:rsidRPr="00C92C03" w:rsidRDefault="004D68A5" w:rsidP="00D2090D">
            <w:pPr>
              <w:jc w:val="center"/>
              <w:rPr>
                <w:sz w:val="16"/>
              </w:rPr>
            </w:pPr>
            <w:r w:rsidRPr="00C92C03">
              <w:rPr>
                <w:sz w:val="12"/>
                <w:szCs w:val="20"/>
              </w:rPr>
              <w:t>6</w:t>
            </w:r>
          </w:p>
        </w:tc>
      </w:tr>
      <w:tr w:rsidR="004D68A5" w:rsidRPr="00C92C03" w:rsidTr="00D2090D">
        <w:trPr>
          <w:jc w:val="center"/>
        </w:trPr>
        <w:tc>
          <w:tcPr>
            <w:tcW w:w="3340" w:type="pct"/>
            <w:tcMar>
              <w:top w:w="0" w:type="dxa"/>
              <w:left w:w="108" w:type="dxa"/>
              <w:bottom w:w="0" w:type="dxa"/>
              <w:right w:w="108" w:type="dxa"/>
            </w:tcMar>
            <w:vAlign w:val="center"/>
          </w:tcPr>
          <w:p w:rsidR="004D68A5" w:rsidRPr="00C92C03" w:rsidRDefault="004D68A5" w:rsidP="00D2090D">
            <w:pPr>
              <w:ind w:firstLine="284"/>
              <w:jc w:val="both"/>
              <w:rPr>
                <w:sz w:val="16"/>
              </w:rPr>
            </w:pPr>
            <w:r w:rsidRPr="00C92C03">
              <w:rPr>
                <w:sz w:val="12"/>
                <w:szCs w:val="20"/>
              </w:rPr>
              <w:t>Свыше 125 до 250</w:t>
            </w:r>
          </w:p>
        </w:tc>
        <w:tc>
          <w:tcPr>
            <w:tcW w:w="1660" w:type="pct"/>
            <w:tcMar>
              <w:top w:w="0" w:type="dxa"/>
              <w:left w:w="108" w:type="dxa"/>
              <w:bottom w:w="0" w:type="dxa"/>
              <w:right w:w="108" w:type="dxa"/>
            </w:tcMar>
            <w:vAlign w:val="center"/>
          </w:tcPr>
          <w:p w:rsidR="004D68A5" w:rsidRPr="00C92C03" w:rsidRDefault="004D68A5" w:rsidP="00D2090D">
            <w:pPr>
              <w:jc w:val="center"/>
              <w:rPr>
                <w:sz w:val="16"/>
              </w:rPr>
            </w:pPr>
            <w:r w:rsidRPr="00C92C03">
              <w:rPr>
                <w:sz w:val="12"/>
                <w:szCs w:val="20"/>
              </w:rPr>
              <w:t>12</w:t>
            </w:r>
          </w:p>
        </w:tc>
      </w:tr>
      <w:tr w:rsidR="004D68A5" w:rsidRPr="00C92C03" w:rsidTr="00D2090D">
        <w:trPr>
          <w:jc w:val="center"/>
        </w:trPr>
        <w:tc>
          <w:tcPr>
            <w:tcW w:w="3340" w:type="pct"/>
            <w:tcMar>
              <w:top w:w="0" w:type="dxa"/>
              <w:left w:w="108" w:type="dxa"/>
              <w:bottom w:w="0" w:type="dxa"/>
              <w:right w:w="108" w:type="dxa"/>
            </w:tcMar>
            <w:vAlign w:val="center"/>
          </w:tcPr>
          <w:p w:rsidR="004D68A5" w:rsidRPr="00C92C03" w:rsidRDefault="004D68A5" w:rsidP="00D2090D">
            <w:pPr>
              <w:ind w:firstLine="284"/>
              <w:jc w:val="both"/>
              <w:rPr>
                <w:sz w:val="16"/>
              </w:rPr>
            </w:pPr>
            <w:r w:rsidRPr="00C92C03">
              <w:rPr>
                <w:sz w:val="12"/>
                <w:szCs w:val="20"/>
              </w:rPr>
              <w:t>Свыше 250 до 400</w:t>
            </w:r>
          </w:p>
        </w:tc>
        <w:tc>
          <w:tcPr>
            <w:tcW w:w="1660" w:type="pct"/>
            <w:tcMar>
              <w:top w:w="0" w:type="dxa"/>
              <w:left w:w="108" w:type="dxa"/>
              <w:bottom w:w="0" w:type="dxa"/>
              <w:right w:w="108" w:type="dxa"/>
            </w:tcMar>
            <w:vAlign w:val="center"/>
          </w:tcPr>
          <w:p w:rsidR="004D68A5" w:rsidRPr="00C92C03" w:rsidRDefault="004D68A5" w:rsidP="00D2090D">
            <w:pPr>
              <w:jc w:val="center"/>
              <w:rPr>
                <w:sz w:val="16"/>
              </w:rPr>
            </w:pPr>
            <w:r w:rsidRPr="00C92C03">
              <w:rPr>
                <w:sz w:val="12"/>
                <w:szCs w:val="20"/>
              </w:rPr>
              <w:t>18</w:t>
            </w:r>
          </w:p>
        </w:tc>
      </w:tr>
      <w:tr w:rsidR="004D68A5" w:rsidRPr="00C92C03" w:rsidTr="00D2090D">
        <w:trPr>
          <w:jc w:val="center"/>
        </w:trPr>
        <w:tc>
          <w:tcPr>
            <w:tcW w:w="3340" w:type="pct"/>
            <w:tcMar>
              <w:top w:w="0" w:type="dxa"/>
              <w:left w:w="108" w:type="dxa"/>
              <w:bottom w:w="0" w:type="dxa"/>
              <w:right w:w="108" w:type="dxa"/>
            </w:tcMar>
            <w:vAlign w:val="center"/>
          </w:tcPr>
          <w:p w:rsidR="004D68A5" w:rsidRPr="00C92C03" w:rsidRDefault="004D68A5" w:rsidP="00D2090D">
            <w:pPr>
              <w:ind w:firstLine="284"/>
              <w:jc w:val="both"/>
              <w:rPr>
                <w:sz w:val="16"/>
              </w:rPr>
            </w:pPr>
            <w:r w:rsidRPr="00C92C03">
              <w:rPr>
                <w:sz w:val="12"/>
                <w:szCs w:val="20"/>
              </w:rPr>
              <w:t>Свыше 400 до 800</w:t>
            </w:r>
          </w:p>
        </w:tc>
        <w:tc>
          <w:tcPr>
            <w:tcW w:w="1660" w:type="pct"/>
            <w:tcMar>
              <w:top w:w="0" w:type="dxa"/>
              <w:left w:w="108" w:type="dxa"/>
              <w:bottom w:w="0" w:type="dxa"/>
              <w:right w:w="108" w:type="dxa"/>
            </w:tcMar>
            <w:vAlign w:val="center"/>
          </w:tcPr>
          <w:p w:rsidR="004D68A5" w:rsidRPr="00C92C03" w:rsidRDefault="004D68A5" w:rsidP="00D2090D">
            <w:pPr>
              <w:jc w:val="center"/>
              <w:rPr>
                <w:sz w:val="16"/>
              </w:rPr>
            </w:pPr>
            <w:r w:rsidRPr="00C92C03">
              <w:rPr>
                <w:sz w:val="12"/>
                <w:szCs w:val="20"/>
              </w:rPr>
              <w:t>24</w:t>
            </w:r>
          </w:p>
        </w:tc>
      </w:tr>
    </w:tbl>
    <w:p w:rsidR="004D68A5" w:rsidRPr="00C92C03" w:rsidRDefault="004D68A5" w:rsidP="000B6A65">
      <w:pPr>
        <w:pStyle w:val="12"/>
        <w:numPr>
          <w:ilvl w:val="0"/>
          <w:numId w:val="25"/>
        </w:numPr>
        <w:rPr>
          <w:sz w:val="18"/>
        </w:rPr>
      </w:pPr>
      <w:bookmarkStart w:id="251" w:name="_Toc389132860"/>
      <w:bookmarkStart w:id="252" w:name="_Toc521654530"/>
      <w:bookmarkStart w:id="253" w:name="_Toc524359127"/>
      <w:r w:rsidRPr="00C92C03">
        <w:rPr>
          <w:sz w:val="18"/>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51"/>
      <w:bookmarkEnd w:id="252"/>
      <w:bookmarkEnd w:id="253"/>
    </w:p>
    <w:p w:rsidR="004D68A5" w:rsidRPr="00C92C03" w:rsidRDefault="004D68A5" w:rsidP="00A621BA">
      <w:pPr>
        <w:pStyle w:val="a4"/>
        <w:rPr>
          <w:sz w:val="16"/>
        </w:rPr>
      </w:pPr>
      <w:r w:rsidRPr="00C92C03">
        <w:rPr>
          <w:sz w:val="16"/>
        </w:rPr>
        <w:t>Сооружения и коммуникации транспортной инфраструктуры могут располагаться в составе всех территориальных зон.</w:t>
      </w:r>
    </w:p>
    <w:p w:rsidR="004D68A5" w:rsidRPr="00C92C03" w:rsidRDefault="004D68A5" w:rsidP="00A621BA">
      <w:pPr>
        <w:pStyle w:val="a4"/>
        <w:rPr>
          <w:sz w:val="16"/>
        </w:rPr>
      </w:pPr>
      <w:proofErr w:type="gramStart"/>
      <w:r w:rsidRPr="00C92C03">
        <w:rPr>
          <w:sz w:val="16"/>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4D68A5" w:rsidRPr="00C92C03" w:rsidRDefault="004D68A5" w:rsidP="00A621BA">
      <w:pPr>
        <w:pStyle w:val="a4"/>
        <w:rPr>
          <w:sz w:val="16"/>
        </w:rPr>
      </w:pPr>
      <w:r w:rsidRPr="00C92C03">
        <w:rPr>
          <w:sz w:val="16"/>
        </w:rPr>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4D68A5" w:rsidRPr="00C92C03" w:rsidRDefault="004D68A5" w:rsidP="00A621BA">
      <w:pPr>
        <w:pStyle w:val="a4"/>
        <w:rPr>
          <w:sz w:val="16"/>
        </w:rPr>
      </w:pPr>
      <w:r w:rsidRPr="00C92C03">
        <w:rPr>
          <w:sz w:val="16"/>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4D68A5" w:rsidRPr="00C92C03" w:rsidRDefault="004D68A5" w:rsidP="00A621BA">
      <w:pPr>
        <w:pStyle w:val="a4"/>
        <w:rPr>
          <w:sz w:val="16"/>
        </w:rPr>
      </w:pPr>
      <w:r w:rsidRPr="00C92C03">
        <w:rPr>
          <w:sz w:val="16"/>
        </w:rPr>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4D68A5" w:rsidRPr="00C92C03" w:rsidRDefault="004D68A5" w:rsidP="00A621BA">
      <w:pPr>
        <w:pStyle w:val="a4"/>
        <w:rPr>
          <w:sz w:val="16"/>
        </w:rPr>
      </w:pPr>
      <w:r w:rsidRPr="00C92C03">
        <w:rPr>
          <w:sz w:val="16"/>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4D68A5" w:rsidRPr="00C92C03" w:rsidRDefault="004D68A5" w:rsidP="00A621BA">
      <w:pPr>
        <w:pStyle w:val="a4"/>
        <w:rPr>
          <w:sz w:val="16"/>
        </w:rPr>
      </w:pPr>
      <w:r w:rsidRPr="00C92C03">
        <w:rPr>
          <w:sz w:val="16"/>
        </w:rPr>
        <w:t>Конструкция дорожной одежды должна обеспечивать установленную скорость движения транспорта в соответствии с категорией дороги.</w:t>
      </w:r>
    </w:p>
    <w:p w:rsidR="004D68A5" w:rsidRPr="00C92C03" w:rsidRDefault="004D68A5" w:rsidP="00A621BA">
      <w:pPr>
        <w:ind w:firstLine="567"/>
        <w:jc w:val="both"/>
        <w:rPr>
          <w:b/>
          <w:sz w:val="16"/>
        </w:rPr>
      </w:pPr>
      <w:r w:rsidRPr="00C92C03">
        <w:rPr>
          <w:b/>
          <w:sz w:val="16"/>
        </w:rPr>
        <w:t>Внешний транспорт</w:t>
      </w:r>
    </w:p>
    <w:p w:rsidR="004D68A5" w:rsidRPr="00C92C03" w:rsidRDefault="004D68A5" w:rsidP="00A621BA">
      <w:pPr>
        <w:pStyle w:val="a4"/>
        <w:rPr>
          <w:sz w:val="16"/>
        </w:rPr>
      </w:pPr>
      <w:r w:rsidRPr="00C92C03">
        <w:rPr>
          <w:sz w:val="16"/>
        </w:rPr>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4D68A5" w:rsidRPr="00C92C03" w:rsidRDefault="004D68A5" w:rsidP="00A621BA">
      <w:pPr>
        <w:pStyle w:val="a4"/>
        <w:rPr>
          <w:sz w:val="16"/>
        </w:rPr>
      </w:pPr>
    </w:p>
    <w:p w:rsidR="004D68A5" w:rsidRPr="00C92C03" w:rsidRDefault="004D68A5" w:rsidP="00A621BA">
      <w:pPr>
        <w:pStyle w:val="2"/>
        <w:numPr>
          <w:ilvl w:val="1"/>
          <w:numId w:val="25"/>
        </w:numPr>
        <w:rPr>
          <w:sz w:val="18"/>
        </w:rPr>
      </w:pPr>
      <w:bookmarkStart w:id="254" w:name="_Toc389132861"/>
      <w:bookmarkStart w:id="255" w:name="_Toc521654531"/>
      <w:bookmarkStart w:id="256" w:name="_Toc524359128"/>
      <w:bookmarkStart w:id="257" w:name="_Toc389132864"/>
      <w:r w:rsidRPr="00C92C03">
        <w:rPr>
          <w:sz w:val="18"/>
        </w:rPr>
        <w:t xml:space="preserve">Техническая </w:t>
      </w:r>
      <w:r w:rsidR="007828A6" w:rsidRPr="00C92C03">
        <w:rPr>
          <w:sz w:val="18"/>
        </w:rPr>
        <w:t xml:space="preserve"> </w:t>
      </w:r>
      <w:r w:rsidRPr="00C92C03">
        <w:rPr>
          <w:sz w:val="18"/>
        </w:rPr>
        <w:t>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54"/>
      <w:bookmarkEnd w:id="255"/>
      <w:bookmarkEnd w:id="256"/>
    </w:p>
    <w:p w:rsidR="004D68A5" w:rsidRPr="00C92C03" w:rsidRDefault="004D68A5" w:rsidP="00A621BA">
      <w:pPr>
        <w:pStyle w:val="a4"/>
        <w:rPr>
          <w:sz w:val="16"/>
        </w:rPr>
      </w:pPr>
      <w:r w:rsidRPr="00C92C03">
        <w:rPr>
          <w:sz w:val="16"/>
        </w:rPr>
        <w:t xml:space="preserve">Категории автомобильных дорог назначаются в соответствии с ГОСТ </w:t>
      </w:r>
      <w:proofErr w:type="gramStart"/>
      <w:r w:rsidRPr="00C92C03">
        <w:rPr>
          <w:sz w:val="16"/>
        </w:rPr>
        <w:t>Р</w:t>
      </w:r>
      <w:proofErr w:type="gramEnd"/>
      <w:r w:rsidRPr="00C92C03">
        <w:rPr>
          <w:sz w:val="16"/>
        </w:rPr>
        <w:t xml:space="preserve"> 52398-2005 Классификация автомобильных дорог. Основные параметры и требования – согласно СНиП 2.05.02-85* Автомобильные дороги. </w:t>
      </w:r>
    </w:p>
    <w:p w:rsidR="004D68A5" w:rsidRPr="00C92C03" w:rsidRDefault="004D68A5" w:rsidP="00A621BA">
      <w:pPr>
        <w:pStyle w:val="a4"/>
        <w:rPr>
          <w:sz w:val="16"/>
        </w:rPr>
      </w:pPr>
      <w:r w:rsidRPr="00C92C03">
        <w:rPr>
          <w:sz w:val="16"/>
        </w:rPr>
        <w:t>Техническая классификация автомобильных дорог и основные параметры представлены ниже (Таблица 35).</w:t>
      </w:r>
    </w:p>
    <w:p w:rsidR="004D68A5" w:rsidRPr="00C92C03" w:rsidRDefault="004D68A5" w:rsidP="00A621BA">
      <w:pPr>
        <w:pStyle w:val="a4"/>
        <w:rPr>
          <w:sz w:val="16"/>
        </w:rPr>
        <w:sectPr w:rsidR="004D68A5" w:rsidRPr="00C92C03" w:rsidSect="005E2266">
          <w:headerReference w:type="default" r:id="rId15"/>
          <w:footerReference w:type="default" r:id="rId16"/>
          <w:pgSz w:w="11906" w:h="16838" w:code="9"/>
          <w:pgMar w:top="1134" w:right="851" w:bottom="1134" w:left="1701" w:header="425" w:footer="833" w:gutter="0"/>
          <w:cols w:space="708"/>
          <w:docGrid w:linePitch="360"/>
        </w:sectPr>
      </w:pPr>
    </w:p>
    <w:p w:rsidR="004D68A5" w:rsidRPr="00C92C03" w:rsidRDefault="004D68A5" w:rsidP="00A621BA">
      <w:pPr>
        <w:pStyle w:val="ae"/>
        <w:keepNext/>
        <w:jc w:val="right"/>
        <w:rPr>
          <w:sz w:val="14"/>
        </w:rPr>
      </w:pPr>
      <w:bookmarkStart w:id="258" w:name="_Ref375128471"/>
      <w:r w:rsidRPr="00C92C03">
        <w:rPr>
          <w:sz w:val="14"/>
        </w:rPr>
        <w:lastRenderedPageBreak/>
        <w:t xml:space="preserve">Таблица </w:t>
      </w:r>
      <w:bookmarkEnd w:id="258"/>
      <w:r w:rsidRPr="00C92C03">
        <w:rPr>
          <w:sz w:val="14"/>
        </w:rPr>
        <w:t>35</w:t>
      </w:r>
    </w:p>
    <w:p w:rsidR="004D68A5" w:rsidRPr="00C92C03" w:rsidRDefault="004D68A5" w:rsidP="00A621BA">
      <w:pPr>
        <w:pStyle w:val="ae"/>
        <w:rPr>
          <w:sz w:val="14"/>
        </w:rPr>
      </w:pPr>
      <w:r w:rsidRPr="00C92C03">
        <w:rPr>
          <w:sz w:val="14"/>
        </w:rPr>
        <w:t>Техническая классификация автомобильных дорог и основные параметры</w:t>
      </w:r>
    </w:p>
    <w:tbl>
      <w:tblPr>
        <w:tblW w:w="15767" w:type="dxa"/>
        <w:tblInd w:w="-459" w:type="dxa"/>
        <w:tblLayout w:type="fixed"/>
        <w:tblLook w:val="00A0" w:firstRow="1" w:lastRow="0" w:firstColumn="1" w:lastColumn="0" w:noHBand="0" w:noVBand="0"/>
      </w:tblPr>
      <w:tblGrid>
        <w:gridCol w:w="1701"/>
        <w:gridCol w:w="1276"/>
        <w:gridCol w:w="1167"/>
        <w:gridCol w:w="1134"/>
        <w:gridCol w:w="1668"/>
        <w:gridCol w:w="1450"/>
        <w:gridCol w:w="1134"/>
        <w:gridCol w:w="1559"/>
        <w:gridCol w:w="1276"/>
        <w:gridCol w:w="1134"/>
        <w:gridCol w:w="1134"/>
        <w:gridCol w:w="1134"/>
      </w:tblGrid>
      <w:tr w:rsidR="004D68A5" w:rsidRPr="00C92C03" w:rsidTr="00436E04">
        <w:trPr>
          <w:trHeight w:val="20"/>
          <w:tblHeader/>
        </w:trPr>
        <w:tc>
          <w:tcPr>
            <w:tcW w:w="1701" w:type="dxa"/>
            <w:vMerge w:val="restart"/>
            <w:tcBorders>
              <w:top w:val="single" w:sz="4" w:space="0" w:color="auto"/>
              <w:left w:val="single" w:sz="4" w:space="0" w:color="auto"/>
              <w:right w:val="single" w:sz="4" w:space="0" w:color="auto"/>
            </w:tcBorders>
            <w:vAlign w:val="center"/>
          </w:tcPr>
          <w:p w:rsidR="004D68A5" w:rsidRPr="00C92C03" w:rsidRDefault="004D68A5" w:rsidP="00436E04">
            <w:pPr>
              <w:pStyle w:val="af1"/>
              <w:rPr>
                <w:b/>
                <w:sz w:val="12"/>
                <w:szCs w:val="20"/>
              </w:rPr>
            </w:pPr>
            <w:r w:rsidRPr="00C92C03">
              <w:rPr>
                <w:b/>
                <w:sz w:val="12"/>
                <w:szCs w:val="20"/>
              </w:rPr>
              <w:t>Класс</w:t>
            </w:r>
          </w:p>
        </w:tc>
        <w:tc>
          <w:tcPr>
            <w:tcW w:w="1276" w:type="dxa"/>
            <w:vMerge w:val="restart"/>
            <w:tcBorders>
              <w:top w:val="single" w:sz="4" w:space="0" w:color="auto"/>
              <w:left w:val="nil"/>
              <w:right w:val="single" w:sz="4" w:space="0" w:color="auto"/>
            </w:tcBorders>
            <w:vAlign w:val="center"/>
          </w:tcPr>
          <w:p w:rsidR="004D68A5" w:rsidRPr="00C92C03" w:rsidRDefault="004D68A5" w:rsidP="00436E04">
            <w:pPr>
              <w:pStyle w:val="af1"/>
              <w:rPr>
                <w:b/>
                <w:sz w:val="12"/>
                <w:szCs w:val="20"/>
              </w:rPr>
            </w:pPr>
            <w:r w:rsidRPr="00C92C03">
              <w:rPr>
                <w:b/>
                <w:sz w:val="12"/>
                <w:szCs w:val="20"/>
              </w:rPr>
              <w:t>Категория</w:t>
            </w:r>
          </w:p>
        </w:tc>
        <w:tc>
          <w:tcPr>
            <w:tcW w:w="1167" w:type="dxa"/>
            <w:vMerge w:val="restart"/>
            <w:tcBorders>
              <w:top w:val="single" w:sz="4" w:space="0" w:color="auto"/>
              <w:left w:val="nil"/>
              <w:right w:val="single" w:sz="4" w:space="0" w:color="auto"/>
            </w:tcBorders>
            <w:vAlign w:val="center"/>
          </w:tcPr>
          <w:p w:rsidR="004D68A5" w:rsidRPr="00C92C03" w:rsidRDefault="004D68A5" w:rsidP="00436E04">
            <w:pPr>
              <w:pStyle w:val="af1"/>
              <w:rPr>
                <w:b/>
                <w:sz w:val="12"/>
                <w:szCs w:val="20"/>
              </w:rPr>
            </w:pPr>
            <w:r w:rsidRPr="00C92C03">
              <w:rPr>
                <w:b/>
                <w:sz w:val="12"/>
                <w:szCs w:val="20"/>
              </w:rPr>
              <w:t>Число полос движения</w:t>
            </w:r>
          </w:p>
        </w:tc>
        <w:tc>
          <w:tcPr>
            <w:tcW w:w="1134" w:type="dxa"/>
            <w:vMerge w:val="restart"/>
            <w:tcBorders>
              <w:top w:val="single" w:sz="4" w:space="0" w:color="auto"/>
              <w:left w:val="nil"/>
              <w:right w:val="single" w:sz="4" w:space="0" w:color="auto"/>
            </w:tcBorders>
            <w:vAlign w:val="center"/>
          </w:tcPr>
          <w:p w:rsidR="004D68A5" w:rsidRPr="00C92C03" w:rsidRDefault="004D68A5" w:rsidP="00436E04">
            <w:pPr>
              <w:pStyle w:val="af1"/>
              <w:rPr>
                <w:b/>
                <w:sz w:val="12"/>
                <w:szCs w:val="20"/>
              </w:rPr>
            </w:pPr>
            <w:r w:rsidRPr="00C92C03">
              <w:rPr>
                <w:b/>
                <w:sz w:val="12"/>
                <w:szCs w:val="20"/>
              </w:rPr>
              <w:t xml:space="preserve">Ширина полосы, </w:t>
            </w:r>
            <w:proofErr w:type="gramStart"/>
            <w:r w:rsidRPr="00C92C03">
              <w:rPr>
                <w:b/>
                <w:sz w:val="12"/>
                <w:szCs w:val="20"/>
              </w:rPr>
              <w:t>м</w:t>
            </w:r>
            <w:proofErr w:type="gramEnd"/>
          </w:p>
        </w:tc>
        <w:tc>
          <w:tcPr>
            <w:tcW w:w="1668" w:type="dxa"/>
            <w:vMerge w:val="restart"/>
            <w:tcBorders>
              <w:top w:val="single" w:sz="4" w:space="0" w:color="auto"/>
              <w:left w:val="nil"/>
              <w:right w:val="single" w:sz="4" w:space="0" w:color="auto"/>
            </w:tcBorders>
            <w:vAlign w:val="center"/>
          </w:tcPr>
          <w:p w:rsidR="004D68A5" w:rsidRPr="00C92C03" w:rsidRDefault="004D68A5" w:rsidP="00436E04">
            <w:pPr>
              <w:pStyle w:val="af1"/>
              <w:rPr>
                <w:b/>
                <w:sz w:val="12"/>
                <w:szCs w:val="20"/>
              </w:rPr>
            </w:pPr>
            <w:r w:rsidRPr="00C92C03">
              <w:rPr>
                <w:b/>
                <w:sz w:val="12"/>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b/>
                <w:sz w:val="12"/>
                <w:szCs w:val="20"/>
              </w:rPr>
            </w:pPr>
            <w:r w:rsidRPr="00C92C03">
              <w:rPr>
                <w:b/>
                <w:sz w:val="12"/>
                <w:szCs w:val="20"/>
              </w:rPr>
              <w:t xml:space="preserve">Пересечения </w:t>
            </w:r>
            <w:proofErr w:type="gramStart"/>
            <w:r w:rsidRPr="00C92C03">
              <w:rPr>
                <w:b/>
                <w:sz w:val="12"/>
                <w:szCs w:val="20"/>
              </w:rPr>
              <w:t>с</w:t>
            </w:r>
            <w:proofErr w:type="gramEnd"/>
            <w:r w:rsidRPr="00C92C03">
              <w:rPr>
                <w:b/>
                <w:sz w:val="12"/>
                <w:szCs w:val="20"/>
              </w:rPr>
              <w:t xml:space="preserve"> </w:t>
            </w:r>
          </w:p>
        </w:tc>
        <w:tc>
          <w:tcPr>
            <w:tcW w:w="1559" w:type="dxa"/>
            <w:vMerge w:val="restart"/>
            <w:tcBorders>
              <w:top w:val="single" w:sz="4" w:space="0" w:color="auto"/>
              <w:left w:val="nil"/>
              <w:right w:val="single" w:sz="4" w:space="0" w:color="auto"/>
            </w:tcBorders>
            <w:vAlign w:val="center"/>
          </w:tcPr>
          <w:p w:rsidR="004D68A5" w:rsidRPr="00C92C03" w:rsidRDefault="004D68A5" w:rsidP="00436E04">
            <w:pPr>
              <w:pStyle w:val="af1"/>
              <w:rPr>
                <w:b/>
                <w:sz w:val="12"/>
                <w:szCs w:val="20"/>
              </w:rPr>
            </w:pPr>
            <w:r w:rsidRPr="00C92C03">
              <w:rPr>
                <w:b/>
                <w:sz w:val="12"/>
                <w:szCs w:val="20"/>
              </w:rPr>
              <w:t>Примыкания в одном уровне</w:t>
            </w:r>
          </w:p>
        </w:tc>
        <w:tc>
          <w:tcPr>
            <w:tcW w:w="1276" w:type="dxa"/>
            <w:vMerge w:val="restart"/>
            <w:tcBorders>
              <w:top w:val="single" w:sz="4" w:space="0" w:color="auto"/>
              <w:left w:val="nil"/>
              <w:right w:val="single" w:sz="4" w:space="0" w:color="auto"/>
            </w:tcBorders>
          </w:tcPr>
          <w:p w:rsidR="004D68A5" w:rsidRPr="00C92C03" w:rsidRDefault="004D68A5" w:rsidP="00436E04">
            <w:pPr>
              <w:pStyle w:val="af1"/>
              <w:rPr>
                <w:b/>
                <w:sz w:val="12"/>
                <w:szCs w:val="20"/>
              </w:rPr>
            </w:pPr>
            <w:r w:rsidRPr="00C92C03">
              <w:rPr>
                <w:b/>
                <w:sz w:val="12"/>
                <w:szCs w:val="20"/>
              </w:rPr>
              <w:t xml:space="preserve">Расчетная скорость движения </w:t>
            </w:r>
            <w:proofErr w:type="gramStart"/>
            <w:r w:rsidRPr="00C92C03">
              <w:rPr>
                <w:b/>
                <w:sz w:val="12"/>
                <w:szCs w:val="20"/>
              </w:rPr>
              <w:t>км</w:t>
            </w:r>
            <w:proofErr w:type="gramEnd"/>
            <w:r w:rsidRPr="00C92C03">
              <w:rPr>
                <w:b/>
                <w:sz w:val="12"/>
                <w:szCs w:val="20"/>
              </w:rPr>
              <w:t>/ч</w:t>
            </w:r>
          </w:p>
        </w:tc>
        <w:tc>
          <w:tcPr>
            <w:tcW w:w="1134" w:type="dxa"/>
            <w:vMerge w:val="restart"/>
            <w:tcBorders>
              <w:top w:val="single" w:sz="4" w:space="0" w:color="auto"/>
              <w:left w:val="nil"/>
              <w:right w:val="single" w:sz="4" w:space="0" w:color="auto"/>
            </w:tcBorders>
          </w:tcPr>
          <w:p w:rsidR="004D68A5" w:rsidRPr="00C92C03" w:rsidRDefault="004D68A5" w:rsidP="00436E04">
            <w:pPr>
              <w:pStyle w:val="af1"/>
              <w:rPr>
                <w:b/>
                <w:sz w:val="12"/>
                <w:szCs w:val="20"/>
              </w:rPr>
            </w:pPr>
            <w:r w:rsidRPr="00C92C03">
              <w:rPr>
                <w:b/>
                <w:sz w:val="12"/>
                <w:szCs w:val="20"/>
              </w:rPr>
              <w:t xml:space="preserve">Наименьший радиус кривых в плане, </w:t>
            </w:r>
            <w:proofErr w:type="gramStart"/>
            <w:r w:rsidRPr="00C92C03">
              <w:rPr>
                <w:b/>
                <w:sz w:val="12"/>
                <w:szCs w:val="20"/>
              </w:rPr>
              <w:t>м</w:t>
            </w:r>
            <w:proofErr w:type="gramEnd"/>
          </w:p>
        </w:tc>
        <w:tc>
          <w:tcPr>
            <w:tcW w:w="1134" w:type="dxa"/>
            <w:vMerge w:val="restart"/>
            <w:tcBorders>
              <w:top w:val="single" w:sz="4" w:space="0" w:color="auto"/>
              <w:left w:val="nil"/>
              <w:right w:val="single" w:sz="4" w:space="0" w:color="auto"/>
            </w:tcBorders>
          </w:tcPr>
          <w:p w:rsidR="004D68A5" w:rsidRPr="00C92C03" w:rsidRDefault="004D68A5" w:rsidP="00436E04">
            <w:pPr>
              <w:pStyle w:val="af1"/>
              <w:rPr>
                <w:b/>
                <w:sz w:val="12"/>
                <w:szCs w:val="20"/>
              </w:rPr>
            </w:pPr>
            <w:r w:rsidRPr="00C92C03">
              <w:rPr>
                <w:b/>
                <w:sz w:val="12"/>
                <w:szCs w:val="20"/>
              </w:rPr>
              <w:t xml:space="preserve">Наибольший </w:t>
            </w:r>
            <w:proofErr w:type="spellStart"/>
            <w:r w:rsidRPr="00C92C03">
              <w:rPr>
                <w:b/>
                <w:sz w:val="12"/>
                <w:szCs w:val="20"/>
              </w:rPr>
              <w:t>продоль</w:t>
            </w:r>
            <w:proofErr w:type="spellEnd"/>
            <w:r w:rsidRPr="00C92C03">
              <w:rPr>
                <w:b/>
                <w:sz w:val="12"/>
                <w:szCs w:val="20"/>
              </w:rPr>
              <w:t>-</w:t>
            </w:r>
          </w:p>
          <w:p w:rsidR="004D68A5" w:rsidRPr="00C92C03" w:rsidRDefault="004D68A5" w:rsidP="00436E04">
            <w:pPr>
              <w:pStyle w:val="af1"/>
              <w:rPr>
                <w:b/>
                <w:sz w:val="12"/>
                <w:szCs w:val="20"/>
              </w:rPr>
            </w:pPr>
            <w:proofErr w:type="spellStart"/>
            <w:r w:rsidRPr="00C92C03">
              <w:rPr>
                <w:b/>
                <w:sz w:val="12"/>
                <w:szCs w:val="20"/>
              </w:rPr>
              <w:t>ный</w:t>
            </w:r>
            <w:proofErr w:type="spellEnd"/>
            <w:r w:rsidRPr="00C92C03">
              <w:rPr>
                <w:b/>
                <w:sz w:val="12"/>
                <w:szCs w:val="20"/>
              </w:rPr>
              <w:t xml:space="preserve"> уклон, ‰</w:t>
            </w:r>
          </w:p>
        </w:tc>
        <w:tc>
          <w:tcPr>
            <w:tcW w:w="1134" w:type="dxa"/>
            <w:vMerge w:val="restart"/>
            <w:tcBorders>
              <w:top w:val="single" w:sz="4" w:space="0" w:color="auto"/>
              <w:left w:val="nil"/>
              <w:right w:val="single" w:sz="4" w:space="0" w:color="000000"/>
            </w:tcBorders>
          </w:tcPr>
          <w:p w:rsidR="004D68A5" w:rsidRPr="00C92C03" w:rsidRDefault="004D68A5" w:rsidP="00436E04">
            <w:pPr>
              <w:pStyle w:val="af1"/>
              <w:rPr>
                <w:b/>
                <w:sz w:val="12"/>
                <w:szCs w:val="20"/>
              </w:rPr>
            </w:pPr>
            <w:r w:rsidRPr="00C92C03">
              <w:rPr>
                <w:b/>
                <w:sz w:val="12"/>
                <w:szCs w:val="20"/>
              </w:rPr>
              <w:t xml:space="preserve">Ширина </w:t>
            </w:r>
            <w:proofErr w:type="spellStart"/>
            <w:r w:rsidRPr="00C92C03">
              <w:rPr>
                <w:b/>
                <w:sz w:val="12"/>
                <w:szCs w:val="20"/>
              </w:rPr>
              <w:t>зем</w:t>
            </w:r>
            <w:proofErr w:type="gramStart"/>
            <w:r w:rsidRPr="00C92C03">
              <w:rPr>
                <w:b/>
                <w:sz w:val="12"/>
                <w:szCs w:val="20"/>
              </w:rPr>
              <w:t>.п</w:t>
            </w:r>
            <w:proofErr w:type="gramEnd"/>
            <w:r w:rsidRPr="00C92C03">
              <w:rPr>
                <w:b/>
                <w:sz w:val="12"/>
                <w:szCs w:val="20"/>
              </w:rPr>
              <w:t>олотна</w:t>
            </w:r>
            <w:proofErr w:type="spellEnd"/>
            <w:r w:rsidRPr="00C92C03">
              <w:rPr>
                <w:b/>
                <w:sz w:val="12"/>
                <w:szCs w:val="20"/>
              </w:rPr>
              <w:t>, м</w:t>
            </w:r>
          </w:p>
        </w:tc>
      </w:tr>
      <w:tr w:rsidR="004D68A5" w:rsidRPr="00C92C03" w:rsidTr="00436E04">
        <w:trPr>
          <w:trHeight w:val="20"/>
          <w:tblHeader/>
        </w:trPr>
        <w:tc>
          <w:tcPr>
            <w:tcW w:w="1701" w:type="dxa"/>
            <w:vMerge/>
            <w:tcBorders>
              <w:left w:val="single" w:sz="4" w:space="0" w:color="auto"/>
              <w:bottom w:val="single" w:sz="4" w:space="0" w:color="auto"/>
              <w:right w:val="single" w:sz="4" w:space="0" w:color="auto"/>
            </w:tcBorders>
            <w:vAlign w:val="center"/>
          </w:tcPr>
          <w:p w:rsidR="004D68A5" w:rsidRPr="00C92C03" w:rsidRDefault="004D68A5" w:rsidP="00436E04">
            <w:pPr>
              <w:pStyle w:val="af1"/>
              <w:rPr>
                <w:b/>
                <w:sz w:val="12"/>
                <w:szCs w:val="20"/>
              </w:rPr>
            </w:pPr>
          </w:p>
        </w:tc>
        <w:tc>
          <w:tcPr>
            <w:tcW w:w="1276" w:type="dxa"/>
            <w:vMerge/>
            <w:tcBorders>
              <w:left w:val="nil"/>
              <w:bottom w:val="single" w:sz="4" w:space="0" w:color="auto"/>
              <w:right w:val="single" w:sz="4" w:space="0" w:color="auto"/>
            </w:tcBorders>
            <w:vAlign w:val="center"/>
          </w:tcPr>
          <w:p w:rsidR="004D68A5" w:rsidRPr="00C92C03" w:rsidRDefault="004D68A5" w:rsidP="00436E04">
            <w:pPr>
              <w:pStyle w:val="af1"/>
              <w:rPr>
                <w:b/>
                <w:sz w:val="12"/>
                <w:szCs w:val="20"/>
              </w:rPr>
            </w:pPr>
          </w:p>
        </w:tc>
        <w:tc>
          <w:tcPr>
            <w:tcW w:w="1167" w:type="dxa"/>
            <w:vMerge/>
            <w:tcBorders>
              <w:left w:val="nil"/>
              <w:bottom w:val="single" w:sz="4" w:space="0" w:color="auto"/>
              <w:right w:val="single" w:sz="4" w:space="0" w:color="auto"/>
            </w:tcBorders>
            <w:vAlign w:val="center"/>
          </w:tcPr>
          <w:p w:rsidR="004D68A5" w:rsidRPr="00C92C03" w:rsidRDefault="004D68A5" w:rsidP="00436E04">
            <w:pPr>
              <w:pStyle w:val="af1"/>
              <w:rPr>
                <w:b/>
                <w:sz w:val="12"/>
                <w:szCs w:val="20"/>
              </w:rPr>
            </w:pPr>
          </w:p>
        </w:tc>
        <w:tc>
          <w:tcPr>
            <w:tcW w:w="1134" w:type="dxa"/>
            <w:vMerge/>
            <w:tcBorders>
              <w:left w:val="nil"/>
              <w:bottom w:val="single" w:sz="4" w:space="0" w:color="auto"/>
              <w:right w:val="single" w:sz="4" w:space="0" w:color="auto"/>
            </w:tcBorders>
            <w:vAlign w:val="center"/>
          </w:tcPr>
          <w:p w:rsidR="004D68A5" w:rsidRPr="00C92C03" w:rsidRDefault="004D68A5" w:rsidP="00436E04">
            <w:pPr>
              <w:pStyle w:val="af1"/>
              <w:rPr>
                <w:b/>
                <w:sz w:val="12"/>
                <w:szCs w:val="20"/>
              </w:rPr>
            </w:pPr>
          </w:p>
        </w:tc>
        <w:tc>
          <w:tcPr>
            <w:tcW w:w="1668" w:type="dxa"/>
            <w:vMerge/>
            <w:tcBorders>
              <w:left w:val="nil"/>
              <w:bottom w:val="single" w:sz="4" w:space="0" w:color="auto"/>
              <w:right w:val="single" w:sz="4" w:space="0" w:color="auto"/>
            </w:tcBorders>
            <w:vAlign w:val="center"/>
          </w:tcPr>
          <w:p w:rsidR="004D68A5" w:rsidRPr="00C92C03" w:rsidRDefault="004D68A5" w:rsidP="00436E04">
            <w:pPr>
              <w:pStyle w:val="af1"/>
              <w:rPr>
                <w:b/>
                <w:sz w:val="12"/>
                <w:szCs w:val="20"/>
              </w:rPr>
            </w:pPr>
          </w:p>
        </w:tc>
        <w:tc>
          <w:tcPr>
            <w:tcW w:w="1450"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b/>
                <w:sz w:val="12"/>
                <w:szCs w:val="20"/>
              </w:rPr>
            </w:pPr>
            <w:r w:rsidRPr="00C92C03">
              <w:rPr>
                <w:b/>
                <w:sz w:val="12"/>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4D68A5" w:rsidRPr="00C92C03" w:rsidRDefault="004D68A5" w:rsidP="00436E04">
            <w:pPr>
              <w:pStyle w:val="af1"/>
              <w:rPr>
                <w:b/>
                <w:sz w:val="12"/>
                <w:szCs w:val="20"/>
              </w:rPr>
            </w:pPr>
            <w:proofErr w:type="gramStart"/>
            <w:r w:rsidRPr="00C92C03">
              <w:rPr>
                <w:b/>
                <w:sz w:val="12"/>
                <w:szCs w:val="20"/>
              </w:rPr>
              <w:t>ж</w:t>
            </w:r>
            <w:proofErr w:type="gramEnd"/>
            <w:r w:rsidRPr="00C92C03">
              <w:rPr>
                <w:b/>
                <w:sz w:val="12"/>
                <w:szCs w:val="20"/>
              </w:rPr>
              <w:t>/д.</w:t>
            </w:r>
          </w:p>
          <w:p w:rsidR="004D68A5" w:rsidRPr="00C92C03" w:rsidRDefault="004D68A5" w:rsidP="00436E04">
            <w:pPr>
              <w:pStyle w:val="af1"/>
              <w:rPr>
                <w:b/>
                <w:sz w:val="12"/>
                <w:szCs w:val="20"/>
              </w:rPr>
            </w:pPr>
            <w:r w:rsidRPr="00C92C03">
              <w:rPr>
                <w:b/>
                <w:sz w:val="12"/>
                <w:szCs w:val="20"/>
              </w:rPr>
              <w:t>путями</w:t>
            </w:r>
          </w:p>
        </w:tc>
        <w:tc>
          <w:tcPr>
            <w:tcW w:w="1559" w:type="dxa"/>
            <w:vMerge/>
            <w:tcBorders>
              <w:left w:val="nil"/>
              <w:bottom w:val="single" w:sz="4" w:space="0" w:color="auto"/>
              <w:right w:val="single" w:sz="4" w:space="0" w:color="auto"/>
            </w:tcBorders>
            <w:vAlign w:val="center"/>
          </w:tcPr>
          <w:p w:rsidR="004D68A5" w:rsidRPr="00C92C03" w:rsidRDefault="004D68A5" w:rsidP="00436E04">
            <w:pPr>
              <w:pStyle w:val="af1"/>
              <w:rPr>
                <w:b/>
                <w:sz w:val="12"/>
                <w:szCs w:val="20"/>
              </w:rPr>
            </w:pPr>
          </w:p>
        </w:tc>
        <w:tc>
          <w:tcPr>
            <w:tcW w:w="1276" w:type="dxa"/>
            <w:vMerge/>
            <w:tcBorders>
              <w:left w:val="nil"/>
              <w:bottom w:val="single" w:sz="4" w:space="0" w:color="auto"/>
              <w:right w:val="single" w:sz="4" w:space="0" w:color="auto"/>
            </w:tcBorders>
          </w:tcPr>
          <w:p w:rsidR="004D68A5" w:rsidRPr="00C92C03" w:rsidRDefault="004D68A5" w:rsidP="00436E04">
            <w:pPr>
              <w:pStyle w:val="af1"/>
              <w:rPr>
                <w:b/>
                <w:sz w:val="12"/>
                <w:szCs w:val="20"/>
              </w:rPr>
            </w:pPr>
          </w:p>
        </w:tc>
        <w:tc>
          <w:tcPr>
            <w:tcW w:w="1134" w:type="dxa"/>
            <w:vMerge/>
            <w:tcBorders>
              <w:left w:val="nil"/>
              <w:bottom w:val="single" w:sz="4" w:space="0" w:color="auto"/>
              <w:right w:val="single" w:sz="4" w:space="0" w:color="auto"/>
            </w:tcBorders>
          </w:tcPr>
          <w:p w:rsidR="004D68A5" w:rsidRPr="00C92C03" w:rsidRDefault="004D68A5" w:rsidP="00436E04">
            <w:pPr>
              <w:pStyle w:val="af1"/>
              <w:rPr>
                <w:b/>
                <w:sz w:val="12"/>
                <w:szCs w:val="20"/>
              </w:rPr>
            </w:pPr>
          </w:p>
        </w:tc>
        <w:tc>
          <w:tcPr>
            <w:tcW w:w="1134" w:type="dxa"/>
            <w:vMerge/>
            <w:tcBorders>
              <w:left w:val="nil"/>
              <w:bottom w:val="single" w:sz="4" w:space="0" w:color="auto"/>
              <w:right w:val="single" w:sz="4" w:space="0" w:color="auto"/>
            </w:tcBorders>
          </w:tcPr>
          <w:p w:rsidR="004D68A5" w:rsidRPr="00C92C03" w:rsidRDefault="004D68A5" w:rsidP="00436E04">
            <w:pPr>
              <w:pStyle w:val="af1"/>
              <w:rPr>
                <w:b/>
                <w:sz w:val="12"/>
                <w:szCs w:val="20"/>
              </w:rPr>
            </w:pPr>
          </w:p>
        </w:tc>
        <w:tc>
          <w:tcPr>
            <w:tcW w:w="1134" w:type="dxa"/>
            <w:vMerge/>
            <w:tcBorders>
              <w:left w:val="nil"/>
              <w:bottom w:val="single" w:sz="4" w:space="0" w:color="auto"/>
              <w:right w:val="single" w:sz="4" w:space="0" w:color="000000"/>
            </w:tcBorders>
          </w:tcPr>
          <w:p w:rsidR="004D68A5" w:rsidRPr="00C92C03" w:rsidRDefault="004D68A5" w:rsidP="00436E04">
            <w:pPr>
              <w:pStyle w:val="af1"/>
              <w:rPr>
                <w:b/>
                <w:sz w:val="12"/>
                <w:szCs w:val="20"/>
              </w:rPr>
            </w:pPr>
          </w:p>
        </w:tc>
      </w:tr>
      <w:tr w:rsidR="004D68A5" w:rsidRPr="00C92C03" w:rsidTr="00436E04">
        <w:trPr>
          <w:trHeight w:val="20"/>
        </w:trPr>
        <w:tc>
          <w:tcPr>
            <w:tcW w:w="1701" w:type="dxa"/>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Автомагистраль</w:t>
            </w:r>
          </w:p>
        </w:tc>
        <w:tc>
          <w:tcPr>
            <w:tcW w:w="1276"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proofErr w:type="gramStart"/>
            <w:r w:rsidRPr="00C92C03">
              <w:rPr>
                <w:sz w:val="12"/>
                <w:szCs w:val="20"/>
              </w:rPr>
              <w:t>I</w:t>
            </w:r>
            <w:proofErr w:type="gramEnd"/>
            <w:r w:rsidRPr="00C92C03">
              <w:rPr>
                <w:sz w:val="12"/>
                <w:szCs w:val="20"/>
              </w:rPr>
              <w:t>А</w:t>
            </w:r>
          </w:p>
        </w:tc>
        <w:tc>
          <w:tcPr>
            <w:tcW w:w="1167"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4 и более</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3,75</w:t>
            </w:r>
          </w:p>
        </w:tc>
        <w:tc>
          <w:tcPr>
            <w:tcW w:w="1668" w:type="dxa"/>
            <w:vMerge w:val="restart"/>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в разных уровнях</w:t>
            </w:r>
          </w:p>
        </w:tc>
        <w:tc>
          <w:tcPr>
            <w:tcW w:w="1559"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не допускается</w:t>
            </w:r>
          </w:p>
        </w:tc>
        <w:tc>
          <w:tcPr>
            <w:tcW w:w="1276"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150</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1200</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30</w:t>
            </w:r>
          </w:p>
        </w:tc>
        <w:tc>
          <w:tcPr>
            <w:tcW w:w="1134" w:type="dxa"/>
            <w:tcBorders>
              <w:top w:val="single" w:sz="4" w:space="0" w:color="auto"/>
              <w:left w:val="nil"/>
              <w:bottom w:val="single" w:sz="4" w:space="0" w:color="auto"/>
              <w:right w:val="single" w:sz="4" w:space="0" w:color="000000"/>
            </w:tcBorders>
            <w:vAlign w:val="center"/>
          </w:tcPr>
          <w:p w:rsidR="004D68A5" w:rsidRPr="00C92C03" w:rsidRDefault="004D68A5" w:rsidP="00436E04">
            <w:pPr>
              <w:pStyle w:val="af1"/>
              <w:rPr>
                <w:sz w:val="12"/>
                <w:szCs w:val="20"/>
              </w:rPr>
            </w:pPr>
            <w:r w:rsidRPr="00C92C03">
              <w:rPr>
                <w:sz w:val="12"/>
                <w:szCs w:val="20"/>
              </w:rPr>
              <w:t>28,5; 36,0; 43,5</w:t>
            </w:r>
          </w:p>
        </w:tc>
      </w:tr>
      <w:tr w:rsidR="004D68A5" w:rsidRPr="00C92C03" w:rsidTr="00436E04">
        <w:trPr>
          <w:trHeight w:val="20"/>
        </w:trPr>
        <w:tc>
          <w:tcPr>
            <w:tcW w:w="1701" w:type="dxa"/>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Скоростная дорога</w:t>
            </w:r>
          </w:p>
        </w:tc>
        <w:tc>
          <w:tcPr>
            <w:tcW w:w="1276"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proofErr w:type="gramStart"/>
            <w:r w:rsidRPr="00C92C03">
              <w:rPr>
                <w:sz w:val="12"/>
                <w:szCs w:val="20"/>
              </w:rPr>
              <w:t>I</w:t>
            </w:r>
            <w:proofErr w:type="gramEnd"/>
            <w:r w:rsidRPr="00C92C03">
              <w:rPr>
                <w:sz w:val="12"/>
                <w:szCs w:val="20"/>
              </w:rPr>
              <w:t>Б</w:t>
            </w:r>
          </w:p>
        </w:tc>
        <w:tc>
          <w:tcPr>
            <w:tcW w:w="1167"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4 и более</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3,75</w:t>
            </w:r>
          </w:p>
        </w:tc>
        <w:tc>
          <w:tcPr>
            <w:tcW w:w="1668"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59" w:type="dxa"/>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120</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800</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40</w:t>
            </w:r>
          </w:p>
        </w:tc>
        <w:tc>
          <w:tcPr>
            <w:tcW w:w="1134" w:type="dxa"/>
            <w:tcBorders>
              <w:top w:val="single" w:sz="4" w:space="0" w:color="auto"/>
              <w:left w:val="nil"/>
              <w:bottom w:val="single" w:sz="4" w:space="0" w:color="auto"/>
              <w:right w:val="single" w:sz="4" w:space="0" w:color="000000"/>
            </w:tcBorders>
            <w:vAlign w:val="center"/>
          </w:tcPr>
          <w:p w:rsidR="004D68A5" w:rsidRPr="00C92C03" w:rsidRDefault="004D68A5" w:rsidP="00436E04">
            <w:pPr>
              <w:pStyle w:val="af1"/>
              <w:rPr>
                <w:sz w:val="12"/>
                <w:szCs w:val="20"/>
              </w:rPr>
            </w:pPr>
            <w:r w:rsidRPr="00C92C03">
              <w:rPr>
                <w:sz w:val="12"/>
                <w:szCs w:val="20"/>
              </w:rPr>
              <w:t>27,5; 35,0; 42,5</w:t>
            </w:r>
          </w:p>
        </w:tc>
      </w:tr>
      <w:tr w:rsidR="004D68A5" w:rsidRPr="00C92C03" w:rsidTr="00436E04">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4D68A5" w:rsidRPr="00C92C03" w:rsidRDefault="004D68A5" w:rsidP="00436E04">
            <w:pPr>
              <w:pStyle w:val="afd"/>
              <w:jc w:val="center"/>
              <w:rPr>
                <w:sz w:val="12"/>
                <w:szCs w:val="20"/>
              </w:rPr>
            </w:pPr>
            <w:r w:rsidRPr="00C92C03">
              <w:rPr>
                <w:sz w:val="12"/>
                <w:szCs w:val="20"/>
              </w:rPr>
              <w:t>Дорога обычного типа</w:t>
            </w:r>
          </w:p>
        </w:tc>
        <w:tc>
          <w:tcPr>
            <w:tcW w:w="1276"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proofErr w:type="gramStart"/>
            <w:r w:rsidRPr="00C92C03">
              <w:rPr>
                <w:sz w:val="12"/>
                <w:szCs w:val="20"/>
              </w:rPr>
              <w:t>I</w:t>
            </w:r>
            <w:proofErr w:type="gramEnd"/>
            <w:r w:rsidRPr="00C92C03">
              <w:rPr>
                <w:sz w:val="12"/>
                <w:szCs w:val="20"/>
              </w:rPr>
              <w:t>В</w:t>
            </w:r>
          </w:p>
        </w:tc>
        <w:tc>
          <w:tcPr>
            <w:tcW w:w="1167"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4 и более</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3,75</w:t>
            </w:r>
          </w:p>
        </w:tc>
        <w:tc>
          <w:tcPr>
            <w:tcW w:w="1668"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450" w:type="dxa"/>
            <w:vMerge w:val="restart"/>
            <w:tcBorders>
              <w:top w:val="nil"/>
              <w:left w:val="single" w:sz="4" w:space="0" w:color="auto"/>
              <w:bottom w:val="single" w:sz="4" w:space="0" w:color="auto"/>
              <w:right w:val="single" w:sz="4" w:space="0" w:color="auto"/>
            </w:tcBorders>
          </w:tcPr>
          <w:p w:rsidR="004D68A5" w:rsidRPr="00C92C03" w:rsidRDefault="004D68A5" w:rsidP="00436E04">
            <w:pPr>
              <w:pStyle w:val="afd"/>
              <w:jc w:val="center"/>
              <w:rPr>
                <w:sz w:val="12"/>
                <w:szCs w:val="20"/>
              </w:rPr>
            </w:pPr>
            <w:r w:rsidRPr="00C92C03">
              <w:rPr>
                <w:sz w:val="12"/>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276"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100</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600</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50</w:t>
            </w:r>
          </w:p>
        </w:tc>
        <w:tc>
          <w:tcPr>
            <w:tcW w:w="1134" w:type="dxa"/>
            <w:tcBorders>
              <w:top w:val="single" w:sz="4" w:space="0" w:color="auto"/>
              <w:left w:val="nil"/>
              <w:bottom w:val="single" w:sz="4" w:space="0" w:color="auto"/>
              <w:right w:val="single" w:sz="4" w:space="0" w:color="000000"/>
            </w:tcBorders>
            <w:vAlign w:val="center"/>
          </w:tcPr>
          <w:p w:rsidR="004D68A5" w:rsidRPr="00C92C03" w:rsidRDefault="004D68A5" w:rsidP="00436E04">
            <w:pPr>
              <w:pStyle w:val="af1"/>
              <w:rPr>
                <w:sz w:val="12"/>
                <w:szCs w:val="20"/>
              </w:rPr>
            </w:pPr>
            <w:r w:rsidRPr="00C92C03">
              <w:rPr>
                <w:sz w:val="12"/>
                <w:szCs w:val="20"/>
              </w:rPr>
              <w:t>21,0; 28,0; 17,5</w:t>
            </w:r>
          </w:p>
        </w:tc>
      </w:tr>
      <w:tr w:rsidR="004D68A5" w:rsidRPr="00C92C03"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jc w:val="center"/>
              <w:rPr>
                <w:sz w:val="12"/>
                <w:szCs w:val="20"/>
              </w:rPr>
            </w:pPr>
          </w:p>
        </w:tc>
        <w:tc>
          <w:tcPr>
            <w:tcW w:w="1276"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II</w:t>
            </w:r>
          </w:p>
        </w:tc>
        <w:tc>
          <w:tcPr>
            <w:tcW w:w="1167"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4</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3,5</w:t>
            </w:r>
          </w:p>
        </w:tc>
        <w:tc>
          <w:tcPr>
            <w:tcW w:w="1668"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jc w:val="center"/>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559"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120</w:t>
            </w:r>
          </w:p>
        </w:tc>
        <w:tc>
          <w:tcPr>
            <w:tcW w:w="1134"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800</w:t>
            </w:r>
          </w:p>
        </w:tc>
        <w:tc>
          <w:tcPr>
            <w:tcW w:w="1134"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40</w:t>
            </w:r>
          </w:p>
        </w:tc>
        <w:tc>
          <w:tcPr>
            <w:tcW w:w="1134" w:type="dxa"/>
            <w:tcBorders>
              <w:top w:val="single" w:sz="4" w:space="0" w:color="auto"/>
              <w:left w:val="nil"/>
              <w:bottom w:val="single" w:sz="4" w:space="0" w:color="auto"/>
              <w:right w:val="single" w:sz="4" w:space="0" w:color="000000"/>
            </w:tcBorders>
            <w:vAlign w:val="center"/>
          </w:tcPr>
          <w:p w:rsidR="004D68A5" w:rsidRPr="00C92C03" w:rsidRDefault="004D68A5" w:rsidP="00436E04">
            <w:pPr>
              <w:pStyle w:val="af1"/>
              <w:rPr>
                <w:sz w:val="12"/>
                <w:szCs w:val="20"/>
              </w:rPr>
            </w:pPr>
            <w:r w:rsidRPr="00C92C03">
              <w:rPr>
                <w:sz w:val="12"/>
                <w:szCs w:val="20"/>
              </w:rPr>
              <w:t>15,0</w:t>
            </w:r>
          </w:p>
        </w:tc>
      </w:tr>
      <w:tr w:rsidR="004D68A5" w:rsidRPr="00C92C03"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jc w:val="center"/>
              <w:rPr>
                <w:sz w:val="12"/>
                <w:szCs w:val="20"/>
              </w:rPr>
            </w:pPr>
          </w:p>
        </w:tc>
        <w:tc>
          <w:tcPr>
            <w:tcW w:w="1276"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67"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2-3</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3,75</w:t>
            </w:r>
          </w:p>
        </w:tc>
        <w:tc>
          <w:tcPr>
            <w:tcW w:w="1668"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не требуется</w:t>
            </w:r>
          </w:p>
        </w:tc>
        <w:tc>
          <w:tcPr>
            <w:tcW w:w="1450" w:type="dxa"/>
            <w:vMerge w:val="restart"/>
            <w:tcBorders>
              <w:top w:val="nil"/>
              <w:left w:val="single" w:sz="4" w:space="0" w:color="auto"/>
              <w:bottom w:val="single" w:sz="4" w:space="0" w:color="auto"/>
              <w:right w:val="single" w:sz="4" w:space="0" w:color="auto"/>
            </w:tcBorders>
          </w:tcPr>
          <w:p w:rsidR="004D68A5" w:rsidRPr="00C92C03" w:rsidRDefault="004D68A5" w:rsidP="00436E04">
            <w:pPr>
              <w:pStyle w:val="afd"/>
              <w:jc w:val="center"/>
              <w:rPr>
                <w:sz w:val="12"/>
                <w:szCs w:val="20"/>
              </w:rPr>
            </w:pPr>
            <w:r w:rsidRPr="00C92C03">
              <w:rPr>
                <w:sz w:val="12"/>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559"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276"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tcBorders>
              <w:top w:val="single" w:sz="4" w:space="0" w:color="auto"/>
              <w:left w:val="nil"/>
              <w:bottom w:val="single" w:sz="4" w:space="0" w:color="auto"/>
              <w:right w:val="single" w:sz="4" w:space="0" w:color="000000"/>
            </w:tcBorders>
            <w:vAlign w:val="center"/>
          </w:tcPr>
          <w:p w:rsidR="004D68A5" w:rsidRPr="00C92C03" w:rsidRDefault="004D68A5" w:rsidP="00436E04">
            <w:pPr>
              <w:pStyle w:val="af1"/>
              <w:rPr>
                <w:sz w:val="12"/>
                <w:szCs w:val="20"/>
              </w:rPr>
            </w:pPr>
            <w:r w:rsidRPr="00C92C03">
              <w:rPr>
                <w:sz w:val="12"/>
                <w:szCs w:val="20"/>
              </w:rPr>
              <w:t>12,0</w:t>
            </w:r>
          </w:p>
        </w:tc>
      </w:tr>
      <w:tr w:rsidR="004D68A5" w:rsidRPr="00C92C03"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jc w:val="center"/>
              <w:rPr>
                <w:sz w:val="12"/>
                <w:szCs w:val="20"/>
              </w:rPr>
            </w:pPr>
          </w:p>
        </w:tc>
        <w:tc>
          <w:tcPr>
            <w:tcW w:w="1276"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III</w:t>
            </w:r>
          </w:p>
        </w:tc>
        <w:tc>
          <w:tcPr>
            <w:tcW w:w="1167"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2</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3,5</w:t>
            </w:r>
          </w:p>
        </w:tc>
        <w:tc>
          <w:tcPr>
            <w:tcW w:w="166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45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jc w:val="center"/>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559"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276"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100</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600</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50</w:t>
            </w:r>
          </w:p>
        </w:tc>
        <w:tc>
          <w:tcPr>
            <w:tcW w:w="1134" w:type="dxa"/>
            <w:tcBorders>
              <w:top w:val="single" w:sz="4" w:space="0" w:color="auto"/>
              <w:left w:val="nil"/>
              <w:bottom w:val="single" w:sz="4" w:space="0" w:color="auto"/>
              <w:right w:val="single" w:sz="4" w:space="0" w:color="000000"/>
            </w:tcBorders>
            <w:vAlign w:val="center"/>
          </w:tcPr>
          <w:p w:rsidR="004D68A5" w:rsidRPr="00C92C03" w:rsidRDefault="004D68A5" w:rsidP="00436E04">
            <w:pPr>
              <w:pStyle w:val="af1"/>
              <w:rPr>
                <w:sz w:val="12"/>
                <w:szCs w:val="20"/>
              </w:rPr>
            </w:pPr>
            <w:r w:rsidRPr="00C92C03">
              <w:rPr>
                <w:sz w:val="12"/>
                <w:szCs w:val="20"/>
              </w:rPr>
              <w:t>12,0</w:t>
            </w:r>
          </w:p>
        </w:tc>
      </w:tr>
      <w:tr w:rsidR="004D68A5" w:rsidRPr="00C92C03"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jc w:val="center"/>
              <w:rPr>
                <w:sz w:val="12"/>
                <w:szCs w:val="20"/>
              </w:rPr>
            </w:pPr>
          </w:p>
        </w:tc>
        <w:tc>
          <w:tcPr>
            <w:tcW w:w="1276"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IV</w:t>
            </w:r>
          </w:p>
        </w:tc>
        <w:tc>
          <w:tcPr>
            <w:tcW w:w="1167"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2</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3</w:t>
            </w:r>
          </w:p>
        </w:tc>
        <w:tc>
          <w:tcPr>
            <w:tcW w:w="166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45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jc w:val="center"/>
              <w:rPr>
                <w:sz w:val="12"/>
                <w:szCs w:val="20"/>
              </w:rPr>
            </w:pPr>
          </w:p>
        </w:tc>
        <w:tc>
          <w:tcPr>
            <w:tcW w:w="1134" w:type="dxa"/>
            <w:vMerge w:val="restart"/>
            <w:tcBorders>
              <w:top w:val="nil"/>
              <w:left w:val="single" w:sz="4" w:space="0" w:color="auto"/>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276"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80</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300</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60</w:t>
            </w:r>
          </w:p>
        </w:tc>
        <w:tc>
          <w:tcPr>
            <w:tcW w:w="1134" w:type="dxa"/>
            <w:tcBorders>
              <w:top w:val="single" w:sz="4" w:space="0" w:color="auto"/>
              <w:left w:val="nil"/>
              <w:bottom w:val="single" w:sz="4" w:space="0" w:color="auto"/>
              <w:right w:val="single" w:sz="4" w:space="0" w:color="000000"/>
            </w:tcBorders>
            <w:vAlign w:val="center"/>
          </w:tcPr>
          <w:p w:rsidR="004D68A5" w:rsidRPr="00C92C03" w:rsidRDefault="004D68A5" w:rsidP="00436E04">
            <w:pPr>
              <w:pStyle w:val="af1"/>
              <w:rPr>
                <w:sz w:val="12"/>
                <w:szCs w:val="20"/>
              </w:rPr>
            </w:pPr>
            <w:r w:rsidRPr="00C92C03">
              <w:rPr>
                <w:sz w:val="12"/>
                <w:szCs w:val="20"/>
              </w:rPr>
              <w:t>10,0</w:t>
            </w:r>
          </w:p>
        </w:tc>
      </w:tr>
      <w:tr w:rsidR="004D68A5" w:rsidRPr="00C92C03"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jc w:val="center"/>
              <w:rPr>
                <w:sz w:val="12"/>
                <w:szCs w:val="20"/>
              </w:rPr>
            </w:pPr>
          </w:p>
        </w:tc>
        <w:tc>
          <w:tcPr>
            <w:tcW w:w="1276"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V</w:t>
            </w:r>
          </w:p>
        </w:tc>
        <w:tc>
          <w:tcPr>
            <w:tcW w:w="1167"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45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59"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276"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60</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150</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70</w:t>
            </w:r>
          </w:p>
        </w:tc>
        <w:tc>
          <w:tcPr>
            <w:tcW w:w="1134"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8</w:t>
            </w:r>
          </w:p>
        </w:tc>
      </w:tr>
    </w:tbl>
    <w:p w:rsidR="004D68A5" w:rsidRPr="00C92C03" w:rsidRDefault="004D68A5" w:rsidP="00A621BA">
      <w:pPr>
        <w:pStyle w:val="a4"/>
        <w:rPr>
          <w:sz w:val="16"/>
        </w:rPr>
      </w:pPr>
    </w:p>
    <w:p w:rsidR="004D68A5" w:rsidRPr="00C92C03" w:rsidRDefault="004D68A5" w:rsidP="00A621BA">
      <w:pPr>
        <w:pStyle w:val="2"/>
        <w:numPr>
          <w:ilvl w:val="1"/>
          <w:numId w:val="25"/>
        </w:numPr>
        <w:rPr>
          <w:sz w:val="18"/>
        </w:rPr>
      </w:pPr>
      <w:bookmarkStart w:id="259" w:name="_Toc389132862"/>
      <w:bookmarkStart w:id="260" w:name="_Toc521654532"/>
      <w:bookmarkStart w:id="261" w:name="_Toc524359129"/>
      <w:r w:rsidRPr="00C92C03">
        <w:rPr>
          <w:sz w:val="18"/>
        </w:rPr>
        <w:t>Категории и параметры автомобильных дорог систем расселения</w:t>
      </w:r>
      <w:bookmarkEnd w:id="259"/>
      <w:bookmarkEnd w:id="260"/>
      <w:bookmarkEnd w:id="261"/>
    </w:p>
    <w:p w:rsidR="004D68A5" w:rsidRPr="00C92C03" w:rsidRDefault="004D68A5" w:rsidP="00A621BA">
      <w:pPr>
        <w:pStyle w:val="ae"/>
        <w:keepNext/>
        <w:jc w:val="right"/>
        <w:rPr>
          <w:sz w:val="14"/>
        </w:rPr>
      </w:pPr>
      <w:r w:rsidRPr="00C92C03">
        <w:rPr>
          <w:sz w:val="14"/>
        </w:rPr>
        <w:t>Таблица 36</w:t>
      </w:r>
    </w:p>
    <w:p w:rsidR="004D68A5" w:rsidRPr="00C92C03" w:rsidRDefault="004D68A5" w:rsidP="00A621BA">
      <w:pPr>
        <w:pStyle w:val="ae"/>
        <w:rPr>
          <w:sz w:val="14"/>
        </w:rPr>
      </w:pPr>
      <w:r w:rsidRPr="00C92C03">
        <w:rPr>
          <w:sz w:val="14"/>
        </w:rPr>
        <w:t>Категории и параметры автомобильных дорог систем расселения</w:t>
      </w:r>
    </w:p>
    <w:tbl>
      <w:tblPr>
        <w:tblW w:w="15767" w:type="dxa"/>
        <w:tblInd w:w="-459" w:type="dxa"/>
        <w:tblLayout w:type="fixed"/>
        <w:tblLook w:val="00A0" w:firstRow="1" w:lastRow="0" w:firstColumn="1" w:lastColumn="0" w:noHBand="0" w:noVBand="0"/>
      </w:tblPr>
      <w:tblGrid>
        <w:gridCol w:w="1276"/>
        <w:gridCol w:w="1701"/>
        <w:gridCol w:w="1167"/>
        <w:gridCol w:w="1101"/>
        <w:gridCol w:w="1701"/>
        <w:gridCol w:w="1450"/>
        <w:gridCol w:w="1134"/>
        <w:gridCol w:w="1559"/>
        <w:gridCol w:w="1276"/>
        <w:gridCol w:w="1134"/>
        <w:gridCol w:w="1134"/>
        <w:gridCol w:w="1134"/>
      </w:tblGrid>
      <w:tr w:rsidR="004D68A5" w:rsidRPr="00C92C03" w:rsidTr="00436E04">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4D68A5" w:rsidRPr="00C92C03" w:rsidRDefault="004D68A5" w:rsidP="00436E04">
            <w:pPr>
              <w:pStyle w:val="af1"/>
              <w:rPr>
                <w:b/>
                <w:sz w:val="12"/>
                <w:szCs w:val="20"/>
              </w:rPr>
            </w:pPr>
            <w:r w:rsidRPr="00C92C03">
              <w:rPr>
                <w:b/>
                <w:sz w:val="12"/>
                <w:szCs w:val="20"/>
              </w:rPr>
              <w:t>Категория</w:t>
            </w:r>
          </w:p>
        </w:tc>
        <w:tc>
          <w:tcPr>
            <w:tcW w:w="1167" w:type="dxa"/>
            <w:vMerge w:val="restart"/>
            <w:tcBorders>
              <w:top w:val="single" w:sz="4" w:space="0" w:color="auto"/>
              <w:left w:val="nil"/>
              <w:right w:val="single" w:sz="4" w:space="0" w:color="auto"/>
            </w:tcBorders>
            <w:vAlign w:val="center"/>
          </w:tcPr>
          <w:p w:rsidR="004D68A5" w:rsidRPr="00C92C03" w:rsidRDefault="004D68A5" w:rsidP="00436E04">
            <w:pPr>
              <w:pStyle w:val="af1"/>
              <w:rPr>
                <w:b/>
                <w:sz w:val="12"/>
                <w:szCs w:val="20"/>
              </w:rPr>
            </w:pPr>
            <w:r w:rsidRPr="00C92C03">
              <w:rPr>
                <w:b/>
                <w:sz w:val="12"/>
                <w:szCs w:val="20"/>
              </w:rPr>
              <w:t>Число полос движения</w:t>
            </w:r>
          </w:p>
        </w:tc>
        <w:tc>
          <w:tcPr>
            <w:tcW w:w="1101" w:type="dxa"/>
            <w:vMerge w:val="restart"/>
            <w:tcBorders>
              <w:top w:val="single" w:sz="4" w:space="0" w:color="auto"/>
              <w:left w:val="nil"/>
              <w:right w:val="single" w:sz="4" w:space="0" w:color="auto"/>
            </w:tcBorders>
            <w:vAlign w:val="center"/>
          </w:tcPr>
          <w:p w:rsidR="004D68A5" w:rsidRPr="00C92C03" w:rsidRDefault="004D68A5" w:rsidP="00436E04">
            <w:pPr>
              <w:pStyle w:val="af1"/>
              <w:rPr>
                <w:b/>
                <w:sz w:val="12"/>
                <w:szCs w:val="20"/>
              </w:rPr>
            </w:pPr>
            <w:r w:rsidRPr="00C92C03">
              <w:rPr>
                <w:b/>
                <w:sz w:val="12"/>
                <w:szCs w:val="20"/>
              </w:rPr>
              <w:t xml:space="preserve">Ширина полосы, </w:t>
            </w:r>
            <w:proofErr w:type="gramStart"/>
            <w:r w:rsidRPr="00C92C03">
              <w:rPr>
                <w:b/>
                <w:sz w:val="12"/>
                <w:szCs w:val="20"/>
              </w:rPr>
              <w:t>м</w:t>
            </w:r>
            <w:proofErr w:type="gramEnd"/>
          </w:p>
        </w:tc>
        <w:tc>
          <w:tcPr>
            <w:tcW w:w="1701" w:type="dxa"/>
            <w:vMerge w:val="restart"/>
            <w:tcBorders>
              <w:top w:val="single" w:sz="4" w:space="0" w:color="auto"/>
              <w:left w:val="nil"/>
              <w:right w:val="single" w:sz="4" w:space="0" w:color="auto"/>
            </w:tcBorders>
            <w:vAlign w:val="center"/>
          </w:tcPr>
          <w:p w:rsidR="004D68A5" w:rsidRPr="00C92C03" w:rsidRDefault="004D68A5" w:rsidP="00436E04">
            <w:pPr>
              <w:pStyle w:val="af1"/>
              <w:rPr>
                <w:b/>
                <w:sz w:val="12"/>
                <w:szCs w:val="20"/>
              </w:rPr>
            </w:pPr>
            <w:r w:rsidRPr="00C92C03">
              <w:rPr>
                <w:b/>
                <w:sz w:val="12"/>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b/>
                <w:sz w:val="12"/>
                <w:szCs w:val="20"/>
              </w:rPr>
            </w:pPr>
            <w:r w:rsidRPr="00C92C03">
              <w:rPr>
                <w:b/>
                <w:sz w:val="12"/>
                <w:szCs w:val="20"/>
              </w:rPr>
              <w:t xml:space="preserve">Пересечения </w:t>
            </w:r>
            <w:proofErr w:type="gramStart"/>
            <w:r w:rsidRPr="00C92C03">
              <w:rPr>
                <w:b/>
                <w:sz w:val="12"/>
                <w:szCs w:val="20"/>
              </w:rPr>
              <w:t>с</w:t>
            </w:r>
            <w:proofErr w:type="gramEnd"/>
            <w:r w:rsidRPr="00C92C03">
              <w:rPr>
                <w:b/>
                <w:sz w:val="12"/>
                <w:szCs w:val="20"/>
              </w:rPr>
              <w:t xml:space="preserve"> </w:t>
            </w:r>
          </w:p>
        </w:tc>
        <w:tc>
          <w:tcPr>
            <w:tcW w:w="1559" w:type="dxa"/>
            <w:vMerge w:val="restart"/>
            <w:tcBorders>
              <w:top w:val="single" w:sz="4" w:space="0" w:color="auto"/>
              <w:left w:val="nil"/>
              <w:right w:val="single" w:sz="4" w:space="0" w:color="auto"/>
            </w:tcBorders>
            <w:vAlign w:val="center"/>
          </w:tcPr>
          <w:p w:rsidR="004D68A5" w:rsidRPr="00C92C03" w:rsidRDefault="004D68A5" w:rsidP="00436E04">
            <w:pPr>
              <w:pStyle w:val="af1"/>
              <w:rPr>
                <w:b/>
                <w:sz w:val="12"/>
                <w:szCs w:val="20"/>
              </w:rPr>
            </w:pPr>
            <w:r w:rsidRPr="00C92C03">
              <w:rPr>
                <w:b/>
                <w:sz w:val="12"/>
                <w:szCs w:val="20"/>
              </w:rPr>
              <w:t>Примыкания в одном уровне</w:t>
            </w:r>
          </w:p>
        </w:tc>
        <w:tc>
          <w:tcPr>
            <w:tcW w:w="1276" w:type="dxa"/>
            <w:vMerge w:val="restart"/>
            <w:tcBorders>
              <w:top w:val="single" w:sz="4" w:space="0" w:color="auto"/>
              <w:left w:val="nil"/>
              <w:right w:val="single" w:sz="4" w:space="0" w:color="auto"/>
            </w:tcBorders>
          </w:tcPr>
          <w:p w:rsidR="004D68A5" w:rsidRPr="00C92C03" w:rsidRDefault="004D68A5" w:rsidP="00436E04">
            <w:pPr>
              <w:pStyle w:val="af1"/>
              <w:rPr>
                <w:b/>
                <w:sz w:val="12"/>
                <w:szCs w:val="20"/>
              </w:rPr>
            </w:pPr>
            <w:r w:rsidRPr="00C92C03">
              <w:rPr>
                <w:b/>
                <w:sz w:val="12"/>
                <w:szCs w:val="20"/>
              </w:rPr>
              <w:t xml:space="preserve">Расчетная скорость движения </w:t>
            </w:r>
            <w:proofErr w:type="gramStart"/>
            <w:r w:rsidRPr="00C92C03">
              <w:rPr>
                <w:b/>
                <w:sz w:val="12"/>
                <w:szCs w:val="20"/>
              </w:rPr>
              <w:t>км</w:t>
            </w:r>
            <w:proofErr w:type="gramEnd"/>
            <w:r w:rsidRPr="00C92C03">
              <w:rPr>
                <w:b/>
                <w:sz w:val="12"/>
                <w:szCs w:val="20"/>
              </w:rPr>
              <w:t>/ч</w:t>
            </w:r>
          </w:p>
        </w:tc>
        <w:tc>
          <w:tcPr>
            <w:tcW w:w="1134" w:type="dxa"/>
            <w:vMerge w:val="restart"/>
            <w:tcBorders>
              <w:top w:val="single" w:sz="4" w:space="0" w:color="auto"/>
              <w:left w:val="nil"/>
              <w:right w:val="single" w:sz="4" w:space="0" w:color="auto"/>
            </w:tcBorders>
          </w:tcPr>
          <w:p w:rsidR="004D68A5" w:rsidRPr="00C92C03" w:rsidRDefault="004D68A5" w:rsidP="00436E04">
            <w:pPr>
              <w:pStyle w:val="af1"/>
              <w:rPr>
                <w:b/>
                <w:sz w:val="12"/>
                <w:szCs w:val="20"/>
              </w:rPr>
            </w:pPr>
            <w:r w:rsidRPr="00C92C03">
              <w:rPr>
                <w:b/>
                <w:sz w:val="12"/>
                <w:szCs w:val="20"/>
              </w:rPr>
              <w:t xml:space="preserve">Наименьший радиус кривых в плане, </w:t>
            </w:r>
            <w:proofErr w:type="gramStart"/>
            <w:r w:rsidRPr="00C92C03">
              <w:rPr>
                <w:b/>
                <w:sz w:val="12"/>
                <w:szCs w:val="20"/>
              </w:rPr>
              <w:t>м</w:t>
            </w:r>
            <w:proofErr w:type="gramEnd"/>
          </w:p>
        </w:tc>
        <w:tc>
          <w:tcPr>
            <w:tcW w:w="1134" w:type="dxa"/>
            <w:vMerge w:val="restart"/>
            <w:tcBorders>
              <w:top w:val="single" w:sz="4" w:space="0" w:color="auto"/>
              <w:left w:val="nil"/>
              <w:right w:val="single" w:sz="4" w:space="0" w:color="auto"/>
            </w:tcBorders>
          </w:tcPr>
          <w:p w:rsidR="004D68A5" w:rsidRPr="00C92C03" w:rsidRDefault="004D68A5" w:rsidP="00436E04">
            <w:pPr>
              <w:pStyle w:val="af1"/>
              <w:rPr>
                <w:b/>
                <w:sz w:val="12"/>
                <w:szCs w:val="20"/>
              </w:rPr>
            </w:pPr>
            <w:r w:rsidRPr="00C92C03">
              <w:rPr>
                <w:b/>
                <w:sz w:val="12"/>
                <w:szCs w:val="20"/>
              </w:rPr>
              <w:t xml:space="preserve">Наибольший </w:t>
            </w:r>
            <w:proofErr w:type="spellStart"/>
            <w:r w:rsidRPr="00C92C03">
              <w:rPr>
                <w:b/>
                <w:sz w:val="12"/>
                <w:szCs w:val="20"/>
              </w:rPr>
              <w:t>продоль</w:t>
            </w:r>
            <w:proofErr w:type="spellEnd"/>
            <w:r w:rsidRPr="00C92C03">
              <w:rPr>
                <w:b/>
                <w:sz w:val="12"/>
                <w:szCs w:val="20"/>
              </w:rPr>
              <w:t>-</w:t>
            </w:r>
          </w:p>
          <w:p w:rsidR="004D68A5" w:rsidRPr="00C92C03" w:rsidRDefault="004D68A5" w:rsidP="00436E04">
            <w:pPr>
              <w:pStyle w:val="af1"/>
              <w:rPr>
                <w:b/>
                <w:sz w:val="12"/>
                <w:szCs w:val="20"/>
              </w:rPr>
            </w:pPr>
            <w:proofErr w:type="spellStart"/>
            <w:r w:rsidRPr="00C92C03">
              <w:rPr>
                <w:b/>
                <w:sz w:val="12"/>
                <w:szCs w:val="20"/>
              </w:rPr>
              <w:t>ный</w:t>
            </w:r>
            <w:proofErr w:type="spellEnd"/>
            <w:r w:rsidRPr="00C92C03">
              <w:rPr>
                <w:b/>
                <w:sz w:val="12"/>
                <w:szCs w:val="20"/>
              </w:rPr>
              <w:t xml:space="preserve"> уклон, ‰</w:t>
            </w:r>
          </w:p>
        </w:tc>
        <w:tc>
          <w:tcPr>
            <w:tcW w:w="1134" w:type="dxa"/>
            <w:vMerge w:val="restart"/>
            <w:tcBorders>
              <w:top w:val="single" w:sz="4" w:space="0" w:color="auto"/>
              <w:left w:val="nil"/>
              <w:right w:val="single" w:sz="4" w:space="0" w:color="000000"/>
            </w:tcBorders>
          </w:tcPr>
          <w:p w:rsidR="004D68A5" w:rsidRPr="00C92C03" w:rsidRDefault="004D68A5" w:rsidP="00436E04">
            <w:pPr>
              <w:pStyle w:val="af1"/>
              <w:rPr>
                <w:b/>
                <w:sz w:val="12"/>
                <w:szCs w:val="20"/>
              </w:rPr>
            </w:pPr>
            <w:r w:rsidRPr="00C92C03">
              <w:rPr>
                <w:b/>
                <w:sz w:val="12"/>
                <w:szCs w:val="20"/>
              </w:rPr>
              <w:t xml:space="preserve">Ширина </w:t>
            </w:r>
            <w:proofErr w:type="spellStart"/>
            <w:r w:rsidRPr="00C92C03">
              <w:rPr>
                <w:b/>
                <w:sz w:val="12"/>
                <w:szCs w:val="20"/>
              </w:rPr>
              <w:t>зем</w:t>
            </w:r>
            <w:proofErr w:type="gramStart"/>
            <w:r w:rsidRPr="00C92C03">
              <w:rPr>
                <w:b/>
                <w:sz w:val="12"/>
                <w:szCs w:val="20"/>
              </w:rPr>
              <w:t>.п</w:t>
            </w:r>
            <w:proofErr w:type="gramEnd"/>
            <w:r w:rsidRPr="00C92C03">
              <w:rPr>
                <w:b/>
                <w:sz w:val="12"/>
                <w:szCs w:val="20"/>
              </w:rPr>
              <w:t>олотна</w:t>
            </w:r>
            <w:proofErr w:type="spellEnd"/>
            <w:r w:rsidRPr="00C92C03">
              <w:rPr>
                <w:b/>
                <w:sz w:val="12"/>
                <w:szCs w:val="20"/>
              </w:rPr>
              <w:t>, м</w:t>
            </w:r>
          </w:p>
        </w:tc>
      </w:tr>
      <w:tr w:rsidR="004D68A5" w:rsidRPr="00C92C03" w:rsidTr="00436E04">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4D68A5" w:rsidRPr="00C92C03" w:rsidRDefault="004D68A5" w:rsidP="00436E04">
            <w:pPr>
              <w:pStyle w:val="af1"/>
              <w:rPr>
                <w:b/>
                <w:sz w:val="12"/>
                <w:szCs w:val="20"/>
              </w:rPr>
            </w:pPr>
          </w:p>
        </w:tc>
        <w:tc>
          <w:tcPr>
            <w:tcW w:w="1167" w:type="dxa"/>
            <w:vMerge/>
            <w:tcBorders>
              <w:left w:val="nil"/>
              <w:bottom w:val="single" w:sz="4" w:space="0" w:color="auto"/>
              <w:right w:val="single" w:sz="4" w:space="0" w:color="auto"/>
            </w:tcBorders>
            <w:vAlign w:val="center"/>
          </w:tcPr>
          <w:p w:rsidR="004D68A5" w:rsidRPr="00C92C03" w:rsidRDefault="004D68A5" w:rsidP="00436E04">
            <w:pPr>
              <w:pStyle w:val="af1"/>
              <w:rPr>
                <w:b/>
                <w:sz w:val="12"/>
                <w:szCs w:val="20"/>
              </w:rPr>
            </w:pPr>
          </w:p>
        </w:tc>
        <w:tc>
          <w:tcPr>
            <w:tcW w:w="1101" w:type="dxa"/>
            <w:vMerge/>
            <w:tcBorders>
              <w:left w:val="nil"/>
              <w:bottom w:val="single" w:sz="4" w:space="0" w:color="auto"/>
              <w:right w:val="single" w:sz="4" w:space="0" w:color="auto"/>
            </w:tcBorders>
            <w:vAlign w:val="center"/>
          </w:tcPr>
          <w:p w:rsidR="004D68A5" w:rsidRPr="00C92C03" w:rsidRDefault="004D68A5" w:rsidP="00436E04">
            <w:pPr>
              <w:pStyle w:val="af1"/>
              <w:rPr>
                <w:b/>
                <w:sz w:val="12"/>
                <w:szCs w:val="20"/>
              </w:rPr>
            </w:pPr>
          </w:p>
        </w:tc>
        <w:tc>
          <w:tcPr>
            <w:tcW w:w="1701" w:type="dxa"/>
            <w:vMerge/>
            <w:tcBorders>
              <w:left w:val="nil"/>
              <w:bottom w:val="single" w:sz="4" w:space="0" w:color="auto"/>
              <w:right w:val="single" w:sz="4" w:space="0" w:color="auto"/>
            </w:tcBorders>
            <w:vAlign w:val="center"/>
          </w:tcPr>
          <w:p w:rsidR="004D68A5" w:rsidRPr="00C92C03" w:rsidRDefault="004D68A5" w:rsidP="00436E04">
            <w:pPr>
              <w:pStyle w:val="af1"/>
              <w:rPr>
                <w:b/>
                <w:sz w:val="12"/>
                <w:szCs w:val="20"/>
              </w:rPr>
            </w:pPr>
          </w:p>
        </w:tc>
        <w:tc>
          <w:tcPr>
            <w:tcW w:w="1450"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b/>
                <w:sz w:val="12"/>
                <w:szCs w:val="20"/>
              </w:rPr>
            </w:pPr>
            <w:r w:rsidRPr="00C92C03">
              <w:rPr>
                <w:b/>
                <w:sz w:val="12"/>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4D68A5" w:rsidRPr="00C92C03" w:rsidRDefault="004D68A5" w:rsidP="00436E04">
            <w:pPr>
              <w:pStyle w:val="af1"/>
              <w:rPr>
                <w:b/>
                <w:sz w:val="12"/>
                <w:szCs w:val="20"/>
              </w:rPr>
            </w:pPr>
            <w:proofErr w:type="gramStart"/>
            <w:r w:rsidRPr="00C92C03">
              <w:rPr>
                <w:b/>
                <w:sz w:val="12"/>
                <w:szCs w:val="20"/>
              </w:rPr>
              <w:t>ж</w:t>
            </w:r>
            <w:proofErr w:type="gramEnd"/>
            <w:r w:rsidRPr="00C92C03">
              <w:rPr>
                <w:b/>
                <w:sz w:val="12"/>
                <w:szCs w:val="20"/>
              </w:rPr>
              <w:t>/д.</w:t>
            </w:r>
          </w:p>
          <w:p w:rsidR="004D68A5" w:rsidRPr="00C92C03" w:rsidRDefault="004D68A5" w:rsidP="00436E04">
            <w:pPr>
              <w:pStyle w:val="af1"/>
              <w:rPr>
                <w:b/>
                <w:sz w:val="12"/>
                <w:szCs w:val="20"/>
              </w:rPr>
            </w:pPr>
            <w:r w:rsidRPr="00C92C03">
              <w:rPr>
                <w:b/>
                <w:sz w:val="12"/>
                <w:szCs w:val="20"/>
              </w:rPr>
              <w:t>путями</w:t>
            </w:r>
          </w:p>
        </w:tc>
        <w:tc>
          <w:tcPr>
            <w:tcW w:w="1559" w:type="dxa"/>
            <w:vMerge/>
            <w:tcBorders>
              <w:left w:val="nil"/>
              <w:bottom w:val="single" w:sz="4" w:space="0" w:color="auto"/>
              <w:right w:val="single" w:sz="4" w:space="0" w:color="auto"/>
            </w:tcBorders>
            <w:vAlign w:val="center"/>
          </w:tcPr>
          <w:p w:rsidR="004D68A5" w:rsidRPr="00C92C03" w:rsidRDefault="004D68A5" w:rsidP="00436E04">
            <w:pPr>
              <w:pStyle w:val="af1"/>
              <w:rPr>
                <w:b/>
                <w:sz w:val="12"/>
                <w:szCs w:val="20"/>
              </w:rPr>
            </w:pPr>
          </w:p>
        </w:tc>
        <w:tc>
          <w:tcPr>
            <w:tcW w:w="1276" w:type="dxa"/>
            <w:vMerge/>
            <w:tcBorders>
              <w:left w:val="nil"/>
              <w:bottom w:val="single" w:sz="4" w:space="0" w:color="auto"/>
              <w:right w:val="single" w:sz="4" w:space="0" w:color="auto"/>
            </w:tcBorders>
          </w:tcPr>
          <w:p w:rsidR="004D68A5" w:rsidRPr="00C92C03" w:rsidRDefault="004D68A5" w:rsidP="00436E04">
            <w:pPr>
              <w:pStyle w:val="af1"/>
              <w:rPr>
                <w:b/>
                <w:sz w:val="12"/>
                <w:szCs w:val="20"/>
              </w:rPr>
            </w:pPr>
          </w:p>
        </w:tc>
        <w:tc>
          <w:tcPr>
            <w:tcW w:w="1134" w:type="dxa"/>
            <w:vMerge/>
            <w:tcBorders>
              <w:left w:val="nil"/>
              <w:bottom w:val="single" w:sz="4" w:space="0" w:color="auto"/>
              <w:right w:val="single" w:sz="4" w:space="0" w:color="auto"/>
            </w:tcBorders>
          </w:tcPr>
          <w:p w:rsidR="004D68A5" w:rsidRPr="00C92C03" w:rsidRDefault="004D68A5" w:rsidP="00436E04">
            <w:pPr>
              <w:pStyle w:val="af1"/>
              <w:rPr>
                <w:b/>
                <w:sz w:val="12"/>
                <w:szCs w:val="20"/>
              </w:rPr>
            </w:pPr>
          </w:p>
        </w:tc>
        <w:tc>
          <w:tcPr>
            <w:tcW w:w="1134" w:type="dxa"/>
            <w:vMerge/>
            <w:tcBorders>
              <w:left w:val="nil"/>
              <w:bottom w:val="single" w:sz="4" w:space="0" w:color="auto"/>
              <w:right w:val="single" w:sz="4" w:space="0" w:color="auto"/>
            </w:tcBorders>
          </w:tcPr>
          <w:p w:rsidR="004D68A5" w:rsidRPr="00C92C03" w:rsidRDefault="004D68A5" w:rsidP="00436E04">
            <w:pPr>
              <w:pStyle w:val="af1"/>
              <w:rPr>
                <w:b/>
                <w:sz w:val="12"/>
                <w:szCs w:val="20"/>
              </w:rPr>
            </w:pPr>
          </w:p>
        </w:tc>
        <w:tc>
          <w:tcPr>
            <w:tcW w:w="1134" w:type="dxa"/>
            <w:vMerge/>
            <w:tcBorders>
              <w:left w:val="nil"/>
              <w:bottom w:val="single" w:sz="4" w:space="0" w:color="auto"/>
              <w:right w:val="single" w:sz="4" w:space="0" w:color="000000"/>
            </w:tcBorders>
          </w:tcPr>
          <w:p w:rsidR="004D68A5" w:rsidRPr="00C92C03" w:rsidRDefault="004D68A5" w:rsidP="00436E04">
            <w:pPr>
              <w:pStyle w:val="af1"/>
              <w:rPr>
                <w:b/>
                <w:sz w:val="12"/>
                <w:szCs w:val="20"/>
              </w:rPr>
            </w:pPr>
          </w:p>
        </w:tc>
      </w:tr>
      <w:tr w:rsidR="004D68A5" w:rsidRPr="00C92C03" w:rsidTr="00436E04">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4D68A5" w:rsidRPr="00C92C03" w:rsidRDefault="004D68A5" w:rsidP="00436E04">
            <w:pPr>
              <w:pStyle w:val="afd"/>
              <w:jc w:val="center"/>
              <w:rPr>
                <w:sz w:val="12"/>
                <w:szCs w:val="20"/>
              </w:rPr>
            </w:pPr>
            <w:r w:rsidRPr="00C92C03">
              <w:rPr>
                <w:sz w:val="12"/>
                <w:szCs w:val="20"/>
              </w:rPr>
              <w:t>Магистральные:</w:t>
            </w:r>
          </w:p>
        </w:tc>
        <w:tc>
          <w:tcPr>
            <w:tcW w:w="1701" w:type="dxa"/>
            <w:tcBorders>
              <w:top w:val="nil"/>
              <w:left w:val="nil"/>
              <w:bottom w:val="single" w:sz="4" w:space="0" w:color="auto"/>
              <w:right w:val="single" w:sz="4" w:space="0" w:color="auto"/>
            </w:tcBorders>
          </w:tcPr>
          <w:p w:rsidR="004D68A5" w:rsidRPr="00C92C03" w:rsidRDefault="004D68A5" w:rsidP="00436E04">
            <w:pPr>
              <w:pStyle w:val="afd"/>
              <w:jc w:val="center"/>
              <w:rPr>
                <w:sz w:val="12"/>
                <w:szCs w:val="20"/>
              </w:rPr>
            </w:pPr>
            <w:r w:rsidRPr="00C92C03">
              <w:rPr>
                <w:sz w:val="12"/>
                <w:szCs w:val="20"/>
              </w:rPr>
              <w:t>скоростного движения</w:t>
            </w:r>
          </w:p>
        </w:tc>
        <w:tc>
          <w:tcPr>
            <w:tcW w:w="1167"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4-8</w:t>
            </w:r>
          </w:p>
        </w:tc>
        <w:tc>
          <w:tcPr>
            <w:tcW w:w="1101"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3,75</w:t>
            </w:r>
          </w:p>
        </w:tc>
        <w:tc>
          <w:tcPr>
            <w:tcW w:w="1701"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450"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134"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559"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276"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150</w:t>
            </w:r>
          </w:p>
        </w:tc>
        <w:tc>
          <w:tcPr>
            <w:tcW w:w="1134"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1000</w:t>
            </w:r>
          </w:p>
        </w:tc>
        <w:tc>
          <w:tcPr>
            <w:tcW w:w="1134"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30</w:t>
            </w:r>
          </w:p>
        </w:tc>
        <w:tc>
          <w:tcPr>
            <w:tcW w:w="1134" w:type="dxa"/>
            <w:tcBorders>
              <w:top w:val="single" w:sz="4" w:space="0" w:color="auto"/>
              <w:left w:val="nil"/>
              <w:bottom w:val="single" w:sz="4" w:space="0" w:color="auto"/>
              <w:right w:val="single" w:sz="4" w:space="0" w:color="000000"/>
            </w:tcBorders>
            <w:vAlign w:val="center"/>
          </w:tcPr>
          <w:p w:rsidR="004D68A5" w:rsidRPr="00C92C03" w:rsidRDefault="004D68A5" w:rsidP="00436E04">
            <w:pPr>
              <w:pStyle w:val="af1"/>
              <w:rPr>
                <w:sz w:val="12"/>
                <w:szCs w:val="20"/>
              </w:rPr>
            </w:pPr>
            <w:r w:rsidRPr="00C92C03">
              <w:rPr>
                <w:sz w:val="12"/>
                <w:szCs w:val="20"/>
              </w:rPr>
              <w:t>65,0</w:t>
            </w:r>
          </w:p>
        </w:tc>
      </w:tr>
      <w:tr w:rsidR="004D68A5" w:rsidRPr="00C92C03"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701" w:type="dxa"/>
            <w:tcBorders>
              <w:top w:val="nil"/>
              <w:left w:val="nil"/>
              <w:bottom w:val="single" w:sz="4" w:space="0" w:color="auto"/>
              <w:right w:val="single" w:sz="4" w:space="0" w:color="auto"/>
            </w:tcBorders>
          </w:tcPr>
          <w:p w:rsidR="004D68A5" w:rsidRPr="00C92C03" w:rsidRDefault="004D68A5" w:rsidP="00436E04">
            <w:pPr>
              <w:pStyle w:val="afd"/>
              <w:jc w:val="center"/>
              <w:rPr>
                <w:sz w:val="12"/>
                <w:szCs w:val="20"/>
              </w:rPr>
            </w:pPr>
            <w:proofErr w:type="gramStart"/>
            <w:r w:rsidRPr="00C92C03">
              <w:rPr>
                <w:sz w:val="12"/>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4-6</w:t>
            </w:r>
          </w:p>
        </w:tc>
        <w:tc>
          <w:tcPr>
            <w:tcW w:w="1101"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3,75</w:t>
            </w:r>
          </w:p>
        </w:tc>
        <w:tc>
          <w:tcPr>
            <w:tcW w:w="1701"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450"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134"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559"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276"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120</w:t>
            </w:r>
          </w:p>
        </w:tc>
        <w:tc>
          <w:tcPr>
            <w:tcW w:w="1134"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600</w:t>
            </w:r>
          </w:p>
        </w:tc>
        <w:tc>
          <w:tcPr>
            <w:tcW w:w="1134"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50</w:t>
            </w:r>
          </w:p>
        </w:tc>
        <w:tc>
          <w:tcPr>
            <w:tcW w:w="1134" w:type="dxa"/>
            <w:tcBorders>
              <w:top w:val="single" w:sz="4" w:space="0" w:color="auto"/>
              <w:left w:val="nil"/>
              <w:bottom w:val="single" w:sz="4" w:space="0" w:color="auto"/>
              <w:right w:val="single" w:sz="4" w:space="0" w:color="000000"/>
            </w:tcBorders>
            <w:vAlign w:val="center"/>
          </w:tcPr>
          <w:p w:rsidR="004D68A5" w:rsidRPr="00C92C03" w:rsidRDefault="004D68A5" w:rsidP="00436E04">
            <w:pPr>
              <w:pStyle w:val="af1"/>
              <w:rPr>
                <w:sz w:val="12"/>
                <w:szCs w:val="20"/>
              </w:rPr>
            </w:pPr>
            <w:r w:rsidRPr="00C92C03">
              <w:rPr>
                <w:sz w:val="12"/>
                <w:szCs w:val="20"/>
              </w:rPr>
              <w:t>50,0</w:t>
            </w:r>
          </w:p>
        </w:tc>
      </w:tr>
      <w:tr w:rsidR="004D68A5" w:rsidRPr="00C92C03"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701" w:type="dxa"/>
            <w:tcBorders>
              <w:top w:val="nil"/>
              <w:left w:val="nil"/>
              <w:bottom w:val="single" w:sz="4" w:space="0" w:color="auto"/>
              <w:right w:val="single" w:sz="4" w:space="0" w:color="auto"/>
            </w:tcBorders>
          </w:tcPr>
          <w:p w:rsidR="004D68A5" w:rsidRPr="00C92C03" w:rsidRDefault="004D68A5" w:rsidP="00436E04">
            <w:pPr>
              <w:pStyle w:val="afd"/>
              <w:jc w:val="center"/>
              <w:rPr>
                <w:sz w:val="12"/>
                <w:szCs w:val="20"/>
              </w:rPr>
            </w:pPr>
            <w:proofErr w:type="gramStart"/>
            <w:r w:rsidRPr="00C92C03">
              <w:rPr>
                <w:sz w:val="12"/>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2-4</w:t>
            </w:r>
          </w:p>
        </w:tc>
        <w:tc>
          <w:tcPr>
            <w:tcW w:w="1101"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3,75</w:t>
            </w:r>
          </w:p>
        </w:tc>
        <w:tc>
          <w:tcPr>
            <w:tcW w:w="1701"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450"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134"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559"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276"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100</w:t>
            </w:r>
          </w:p>
        </w:tc>
        <w:tc>
          <w:tcPr>
            <w:tcW w:w="1134"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400</w:t>
            </w:r>
          </w:p>
        </w:tc>
        <w:tc>
          <w:tcPr>
            <w:tcW w:w="1134"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60</w:t>
            </w:r>
          </w:p>
        </w:tc>
        <w:tc>
          <w:tcPr>
            <w:tcW w:w="1134" w:type="dxa"/>
            <w:tcBorders>
              <w:top w:val="single" w:sz="4" w:space="0" w:color="auto"/>
              <w:left w:val="nil"/>
              <w:bottom w:val="single" w:sz="4" w:space="0" w:color="auto"/>
              <w:right w:val="single" w:sz="4" w:space="0" w:color="000000"/>
            </w:tcBorders>
            <w:vAlign w:val="center"/>
          </w:tcPr>
          <w:p w:rsidR="004D68A5" w:rsidRPr="00C92C03" w:rsidRDefault="004D68A5" w:rsidP="00436E04">
            <w:pPr>
              <w:pStyle w:val="af1"/>
              <w:rPr>
                <w:sz w:val="12"/>
                <w:szCs w:val="20"/>
              </w:rPr>
            </w:pPr>
            <w:r w:rsidRPr="00C92C03">
              <w:rPr>
                <w:sz w:val="12"/>
                <w:szCs w:val="20"/>
              </w:rPr>
              <w:t>40,0</w:t>
            </w:r>
          </w:p>
        </w:tc>
      </w:tr>
      <w:tr w:rsidR="004D68A5" w:rsidRPr="00C92C03" w:rsidTr="00436E04">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jc w:val="center"/>
              <w:rPr>
                <w:sz w:val="12"/>
                <w:szCs w:val="20"/>
              </w:rPr>
            </w:pPr>
            <w:r w:rsidRPr="00C92C03">
              <w:rPr>
                <w:sz w:val="12"/>
                <w:szCs w:val="20"/>
              </w:rPr>
              <w:t>Местного значения:</w:t>
            </w:r>
          </w:p>
        </w:tc>
        <w:tc>
          <w:tcPr>
            <w:tcW w:w="1701" w:type="dxa"/>
            <w:tcBorders>
              <w:top w:val="nil"/>
              <w:left w:val="nil"/>
              <w:bottom w:val="single" w:sz="4" w:space="0" w:color="auto"/>
              <w:right w:val="single" w:sz="4" w:space="0" w:color="auto"/>
            </w:tcBorders>
          </w:tcPr>
          <w:p w:rsidR="004D68A5" w:rsidRPr="00C92C03" w:rsidRDefault="004D68A5" w:rsidP="00436E04">
            <w:pPr>
              <w:pStyle w:val="afd"/>
              <w:jc w:val="center"/>
              <w:rPr>
                <w:sz w:val="12"/>
                <w:szCs w:val="20"/>
              </w:rPr>
            </w:pPr>
            <w:r w:rsidRPr="00C92C03">
              <w:rPr>
                <w:sz w:val="12"/>
                <w:szCs w:val="20"/>
              </w:rPr>
              <w:t>грузового движения</w:t>
            </w:r>
          </w:p>
        </w:tc>
        <w:tc>
          <w:tcPr>
            <w:tcW w:w="1167"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2</w:t>
            </w:r>
          </w:p>
        </w:tc>
        <w:tc>
          <w:tcPr>
            <w:tcW w:w="1101"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4</w:t>
            </w:r>
          </w:p>
        </w:tc>
        <w:tc>
          <w:tcPr>
            <w:tcW w:w="1701"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450"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134"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559"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276"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70</w:t>
            </w:r>
          </w:p>
        </w:tc>
        <w:tc>
          <w:tcPr>
            <w:tcW w:w="1134"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250</w:t>
            </w:r>
          </w:p>
        </w:tc>
        <w:tc>
          <w:tcPr>
            <w:tcW w:w="1134"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70</w:t>
            </w:r>
          </w:p>
        </w:tc>
        <w:tc>
          <w:tcPr>
            <w:tcW w:w="1134" w:type="dxa"/>
            <w:tcBorders>
              <w:top w:val="single" w:sz="4" w:space="0" w:color="auto"/>
              <w:left w:val="nil"/>
              <w:bottom w:val="single" w:sz="4" w:space="0" w:color="auto"/>
              <w:right w:val="single" w:sz="4" w:space="0" w:color="000000"/>
            </w:tcBorders>
            <w:vAlign w:val="center"/>
          </w:tcPr>
          <w:p w:rsidR="004D68A5" w:rsidRPr="00C92C03" w:rsidRDefault="004D68A5" w:rsidP="00436E04">
            <w:pPr>
              <w:pStyle w:val="af1"/>
              <w:rPr>
                <w:sz w:val="12"/>
                <w:szCs w:val="20"/>
              </w:rPr>
            </w:pPr>
            <w:r w:rsidRPr="00C92C03">
              <w:rPr>
                <w:sz w:val="12"/>
                <w:szCs w:val="20"/>
              </w:rPr>
              <w:t>20,0</w:t>
            </w:r>
          </w:p>
        </w:tc>
      </w:tr>
      <w:tr w:rsidR="004D68A5" w:rsidRPr="00C92C03"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701" w:type="dxa"/>
            <w:tcBorders>
              <w:top w:val="nil"/>
              <w:left w:val="nil"/>
              <w:bottom w:val="single" w:sz="4" w:space="0" w:color="auto"/>
              <w:right w:val="single" w:sz="4" w:space="0" w:color="auto"/>
            </w:tcBorders>
          </w:tcPr>
          <w:p w:rsidR="004D68A5" w:rsidRPr="00C92C03" w:rsidRDefault="004D68A5" w:rsidP="00436E04">
            <w:pPr>
              <w:pStyle w:val="afd"/>
              <w:jc w:val="center"/>
              <w:rPr>
                <w:sz w:val="12"/>
                <w:szCs w:val="20"/>
              </w:rPr>
            </w:pPr>
            <w:r w:rsidRPr="00C92C03">
              <w:rPr>
                <w:sz w:val="12"/>
                <w:szCs w:val="20"/>
              </w:rPr>
              <w:t>парковые</w:t>
            </w:r>
          </w:p>
        </w:tc>
        <w:tc>
          <w:tcPr>
            <w:tcW w:w="1167"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2</w:t>
            </w:r>
          </w:p>
        </w:tc>
        <w:tc>
          <w:tcPr>
            <w:tcW w:w="1101"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3</w:t>
            </w:r>
          </w:p>
        </w:tc>
        <w:tc>
          <w:tcPr>
            <w:tcW w:w="1701"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450"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134"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559"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w:t>
            </w:r>
          </w:p>
        </w:tc>
        <w:tc>
          <w:tcPr>
            <w:tcW w:w="1276"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50</w:t>
            </w:r>
          </w:p>
        </w:tc>
        <w:tc>
          <w:tcPr>
            <w:tcW w:w="1134"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175</w:t>
            </w:r>
          </w:p>
        </w:tc>
        <w:tc>
          <w:tcPr>
            <w:tcW w:w="1134"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80</w:t>
            </w:r>
          </w:p>
        </w:tc>
        <w:tc>
          <w:tcPr>
            <w:tcW w:w="1134" w:type="dxa"/>
            <w:tcBorders>
              <w:top w:val="single" w:sz="4" w:space="0" w:color="auto"/>
              <w:left w:val="nil"/>
              <w:bottom w:val="single" w:sz="4" w:space="0" w:color="auto"/>
              <w:right w:val="single" w:sz="4" w:space="0" w:color="000000"/>
            </w:tcBorders>
            <w:vAlign w:val="center"/>
          </w:tcPr>
          <w:p w:rsidR="004D68A5" w:rsidRPr="00C92C03" w:rsidRDefault="004D68A5" w:rsidP="00436E04">
            <w:pPr>
              <w:pStyle w:val="af1"/>
              <w:rPr>
                <w:sz w:val="12"/>
                <w:szCs w:val="20"/>
              </w:rPr>
            </w:pPr>
            <w:r w:rsidRPr="00C92C03">
              <w:rPr>
                <w:sz w:val="12"/>
                <w:szCs w:val="20"/>
              </w:rPr>
              <w:t>15,0</w:t>
            </w:r>
          </w:p>
        </w:tc>
      </w:tr>
    </w:tbl>
    <w:p w:rsidR="004D68A5" w:rsidRPr="00C92C03" w:rsidRDefault="004D68A5" w:rsidP="00A621BA">
      <w:pPr>
        <w:pStyle w:val="a4"/>
        <w:rPr>
          <w:sz w:val="16"/>
        </w:rPr>
        <w:sectPr w:rsidR="004D68A5" w:rsidRPr="00C92C03" w:rsidSect="005E2266">
          <w:pgSz w:w="16838" w:h="11906" w:orient="landscape" w:code="9"/>
          <w:pgMar w:top="1701" w:right="1134" w:bottom="851" w:left="1134" w:header="425" w:footer="833" w:gutter="0"/>
          <w:cols w:space="708"/>
          <w:docGrid w:linePitch="360"/>
        </w:sectPr>
      </w:pPr>
    </w:p>
    <w:p w:rsidR="004D68A5" w:rsidRPr="00C92C03" w:rsidRDefault="004D68A5" w:rsidP="00A621BA">
      <w:pPr>
        <w:pStyle w:val="2"/>
        <w:numPr>
          <w:ilvl w:val="1"/>
          <w:numId w:val="25"/>
        </w:numPr>
        <w:rPr>
          <w:sz w:val="18"/>
        </w:rPr>
      </w:pPr>
      <w:bookmarkStart w:id="262" w:name="_Toc389132863"/>
      <w:bookmarkStart w:id="263" w:name="_Toc521654533"/>
      <w:bookmarkStart w:id="264" w:name="_Toc524359130"/>
      <w:bookmarkStart w:id="265" w:name="_Toc389132854"/>
      <w:bookmarkEnd w:id="257"/>
      <w:r w:rsidRPr="00C92C03">
        <w:rPr>
          <w:sz w:val="18"/>
        </w:rPr>
        <w:lastRenderedPageBreak/>
        <w:t>Параметры отводимых территорий под размещаемые автомобильные дороги</w:t>
      </w:r>
      <w:bookmarkEnd w:id="262"/>
      <w:bookmarkEnd w:id="263"/>
      <w:bookmarkEnd w:id="264"/>
    </w:p>
    <w:p w:rsidR="004D68A5" w:rsidRPr="00C92C03" w:rsidRDefault="004D68A5" w:rsidP="00A621BA">
      <w:pPr>
        <w:pStyle w:val="a4"/>
        <w:rPr>
          <w:sz w:val="16"/>
        </w:rPr>
      </w:pPr>
      <w:proofErr w:type="gramStart"/>
      <w:r w:rsidRPr="00C92C03">
        <w:rPr>
          <w:sz w:val="16"/>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Постановлению Правительства РФ от 02 сентября 2009г. № 717 «О нормах отвода земель для размещения автомобильных</w:t>
      </w:r>
      <w:proofErr w:type="gramEnd"/>
      <w:r w:rsidRPr="00C92C03">
        <w:rPr>
          <w:sz w:val="16"/>
        </w:rPr>
        <w:t xml:space="preserve"> дорог и (или) объектов дорожного сервиса». Параметры отводимых территорий под размещаемые автомобильные дороги представлены ниже (Таблица 37). </w:t>
      </w:r>
    </w:p>
    <w:p w:rsidR="004D68A5" w:rsidRPr="00C92C03" w:rsidRDefault="004D68A5" w:rsidP="00A621BA">
      <w:pPr>
        <w:pStyle w:val="ae"/>
        <w:jc w:val="right"/>
        <w:rPr>
          <w:sz w:val="14"/>
        </w:rPr>
      </w:pPr>
      <w:bookmarkStart w:id="266" w:name="_Ref375138376"/>
      <w:r w:rsidRPr="00C92C03">
        <w:rPr>
          <w:sz w:val="14"/>
        </w:rPr>
        <w:t xml:space="preserve">Таблица </w:t>
      </w:r>
      <w:bookmarkEnd w:id="266"/>
      <w:r w:rsidRPr="00C92C03">
        <w:rPr>
          <w:sz w:val="14"/>
        </w:rPr>
        <w:t>37</w:t>
      </w:r>
    </w:p>
    <w:p w:rsidR="004D68A5" w:rsidRPr="00C92C03" w:rsidRDefault="004D68A5" w:rsidP="00A621BA">
      <w:pPr>
        <w:pStyle w:val="ae"/>
        <w:rPr>
          <w:sz w:val="14"/>
        </w:rPr>
      </w:pPr>
      <w:r w:rsidRPr="00C92C03">
        <w:rPr>
          <w:sz w:val="14"/>
        </w:rPr>
        <w:t>Параметры отводимых территорий под размещаемые автомобильные дороги</w:t>
      </w:r>
    </w:p>
    <w:tbl>
      <w:tblPr>
        <w:tblW w:w="9373" w:type="dxa"/>
        <w:tblInd w:w="91" w:type="dxa"/>
        <w:tblLayout w:type="fixed"/>
        <w:tblLook w:val="00A0" w:firstRow="1" w:lastRow="0" w:firstColumn="1" w:lastColumn="0" w:noHBand="0" w:noVBand="0"/>
      </w:tblPr>
      <w:tblGrid>
        <w:gridCol w:w="584"/>
        <w:gridCol w:w="1560"/>
        <w:gridCol w:w="708"/>
        <w:gridCol w:w="993"/>
        <w:gridCol w:w="1842"/>
        <w:gridCol w:w="1134"/>
        <w:gridCol w:w="1134"/>
        <w:gridCol w:w="1418"/>
      </w:tblGrid>
      <w:tr w:rsidR="004D68A5" w:rsidRPr="00C92C03" w:rsidTr="00436E04">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436E04">
            <w:pPr>
              <w:pStyle w:val="af0"/>
              <w:rPr>
                <w:sz w:val="12"/>
                <w:szCs w:val="20"/>
              </w:rPr>
            </w:pPr>
            <w:r w:rsidRPr="00C92C03">
              <w:rPr>
                <w:sz w:val="12"/>
                <w:szCs w:val="20"/>
              </w:rPr>
              <w:t xml:space="preserve">№ </w:t>
            </w:r>
            <w:proofErr w:type="spellStart"/>
            <w:r w:rsidRPr="00C92C03">
              <w:rPr>
                <w:sz w:val="12"/>
                <w:szCs w:val="20"/>
              </w:rPr>
              <w:t>п</w:t>
            </w:r>
            <w:proofErr w:type="gramStart"/>
            <w:r w:rsidRPr="00C92C03">
              <w:rPr>
                <w:sz w:val="12"/>
                <w:szCs w:val="20"/>
              </w:rPr>
              <w:t>.п</w:t>
            </w:r>
            <w:proofErr w:type="spellEnd"/>
            <w:proofErr w:type="gramEnd"/>
          </w:p>
        </w:tc>
        <w:tc>
          <w:tcPr>
            <w:tcW w:w="5103" w:type="dxa"/>
            <w:gridSpan w:val="4"/>
            <w:tcBorders>
              <w:top w:val="single" w:sz="4" w:space="0" w:color="auto"/>
              <w:left w:val="nil"/>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 xml:space="preserve">ед. </w:t>
            </w:r>
            <w:proofErr w:type="spellStart"/>
            <w:r w:rsidRPr="00C92C03">
              <w:rPr>
                <w:sz w:val="12"/>
                <w:szCs w:val="20"/>
              </w:rPr>
              <w:t>изм</w:t>
            </w:r>
            <w:proofErr w:type="spellEnd"/>
          </w:p>
        </w:tc>
        <w:tc>
          <w:tcPr>
            <w:tcW w:w="1134"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Нормативная ссылка</w:t>
            </w:r>
          </w:p>
        </w:tc>
        <w:tc>
          <w:tcPr>
            <w:tcW w:w="1418"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Показатель</w:t>
            </w:r>
          </w:p>
        </w:tc>
      </w:tr>
      <w:tr w:rsidR="004D68A5" w:rsidRPr="00C92C03" w:rsidTr="00436E04">
        <w:trPr>
          <w:trHeight w:val="405"/>
        </w:trPr>
        <w:tc>
          <w:tcPr>
            <w:tcW w:w="584"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4D68A5" w:rsidRPr="00C92C03" w:rsidRDefault="004D68A5" w:rsidP="00436E04">
            <w:pPr>
              <w:pStyle w:val="af1"/>
              <w:rPr>
                <w:sz w:val="12"/>
                <w:szCs w:val="20"/>
              </w:rPr>
            </w:pPr>
            <w:r w:rsidRPr="00C92C03">
              <w:rPr>
                <w:sz w:val="12"/>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4D68A5" w:rsidRPr="00C92C03" w:rsidRDefault="004D68A5" w:rsidP="00436E04">
            <w:pPr>
              <w:pStyle w:val="afd"/>
              <w:jc w:val="center"/>
              <w:rPr>
                <w:sz w:val="12"/>
                <w:szCs w:val="20"/>
              </w:rPr>
            </w:pPr>
            <w:r w:rsidRPr="00C92C03">
              <w:rPr>
                <w:sz w:val="12"/>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roofErr w:type="gramStart"/>
            <w:r w:rsidRPr="00C92C03">
              <w:rPr>
                <w:sz w:val="12"/>
                <w:szCs w:val="20"/>
              </w:rPr>
              <w:t>га</w:t>
            </w:r>
            <w:proofErr w:type="gramEnd"/>
            <w:r w:rsidRPr="00C92C03">
              <w:rPr>
                <w:sz w:val="12"/>
                <w:szCs w:val="20"/>
              </w:rPr>
              <w:t>/1 км</w:t>
            </w:r>
          </w:p>
        </w:tc>
        <w:tc>
          <w:tcPr>
            <w:tcW w:w="1134" w:type="dxa"/>
            <w:vMerge w:val="restart"/>
            <w:tcBorders>
              <w:top w:val="nil"/>
              <w:left w:val="single" w:sz="4" w:space="0" w:color="auto"/>
              <w:bottom w:val="single" w:sz="4" w:space="0" w:color="000000"/>
              <w:right w:val="single" w:sz="4" w:space="0" w:color="auto"/>
            </w:tcBorders>
            <w:textDirection w:val="btLr"/>
            <w:vAlign w:val="center"/>
          </w:tcPr>
          <w:p w:rsidR="004D68A5" w:rsidRPr="00C92C03" w:rsidRDefault="004D68A5" w:rsidP="00436E04">
            <w:pPr>
              <w:pStyle w:val="af1"/>
              <w:rPr>
                <w:sz w:val="12"/>
                <w:szCs w:val="20"/>
              </w:rPr>
            </w:pPr>
            <w:r w:rsidRPr="00C92C03">
              <w:rPr>
                <w:sz w:val="12"/>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7,5</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6,8</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6,1</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4,4</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4</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2,4</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2,1</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4D68A5" w:rsidRPr="00C92C03" w:rsidRDefault="004D68A5" w:rsidP="00436E04">
            <w:pPr>
              <w:pStyle w:val="afd"/>
              <w:jc w:val="center"/>
              <w:rPr>
                <w:sz w:val="12"/>
                <w:szCs w:val="20"/>
              </w:rPr>
            </w:pPr>
            <w:r w:rsidRPr="00C92C03">
              <w:rPr>
                <w:sz w:val="12"/>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7,6</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6,9</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6,2</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4,5</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4,2</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2,5</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2,2</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4D68A5" w:rsidRPr="00C92C03" w:rsidRDefault="004D68A5" w:rsidP="00436E04">
            <w:pPr>
              <w:pStyle w:val="af1"/>
              <w:rPr>
                <w:sz w:val="12"/>
                <w:szCs w:val="20"/>
              </w:rPr>
            </w:pPr>
            <w:r w:rsidRPr="00C92C03">
              <w:rPr>
                <w:sz w:val="12"/>
                <w:szCs w:val="20"/>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4D68A5" w:rsidRPr="00C92C03" w:rsidRDefault="004D68A5" w:rsidP="00436E04">
            <w:pPr>
              <w:pStyle w:val="afd"/>
              <w:jc w:val="center"/>
              <w:rPr>
                <w:sz w:val="12"/>
                <w:szCs w:val="20"/>
              </w:rPr>
            </w:pPr>
            <w:r w:rsidRPr="00C92C03">
              <w:rPr>
                <w:sz w:val="12"/>
                <w:szCs w:val="20"/>
              </w:rPr>
              <w:t xml:space="preserve">при поперечном уклоне местности ≤ 1: 20 для </w:t>
            </w:r>
            <w:proofErr w:type="gramStart"/>
            <w:r w:rsidRPr="00C92C03">
              <w:rPr>
                <w:sz w:val="12"/>
                <w:szCs w:val="20"/>
              </w:rPr>
              <w:t>категории</w:t>
            </w:r>
            <w:proofErr w:type="gramEnd"/>
            <w:r w:rsidRPr="00C92C03">
              <w:rPr>
                <w:sz w:val="12"/>
                <w:szCs w:val="20"/>
              </w:rPr>
              <w:t xml:space="preserve"> а/д:</w:t>
            </w: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8,1</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7,2</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6,5</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4,9</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4,6</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3,5</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3,3</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4D68A5" w:rsidRPr="00C92C03" w:rsidRDefault="004D68A5" w:rsidP="00436E04">
            <w:pPr>
              <w:pStyle w:val="afd"/>
              <w:jc w:val="center"/>
              <w:rPr>
                <w:sz w:val="12"/>
                <w:szCs w:val="20"/>
              </w:rPr>
            </w:pPr>
            <w:r w:rsidRPr="00C92C03">
              <w:rPr>
                <w:sz w:val="12"/>
                <w:szCs w:val="20"/>
              </w:rPr>
              <w:t xml:space="preserve">при поперечном уклоне местности  ≥ 1: 20, но ≤ 1:10 для </w:t>
            </w:r>
            <w:proofErr w:type="gramStart"/>
            <w:r w:rsidRPr="00C92C03">
              <w:rPr>
                <w:sz w:val="12"/>
                <w:szCs w:val="20"/>
              </w:rPr>
              <w:t>категории</w:t>
            </w:r>
            <w:proofErr w:type="gramEnd"/>
            <w:r w:rsidRPr="00C92C03">
              <w:rPr>
                <w:sz w:val="12"/>
                <w:szCs w:val="20"/>
              </w:rPr>
              <w:t xml:space="preserve"> а/д:</w:t>
            </w: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8,2</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7,3</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6,6</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5</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4,8</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3,6</w:t>
            </w:r>
          </w:p>
        </w:tc>
      </w:tr>
      <w:tr w:rsidR="004D68A5" w:rsidRPr="00C92C03"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70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99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r w:rsidRPr="00C92C03">
              <w:rPr>
                <w:sz w:val="12"/>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1"/>
              <w:rPr>
                <w:sz w:val="12"/>
                <w:szCs w:val="20"/>
              </w:rPr>
            </w:pPr>
            <w:r w:rsidRPr="00C92C03">
              <w:rPr>
                <w:sz w:val="12"/>
                <w:szCs w:val="20"/>
              </w:rPr>
              <w:t>3,4</w:t>
            </w:r>
          </w:p>
        </w:tc>
      </w:tr>
      <w:tr w:rsidR="004D68A5" w:rsidRPr="00C92C03" w:rsidTr="00436E04">
        <w:trPr>
          <w:trHeight w:val="141"/>
        </w:trPr>
        <w:tc>
          <w:tcPr>
            <w:tcW w:w="584" w:type="dxa"/>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1.2</w:t>
            </w:r>
          </w:p>
        </w:tc>
        <w:tc>
          <w:tcPr>
            <w:tcW w:w="5103" w:type="dxa"/>
            <w:gridSpan w:val="4"/>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1134" w:type="dxa"/>
            <w:tcBorders>
              <w:top w:val="nil"/>
              <w:left w:val="nil"/>
              <w:bottom w:val="single" w:sz="4" w:space="0" w:color="auto"/>
              <w:right w:val="single" w:sz="4" w:space="0" w:color="auto"/>
            </w:tcBorders>
            <w:vAlign w:val="center"/>
          </w:tcPr>
          <w:p w:rsidR="004D68A5" w:rsidRPr="00C92C03" w:rsidRDefault="004D68A5" w:rsidP="00047102">
            <w:pPr>
              <w:pStyle w:val="af1"/>
              <w:rPr>
                <w:sz w:val="12"/>
                <w:szCs w:val="20"/>
              </w:rPr>
            </w:pPr>
            <w:r w:rsidRPr="00C92C03">
              <w:rPr>
                <w:sz w:val="14"/>
              </w:rPr>
              <w:t>СП 42.13330.2011 «СНиП 2.07.01.-89*» п. 8.21</w:t>
            </w:r>
          </w:p>
        </w:tc>
        <w:tc>
          <w:tcPr>
            <w:tcW w:w="1418" w:type="dxa"/>
            <w:tcBorders>
              <w:top w:val="single" w:sz="4" w:space="0" w:color="auto"/>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10</w:t>
            </w:r>
          </w:p>
        </w:tc>
      </w:tr>
    </w:tbl>
    <w:p w:rsidR="004D68A5" w:rsidRPr="00C92C03" w:rsidRDefault="004D68A5" w:rsidP="00A621BA">
      <w:pPr>
        <w:pStyle w:val="a4"/>
        <w:rPr>
          <w:sz w:val="16"/>
        </w:rPr>
      </w:pPr>
    </w:p>
    <w:p w:rsidR="004D68A5" w:rsidRPr="00C92C03" w:rsidRDefault="004D68A5" w:rsidP="00A621BA">
      <w:pPr>
        <w:pStyle w:val="2"/>
        <w:numPr>
          <w:ilvl w:val="1"/>
          <w:numId w:val="25"/>
        </w:numPr>
        <w:rPr>
          <w:sz w:val="18"/>
        </w:rPr>
      </w:pPr>
      <w:bookmarkStart w:id="267" w:name="_Toc521654534"/>
      <w:bookmarkStart w:id="268" w:name="_Toc524359131"/>
      <w:r w:rsidRPr="00C92C03">
        <w:rPr>
          <w:sz w:val="18"/>
        </w:rPr>
        <w:t>Плотность автомобильных дорог общей сети</w:t>
      </w:r>
      <w:bookmarkEnd w:id="267"/>
      <w:bookmarkEnd w:id="268"/>
    </w:p>
    <w:p w:rsidR="004D68A5" w:rsidRPr="00C92C03" w:rsidRDefault="004D68A5" w:rsidP="00A621BA">
      <w:pPr>
        <w:pStyle w:val="a4"/>
        <w:rPr>
          <w:sz w:val="16"/>
        </w:rPr>
      </w:pPr>
      <w:r w:rsidRPr="00C92C03">
        <w:rPr>
          <w:sz w:val="16"/>
        </w:rPr>
        <w:t>При планировании развития автомобильных дорог общей сети следует стремиться к показателю их плотности – 0,2 км / кв. км территории.</w:t>
      </w:r>
    </w:p>
    <w:p w:rsidR="004D68A5" w:rsidRPr="00C92C03" w:rsidRDefault="004D68A5" w:rsidP="00A621BA">
      <w:pPr>
        <w:ind w:firstLine="567"/>
        <w:jc w:val="both"/>
        <w:rPr>
          <w:b/>
          <w:sz w:val="16"/>
        </w:rPr>
      </w:pPr>
      <w:r w:rsidRPr="00C92C03">
        <w:rPr>
          <w:b/>
          <w:sz w:val="16"/>
        </w:rPr>
        <w:t>Требования к пр</w:t>
      </w:r>
      <w:r w:rsidR="002B2A4A" w:rsidRPr="00C92C03">
        <w:rPr>
          <w:b/>
          <w:sz w:val="16"/>
        </w:rPr>
        <w:t>и</w:t>
      </w:r>
      <w:r w:rsidRPr="00C92C03">
        <w:rPr>
          <w:b/>
          <w:sz w:val="16"/>
        </w:rPr>
        <w:t>ложению автомобильных дорог общей сети и условия выбора схем пересечений и примыканий (СНиП 2.05.02-85* Автомобильные дороги)</w:t>
      </w:r>
    </w:p>
    <w:p w:rsidR="004D68A5" w:rsidRPr="00C92C03" w:rsidRDefault="004D68A5" w:rsidP="00A621BA">
      <w:pPr>
        <w:pStyle w:val="S1"/>
        <w:rPr>
          <w:sz w:val="16"/>
        </w:rPr>
      </w:pPr>
      <w:r w:rsidRPr="00C92C03">
        <w:rPr>
          <w:sz w:val="16"/>
        </w:rPr>
        <w:t>Прокладку трассы автомобильных дорог следует выполнять с учетом минимального воздействия на окружающую среду.</w:t>
      </w:r>
    </w:p>
    <w:p w:rsidR="004D68A5" w:rsidRPr="00C92C03" w:rsidRDefault="004D68A5" w:rsidP="00A621BA">
      <w:pPr>
        <w:pStyle w:val="S1"/>
        <w:rPr>
          <w:sz w:val="16"/>
        </w:rPr>
      </w:pPr>
      <w:r w:rsidRPr="00C92C03">
        <w:rPr>
          <w:sz w:val="16"/>
        </w:rPr>
        <w:t>На сельскохозяйственных угодьях трассы следует прокладывать по границам полей севооборота или хозяйств.</w:t>
      </w:r>
    </w:p>
    <w:p w:rsidR="004D68A5" w:rsidRPr="00C92C03" w:rsidRDefault="004D68A5" w:rsidP="00A621BA">
      <w:pPr>
        <w:pStyle w:val="S1"/>
        <w:rPr>
          <w:sz w:val="16"/>
        </w:rPr>
      </w:pPr>
      <w:r w:rsidRPr="00C92C03">
        <w:rPr>
          <w:sz w:val="16"/>
        </w:rPr>
        <w:t>Не допускается прокладка трасс по зонам особо охраняемых природных территорий.</w:t>
      </w:r>
    </w:p>
    <w:p w:rsidR="004D68A5" w:rsidRPr="00C92C03" w:rsidRDefault="004D68A5" w:rsidP="00A621BA">
      <w:pPr>
        <w:pStyle w:val="S1"/>
        <w:rPr>
          <w:sz w:val="16"/>
        </w:rPr>
      </w:pPr>
      <w:r w:rsidRPr="00C92C03">
        <w:rPr>
          <w:sz w:val="16"/>
        </w:rPr>
        <w:lastRenderedPageBreak/>
        <w:t>Вдоль рек, озер и других водных объектов трассы следует прокладывать за пределами, установленных для них защитных зон.</w:t>
      </w:r>
    </w:p>
    <w:p w:rsidR="004D68A5" w:rsidRPr="00C92C03" w:rsidRDefault="004D68A5" w:rsidP="00A621BA">
      <w:pPr>
        <w:pStyle w:val="S1"/>
        <w:rPr>
          <w:sz w:val="16"/>
        </w:rPr>
      </w:pPr>
      <w:r w:rsidRPr="00C92C03">
        <w:rPr>
          <w:sz w:val="16"/>
        </w:rPr>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4D68A5" w:rsidRPr="00C92C03" w:rsidRDefault="004D68A5" w:rsidP="00A621BA">
      <w:pPr>
        <w:pStyle w:val="S1"/>
        <w:rPr>
          <w:sz w:val="16"/>
        </w:rPr>
      </w:pPr>
      <w:r w:rsidRPr="00C92C03">
        <w:rPr>
          <w:sz w:val="16"/>
        </w:rPr>
        <w:t>По лесным массивам трассы следует прокладывать, по возможности, с использованием просек и противопожарных разрывов.</w:t>
      </w:r>
    </w:p>
    <w:p w:rsidR="004D68A5" w:rsidRPr="00C92C03" w:rsidRDefault="004D68A5" w:rsidP="00A621BA">
      <w:pPr>
        <w:pStyle w:val="S1"/>
        <w:rPr>
          <w:sz w:val="16"/>
        </w:rPr>
      </w:pPr>
      <w:r w:rsidRPr="00C92C03">
        <w:rPr>
          <w:sz w:val="16"/>
        </w:rPr>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4D68A5" w:rsidRPr="00C92C03" w:rsidRDefault="004D68A5" w:rsidP="00A621BA">
      <w:pPr>
        <w:pStyle w:val="a4"/>
        <w:rPr>
          <w:sz w:val="16"/>
        </w:rPr>
      </w:pPr>
      <w:r w:rsidRPr="00C92C03">
        <w:rPr>
          <w:sz w:val="16"/>
        </w:rPr>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4D68A5" w:rsidRPr="00C92C03" w:rsidRDefault="004D68A5" w:rsidP="00A621BA">
      <w:pPr>
        <w:pStyle w:val="a4"/>
        <w:rPr>
          <w:sz w:val="16"/>
        </w:rPr>
      </w:pPr>
      <w:r w:rsidRPr="00C92C03">
        <w:rPr>
          <w:sz w:val="16"/>
        </w:rPr>
        <w:t xml:space="preserve">Пересечения и </w:t>
      </w:r>
      <w:proofErr w:type="gramStart"/>
      <w:r w:rsidRPr="00C92C03">
        <w:rPr>
          <w:sz w:val="16"/>
        </w:rPr>
        <w:t>примыкания</w:t>
      </w:r>
      <w:proofErr w:type="gramEnd"/>
      <w:r w:rsidRPr="00C92C03">
        <w:rPr>
          <w:sz w:val="16"/>
        </w:rPr>
        <w:t xml:space="preserve"> автомобильных дорог в одном уровне проектируют в виде:</w:t>
      </w:r>
    </w:p>
    <w:p w:rsidR="004D68A5" w:rsidRPr="00C92C03" w:rsidRDefault="004D68A5" w:rsidP="00A621BA">
      <w:pPr>
        <w:pStyle w:val="a2"/>
        <w:rPr>
          <w:sz w:val="16"/>
        </w:rPr>
      </w:pPr>
      <w:r w:rsidRPr="00C92C03">
        <w:rPr>
          <w:sz w:val="16"/>
        </w:rPr>
        <w:t>простых пересечений и примыканий при суммарной перспективной интенсивности движения менее 2000 приведенных ед./</w:t>
      </w:r>
      <w:proofErr w:type="spellStart"/>
      <w:r w:rsidRPr="00C92C03">
        <w:rPr>
          <w:sz w:val="16"/>
        </w:rPr>
        <w:t>сут</w:t>
      </w:r>
      <w:proofErr w:type="spellEnd"/>
      <w:r w:rsidRPr="00C92C03">
        <w:rPr>
          <w:sz w:val="16"/>
        </w:rPr>
        <w:t>.;</w:t>
      </w:r>
    </w:p>
    <w:p w:rsidR="004D68A5" w:rsidRPr="00C92C03" w:rsidRDefault="004D68A5" w:rsidP="00A621BA">
      <w:pPr>
        <w:pStyle w:val="a2"/>
        <w:rPr>
          <w:sz w:val="16"/>
        </w:rPr>
      </w:pPr>
      <w:r w:rsidRPr="00C92C03">
        <w:rPr>
          <w:sz w:val="16"/>
        </w:rPr>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w:t>
      </w:r>
      <w:proofErr w:type="spellStart"/>
      <w:r w:rsidRPr="00C92C03">
        <w:rPr>
          <w:sz w:val="16"/>
        </w:rPr>
        <w:t>сут</w:t>
      </w:r>
      <w:proofErr w:type="spellEnd"/>
      <w:r w:rsidRPr="00C92C03">
        <w:rPr>
          <w:sz w:val="16"/>
        </w:rPr>
        <w:t>.;</w:t>
      </w:r>
    </w:p>
    <w:p w:rsidR="004D68A5" w:rsidRPr="00C92C03" w:rsidRDefault="004D68A5" w:rsidP="00A621BA">
      <w:pPr>
        <w:pStyle w:val="a4"/>
        <w:rPr>
          <w:sz w:val="16"/>
        </w:rPr>
      </w:pPr>
      <w:r w:rsidRPr="00C92C03">
        <w:rPr>
          <w:sz w:val="16"/>
        </w:rPr>
        <w:t>- кольцевых пересечений при суммарной перспективной интенсивности движения от 2000 до 8000 приведенных ед./</w:t>
      </w:r>
      <w:proofErr w:type="spellStart"/>
      <w:proofErr w:type="gramStart"/>
      <w:r w:rsidRPr="00C92C03">
        <w:rPr>
          <w:sz w:val="16"/>
        </w:rPr>
        <w:t>сут</w:t>
      </w:r>
      <w:proofErr w:type="spellEnd"/>
      <w:r w:rsidRPr="00C92C03">
        <w:rPr>
          <w:sz w:val="16"/>
        </w:rPr>
        <w:t>. и</w:t>
      </w:r>
      <w:proofErr w:type="gramEnd"/>
      <w:r w:rsidRPr="00C92C03">
        <w:rPr>
          <w:sz w:val="16"/>
        </w:rPr>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4D68A5" w:rsidRPr="00C92C03" w:rsidRDefault="004D68A5" w:rsidP="00A621BA">
      <w:pPr>
        <w:pStyle w:val="a4"/>
        <w:rPr>
          <w:sz w:val="16"/>
        </w:rPr>
      </w:pPr>
      <w:r w:rsidRPr="00C92C03">
        <w:rPr>
          <w:sz w:val="16"/>
        </w:rPr>
        <w:t>Круговая проезжая часть должна быть шириной не менее 11,25 м. Диаметр центрального островка принимают согласно расчету, но не менее 60 м.</w:t>
      </w:r>
    </w:p>
    <w:p w:rsidR="004D68A5" w:rsidRPr="00C92C03" w:rsidRDefault="004D68A5" w:rsidP="00A621BA">
      <w:pPr>
        <w:pStyle w:val="a4"/>
        <w:rPr>
          <w:sz w:val="16"/>
        </w:rPr>
      </w:pPr>
      <w:r w:rsidRPr="00C92C03">
        <w:rPr>
          <w:sz w:val="16"/>
        </w:rPr>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4D68A5" w:rsidRPr="00C92C03" w:rsidRDefault="004D68A5" w:rsidP="00A621BA">
      <w:pPr>
        <w:pStyle w:val="a4"/>
        <w:rPr>
          <w:sz w:val="16"/>
        </w:rPr>
      </w:pPr>
      <w:r w:rsidRPr="00C92C03">
        <w:rPr>
          <w:sz w:val="16"/>
        </w:rPr>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proofErr w:type="gramStart"/>
      <w:r w:rsidRPr="00C92C03">
        <w:rPr>
          <w:sz w:val="16"/>
        </w:rPr>
        <w:t>сут</w:t>
      </w:r>
      <w:proofErr w:type="spellEnd"/>
      <w:r w:rsidRPr="00C92C03">
        <w:rPr>
          <w:sz w:val="16"/>
        </w:rPr>
        <w:t>. и</w:t>
      </w:r>
      <w:proofErr w:type="gramEnd"/>
      <w:r w:rsidRPr="00C92C03">
        <w:rPr>
          <w:sz w:val="16"/>
        </w:rPr>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proofErr w:type="gramStart"/>
      <w:r w:rsidRPr="00C92C03">
        <w:rPr>
          <w:sz w:val="16"/>
        </w:rPr>
        <w:t>сут</w:t>
      </w:r>
      <w:proofErr w:type="spellEnd"/>
      <w:r w:rsidRPr="00C92C03">
        <w:rPr>
          <w:sz w:val="16"/>
        </w:rPr>
        <w:t>. и</w:t>
      </w:r>
      <w:proofErr w:type="gramEnd"/>
      <w:r w:rsidRPr="00C92C03">
        <w:rPr>
          <w:sz w:val="16"/>
        </w:rPr>
        <w:t xml:space="preserve"> более.</w:t>
      </w:r>
    </w:p>
    <w:p w:rsidR="004D68A5" w:rsidRPr="00C92C03" w:rsidRDefault="004D68A5" w:rsidP="00A621BA">
      <w:pPr>
        <w:pStyle w:val="a4"/>
        <w:rPr>
          <w:sz w:val="16"/>
        </w:rPr>
      </w:pPr>
      <w:r w:rsidRPr="00C92C03">
        <w:rPr>
          <w:sz w:val="16"/>
        </w:rPr>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4D68A5" w:rsidRPr="00C92C03" w:rsidRDefault="004D68A5" w:rsidP="00A621BA">
      <w:pPr>
        <w:pStyle w:val="a4"/>
        <w:rPr>
          <w:sz w:val="16"/>
        </w:rPr>
      </w:pPr>
      <w:r w:rsidRPr="00C92C03">
        <w:rPr>
          <w:sz w:val="16"/>
        </w:rPr>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4D68A5" w:rsidRPr="00C92C03" w:rsidRDefault="004D68A5" w:rsidP="00A621BA">
      <w:pPr>
        <w:pStyle w:val="S1"/>
        <w:rPr>
          <w:sz w:val="16"/>
        </w:rPr>
      </w:pPr>
      <w:r w:rsidRPr="00C92C03">
        <w:rPr>
          <w:sz w:val="16"/>
        </w:rP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4D68A5" w:rsidRPr="00C92C03" w:rsidRDefault="004D68A5" w:rsidP="00A621BA">
      <w:pPr>
        <w:pStyle w:val="S1"/>
        <w:rPr>
          <w:sz w:val="16"/>
        </w:rPr>
      </w:pPr>
      <w:r w:rsidRPr="00C92C03">
        <w:rPr>
          <w:sz w:val="16"/>
        </w:rPr>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4D68A5" w:rsidRPr="00C92C03" w:rsidRDefault="004D68A5" w:rsidP="00A621BA">
      <w:pPr>
        <w:pStyle w:val="S1"/>
        <w:rPr>
          <w:sz w:val="16"/>
        </w:rPr>
      </w:pPr>
      <w:r w:rsidRPr="00C92C03">
        <w:rPr>
          <w:sz w:val="16"/>
        </w:rP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4D68A5" w:rsidRPr="00C92C03" w:rsidRDefault="004D68A5" w:rsidP="00A621BA">
      <w:pPr>
        <w:pStyle w:val="2"/>
        <w:numPr>
          <w:ilvl w:val="1"/>
          <w:numId w:val="25"/>
        </w:numPr>
        <w:rPr>
          <w:sz w:val="18"/>
        </w:rPr>
      </w:pPr>
      <w:bookmarkStart w:id="269" w:name="_Toc389132865"/>
      <w:bookmarkStart w:id="270" w:name="_Toc521654535"/>
      <w:bookmarkStart w:id="271" w:name="_Toc524359132"/>
      <w:r w:rsidRPr="00C92C03">
        <w:rPr>
          <w:sz w:val="18"/>
        </w:rPr>
        <w:t>Обеспеченность внешних автомобильных дорог объектами дорожного сервиса и элементами обустройства</w:t>
      </w:r>
      <w:bookmarkEnd w:id="269"/>
      <w:bookmarkEnd w:id="270"/>
      <w:bookmarkEnd w:id="271"/>
    </w:p>
    <w:p w:rsidR="004D68A5" w:rsidRPr="00C92C03" w:rsidRDefault="004D68A5" w:rsidP="00A621BA">
      <w:pPr>
        <w:pStyle w:val="a4"/>
        <w:rPr>
          <w:sz w:val="16"/>
        </w:rPr>
      </w:pPr>
      <w:r w:rsidRPr="00C92C03">
        <w:rPr>
          <w:sz w:val="16"/>
        </w:rPr>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4D68A5" w:rsidRPr="00C92C03" w:rsidRDefault="004D68A5" w:rsidP="00A621BA">
      <w:pPr>
        <w:pStyle w:val="a4"/>
        <w:rPr>
          <w:sz w:val="16"/>
        </w:rPr>
      </w:pPr>
      <w:r w:rsidRPr="00C92C03">
        <w:rPr>
          <w:sz w:val="16"/>
        </w:rPr>
        <w:t>Объекты дорожного сервиса различного вида могут объединяться в единые комплексы.</w:t>
      </w:r>
    </w:p>
    <w:p w:rsidR="004D68A5" w:rsidRPr="00C92C03" w:rsidRDefault="004D68A5" w:rsidP="00A621BA">
      <w:pPr>
        <w:pStyle w:val="a4"/>
        <w:rPr>
          <w:sz w:val="16"/>
        </w:rPr>
      </w:pPr>
      <w:proofErr w:type="gramStart"/>
      <w:r w:rsidRPr="00C92C03">
        <w:rPr>
          <w:sz w:val="16"/>
        </w:rPr>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4D68A5" w:rsidRPr="00C92C03" w:rsidRDefault="004D68A5" w:rsidP="00A621BA">
      <w:pPr>
        <w:pStyle w:val="a4"/>
        <w:rPr>
          <w:sz w:val="16"/>
        </w:rPr>
      </w:pPr>
      <w:r w:rsidRPr="00C92C03">
        <w:rPr>
          <w:sz w:val="16"/>
        </w:rPr>
        <w:t>Параметры размещения объектов дорожного сервиса на автомобильных дорогах представлены ниже (Таблица 38).</w:t>
      </w:r>
    </w:p>
    <w:p w:rsidR="004D68A5" w:rsidRPr="00C92C03" w:rsidRDefault="004D68A5" w:rsidP="00A621BA">
      <w:pPr>
        <w:pStyle w:val="ae"/>
        <w:jc w:val="right"/>
        <w:rPr>
          <w:sz w:val="14"/>
        </w:rPr>
      </w:pPr>
      <w:bookmarkStart w:id="272" w:name="_Ref375131017"/>
      <w:r w:rsidRPr="00C92C03">
        <w:rPr>
          <w:sz w:val="14"/>
        </w:rPr>
        <w:t xml:space="preserve">Таблица </w:t>
      </w:r>
      <w:bookmarkEnd w:id="272"/>
      <w:r w:rsidRPr="00C92C03">
        <w:rPr>
          <w:sz w:val="14"/>
        </w:rPr>
        <w:t>38</w:t>
      </w:r>
    </w:p>
    <w:p w:rsidR="004D68A5" w:rsidRPr="00C92C03" w:rsidRDefault="004D68A5" w:rsidP="00A621BA">
      <w:pPr>
        <w:pStyle w:val="ae"/>
        <w:rPr>
          <w:sz w:val="14"/>
        </w:rPr>
      </w:pPr>
      <w:r w:rsidRPr="00C92C03">
        <w:rPr>
          <w:sz w:val="14"/>
        </w:rPr>
        <w:t>Обеспеченность автомобильных дорог объектами дорожного сервиса</w:t>
      </w:r>
    </w:p>
    <w:tbl>
      <w:tblPr>
        <w:tblW w:w="9356" w:type="dxa"/>
        <w:tblInd w:w="108" w:type="dxa"/>
        <w:tblLayout w:type="fixed"/>
        <w:tblLook w:val="00A0" w:firstRow="1" w:lastRow="0" w:firstColumn="1" w:lastColumn="0" w:noHBand="0" w:noVBand="0"/>
      </w:tblPr>
      <w:tblGrid>
        <w:gridCol w:w="567"/>
        <w:gridCol w:w="851"/>
        <w:gridCol w:w="566"/>
        <w:gridCol w:w="104"/>
        <w:gridCol w:w="541"/>
        <w:gridCol w:w="791"/>
        <w:gridCol w:w="266"/>
        <w:gridCol w:w="1699"/>
        <w:gridCol w:w="852"/>
        <w:gridCol w:w="1560"/>
        <w:gridCol w:w="708"/>
        <w:gridCol w:w="851"/>
      </w:tblGrid>
      <w:tr w:rsidR="004D68A5" w:rsidRPr="00C92C03" w:rsidTr="00436E04">
        <w:trPr>
          <w:trHeight w:val="728"/>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436E04">
            <w:pPr>
              <w:pStyle w:val="af0"/>
              <w:rPr>
                <w:sz w:val="12"/>
                <w:szCs w:val="20"/>
              </w:rPr>
            </w:pPr>
            <w:r w:rsidRPr="00C92C03">
              <w:rPr>
                <w:sz w:val="12"/>
                <w:szCs w:val="20"/>
              </w:rPr>
              <w:t xml:space="preserve">№ </w:t>
            </w:r>
            <w:proofErr w:type="spellStart"/>
            <w:r w:rsidRPr="00C92C03">
              <w:rPr>
                <w:sz w:val="12"/>
                <w:szCs w:val="20"/>
              </w:rPr>
              <w:t>п</w:t>
            </w:r>
            <w:proofErr w:type="gramStart"/>
            <w:r w:rsidRPr="00C92C03">
              <w:rPr>
                <w:sz w:val="12"/>
                <w:szCs w:val="20"/>
              </w:rPr>
              <w:t>.п</w:t>
            </w:r>
            <w:proofErr w:type="spellEnd"/>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 xml:space="preserve">ед. </w:t>
            </w:r>
            <w:proofErr w:type="spellStart"/>
            <w:r w:rsidRPr="00C92C03">
              <w:rPr>
                <w:sz w:val="12"/>
                <w:szCs w:val="20"/>
              </w:rPr>
              <w:t>изм</w:t>
            </w:r>
            <w:proofErr w:type="spellEnd"/>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Показатель</w:t>
            </w:r>
          </w:p>
        </w:tc>
      </w:tr>
      <w:tr w:rsidR="004D68A5" w:rsidRPr="00C92C03" w:rsidTr="00436E04">
        <w:trPr>
          <w:trHeight w:val="728"/>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r>
      <w:tr w:rsidR="004D68A5" w:rsidRPr="00C92C03" w:rsidTr="00436E04">
        <w:trPr>
          <w:trHeight w:val="728"/>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r>
      <w:tr w:rsidR="004D68A5" w:rsidRPr="00C92C03"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lastRenderedPageBreak/>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4D68A5" w:rsidRPr="00C92C03" w:rsidRDefault="004D68A5" w:rsidP="00436E04">
            <w:pPr>
              <w:pStyle w:val="afd"/>
              <w:rPr>
                <w:sz w:val="12"/>
                <w:szCs w:val="20"/>
              </w:rPr>
            </w:pPr>
            <w:r w:rsidRPr="00C92C03">
              <w:rPr>
                <w:sz w:val="12"/>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r w:rsidRPr="00C92C03">
              <w:rPr>
                <w:sz w:val="12"/>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10-15</w:t>
            </w:r>
          </w:p>
        </w:tc>
      </w:tr>
      <w:tr w:rsidR="004D68A5" w:rsidRPr="00C92C03"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965" w:type="dxa"/>
            <w:gridSpan w:val="2"/>
            <w:tcBorders>
              <w:top w:val="nil"/>
              <w:left w:val="nil"/>
              <w:bottom w:val="nil"/>
              <w:right w:val="single" w:sz="4" w:space="0" w:color="auto"/>
            </w:tcBorders>
          </w:tcPr>
          <w:p w:rsidR="004D68A5" w:rsidRPr="00C92C03" w:rsidRDefault="004D68A5" w:rsidP="00436E04">
            <w:pPr>
              <w:pStyle w:val="afd"/>
              <w:rPr>
                <w:sz w:val="12"/>
                <w:szCs w:val="20"/>
              </w:rPr>
            </w:pPr>
            <w:r w:rsidRPr="00C92C03">
              <w:rPr>
                <w:sz w:val="12"/>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20-30</w:t>
            </w:r>
          </w:p>
        </w:tc>
      </w:tr>
      <w:tr w:rsidR="004D68A5" w:rsidRPr="00C92C03"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3401" w:type="dxa"/>
            <w:gridSpan w:val="5"/>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30-60</w:t>
            </w:r>
          </w:p>
        </w:tc>
      </w:tr>
      <w:tr w:rsidR="004D68A5" w:rsidRPr="00C92C03"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nil"/>
              <w:right w:val="single" w:sz="8" w:space="0" w:color="000000"/>
            </w:tcBorders>
            <w:vAlign w:val="center"/>
          </w:tcPr>
          <w:p w:rsidR="004D68A5" w:rsidRPr="00C92C03" w:rsidRDefault="004D68A5" w:rsidP="00436E04">
            <w:pPr>
              <w:pStyle w:val="af1"/>
              <w:rPr>
                <w:sz w:val="12"/>
                <w:szCs w:val="20"/>
              </w:rPr>
            </w:pPr>
            <w:r w:rsidRPr="00C92C03">
              <w:rPr>
                <w:sz w:val="12"/>
                <w:szCs w:val="20"/>
              </w:rPr>
              <w:t>5</w:t>
            </w:r>
          </w:p>
        </w:tc>
      </w:tr>
      <w:tr w:rsidR="004D68A5" w:rsidRPr="00C92C03"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3401" w:type="dxa"/>
            <w:gridSpan w:val="5"/>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nil"/>
              <w:right w:val="single" w:sz="8" w:space="0" w:color="000000"/>
            </w:tcBorders>
            <w:vAlign w:val="center"/>
          </w:tcPr>
          <w:p w:rsidR="004D68A5" w:rsidRPr="00C92C03" w:rsidRDefault="004D68A5" w:rsidP="00436E04">
            <w:pPr>
              <w:pStyle w:val="af1"/>
              <w:rPr>
                <w:sz w:val="12"/>
                <w:szCs w:val="20"/>
              </w:rPr>
            </w:pPr>
            <w:r w:rsidRPr="00C92C03">
              <w:rPr>
                <w:sz w:val="12"/>
                <w:szCs w:val="20"/>
              </w:rPr>
              <w:t>10</w:t>
            </w:r>
          </w:p>
        </w:tc>
      </w:tr>
      <w:tr w:rsidR="004D68A5" w:rsidRPr="00C92C03"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3401" w:type="dxa"/>
            <w:gridSpan w:val="5"/>
            <w:tcBorders>
              <w:top w:val="single" w:sz="4" w:space="0" w:color="auto"/>
              <w:left w:val="nil"/>
              <w:bottom w:val="single" w:sz="8"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8"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80</w:t>
            </w:r>
          </w:p>
        </w:tc>
      </w:tr>
      <w:tr w:rsidR="004D68A5" w:rsidRPr="00C92C03"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r w:rsidRPr="00C92C03">
              <w:rPr>
                <w:sz w:val="12"/>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r w:rsidRPr="00C92C03">
              <w:rPr>
                <w:sz w:val="12"/>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4D68A5" w:rsidRPr="00C92C03" w:rsidRDefault="004D68A5" w:rsidP="00436E04">
            <w:pPr>
              <w:pStyle w:val="af1"/>
              <w:rPr>
                <w:sz w:val="12"/>
                <w:szCs w:val="20"/>
              </w:rPr>
            </w:pPr>
            <w:r w:rsidRPr="00C92C03">
              <w:rPr>
                <w:sz w:val="12"/>
                <w:szCs w:val="20"/>
              </w:rPr>
              <w:t>25</w:t>
            </w:r>
          </w:p>
        </w:tc>
      </w:tr>
      <w:tr w:rsidR="004D68A5" w:rsidRPr="00C92C03"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2756" w:type="dxa"/>
            <w:gridSpan w:val="3"/>
            <w:tcBorders>
              <w:top w:val="nil"/>
              <w:left w:val="nil"/>
              <w:bottom w:val="single" w:sz="8"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8" w:space="0" w:color="auto"/>
              <w:right w:val="single" w:sz="8" w:space="0" w:color="000000"/>
            </w:tcBorders>
            <w:noWrap/>
            <w:vAlign w:val="center"/>
          </w:tcPr>
          <w:p w:rsidR="004D68A5" w:rsidRPr="00C92C03" w:rsidRDefault="004D68A5" w:rsidP="00436E04">
            <w:pPr>
              <w:pStyle w:val="af1"/>
              <w:rPr>
                <w:sz w:val="12"/>
                <w:szCs w:val="20"/>
              </w:rPr>
            </w:pPr>
            <w:r w:rsidRPr="00C92C03">
              <w:rPr>
                <w:sz w:val="12"/>
                <w:szCs w:val="20"/>
              </w:rPr>
              <w:t>15</w:t>
            </w:r>
          </w:p>
        </w:tc>
      </w:tr>
      <w:tr w:rsidR="004D68A5" w:rsidRPr="00C92C03"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4D68A5" w:rsidRPr="00C92C03" w:rsidRDefault="004D68A5" w:rsidP="00436E04">
            <w:pPr>
              <w:pStyle w:val="afd"/>
              <w:rPr>
                <w:sz w:val="12"/>
                <w:szCs w:val="20"/>
              </w:rPr>
            </w:pPr>
            <w:r w:rsidRPr="00C92C03">
              <w:rPr>
                <w:sz w:val="12"/>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1560"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п.20</w:t>
            </w:r>
          </w:p>
        </w:tc>
        <w:tc>
          <w:tcPr>
            <w:tcW w:w="851" w:type="dxa"/>
            <w:tcBorders>
              <w:top w:val="single" w:sz="8" w:space="0" w:color="auto"/>
              <w:left w:val="nil"/>
              <w:bottom w:val="single" w:sz="4" w:space="0" w:color="auto"/>
              <w:right w:val="single" w:sz="8" w:space="0" w:color="000000"/>
            </w:tcBorders>
            <w:noWrap/>
            <w:vAlign w:val="center"/>
          </w:tcPr>
          <w:p w:rsidR="004D68A5" w:rsidRPr="00C92C03" w:rsidRDefault="004D68A5" w:rsidP="00436E04">
            <w:pPr>
              <w:pStyle w:val="af1"/>
              <w:rPr>
                <w:sz w:val="12"/>
                <w:szCs w:val="20"/>
              </w:rPr>
            </w:pPr>
            <w:r w:rsidRPr="00C92C03">
              <w:rPr>
                <w:sz w:val="12"/>
                <w:szCs w:val="20"/>
              </w:rPr>
              <w:t>7,5 × 3</w:t>
            </w:r>
          </w:p>
        </w:tc>
      </w:tr>
      <w:tr w:rsidR="004D68A5" w:rsidRPr="00C92C03"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4D68A5" w:rsidRPr="00C92C03" w:rsidRDefault="004D68A5" w:rsidP="00436E04">
            <w:pPr>
              <w:pStyle w:val="afd"/>
              <w:rPr>
                <w:sz w:val="12"/>
                <w:szCs w:val="20"/>
              </w:rPr>
            </w:pPr>
            <w:r w:rsidRPr="00C92C03">
              <w:rPr>
                <w:sz w:val="12"/>
                <w:szCs w:val="20"/>
              </w:rPr>
              <w:t>при поперечном:</w:t>
            </w:r>
          </w:p>
        </w:tc>
        <w:tc>
          <w:tcPr>
            <w:tcW w:w="2756" w:type="dxa"/>
            <w:gridSpan w:val="3"/>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708"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п.21</w:t>
            </w:r>
          </w:p>
        </w:tc>
        <w:tc>
          <w:tcPr>
            <w:tcW w:w="851" w:type="dxa"/>
            <w:tcBorders>
              <w:top w:val="single" w:sz="4" w:space="0" w:color="auto"/>
              <w:left w:val="nil"/>
              <w:bottom w:val="single" w:sz="4" w:space="0" w:color="auto"/>
              <w:right w:val="single" w:sz="8" w:space="0" w:color="000000"/>
            </w:tcBorders>
            <w:noWrap/>
            <w:vAlign w:val="center"/>
          </w:tcPr>
          <w:p w:rsidR="004D68A5" w:rsidRPr="00C92C03" w:rsidRDefault="004D68A5" w:rsidP="00436E04">
            <w:pPr>
              <w:pStyle w:val="af1"/>
              <w:rPr>
                <w:sz w:val="12"/>
                <w:szCs w:val="20"/>
              </w:rPr>
            </w:pPr>
            <w:r w:rsidRPr="00C92C03">
              <w:rPr>
                <w:sz w:val="12"/>
                <w:szCs w:val="20"/>
              </w:rPr>
              <w:t>2,5 × 5</w:t>
            </w:r>
          </w:p>
        </w:tc>
      </w:tr>
      <w:tr w:rsidR="004D68A5" w:rsidRPr="00C92C03" w:rsidTr="00436E04">
        <w:trPr>
          <w:trHeight w:val="1258"/>
        </w:trPr>
        <w:tc>
          <w:tcPr>
            <w:tcW w:w="567" w:type="dxa"/>
            <w:vMerge/>
            <w:tcBorders>
              <w:top w:val="nil"/>
              <w:left w:val="single" w:sz="4" w:space="0" w:color="auto"/>
              <w:bottom w:val="nil"/>
              <w:right w:val="single" w:sz="4" w:space="0" w:color="auto"/>
            </w:tcBorders>
            <w:vAlign w:val="center"/>
          </w:tcPr>
          <w:p w:rsidR="004D68A5" w:rsidRPr="00C92C03" w:rsidRDefault="004D68A5" w:rsidP="00436E04">
            <w:pPr>
              <w:pStyle w:val="afd"/>
              <w:rPr>
                <w:sz w:val="12"/>
                <w:szCs w:val="20"/>
              </w:rPr>
            </w:pPr>
          </w:p>
        </w:tc>
        <w:tc>
          <w:tcPr>
            <w:tcW w:w="1521" w:type="dxa"/>
            <w:gridSpan w:val="3"/>
            <w:vMerge/>
            <w:tcBorders>
              <w:top w:val="nil"/>
              <w:left w:val="single" w:sz="4" w:space="0" w:color="auto"/>
              <w:bottom w:val="nil"/>
              <w:right w:val="single" w:sz="4" w:space="0" w:color="auto"/>
            </w:tcBorders>
            <w:vAlign w:val="center"/>
          </w:tcPr>
          <w:p w:rsidR="004D68A5" w:rsidRPr="00C92C03" w:rsidRDefault="004D68A5" w:rsidP="00436E04">
            <w:pPr>
              <w:pStyle w:val="afd"/>
              <w:rPr>
                <w:sz w:val="12"/>
                <w:szCs w:val="20"/>
              </w:rPr>
            </w:pPr>
          </w:p>
        </w:tc>
        <w:tc>
          <w:tcPr>
            <w:tcW w:w="541" w:type="dxa"/>
            <w:vMerge/>
            <w:tcBorders>
              <w:top w:val="nil"/>
              <w:left w:val="single" w:sz="4" w:space="0" w:color="auto"/>
              <w:bottom w:val="nil"/>
              <w:right w:val="single" w:sz="4" w:space="0" w:color="auto"/>
            </w:tcBorders>
            <w:vAlign w:val="center"/>
          </w:tcPr>
          <w:p w:rsidR="004D68A5" w:rsidRPr="00C92C03" w:rsidRDefault="004D68A5" w:rsidP="00436E04">
            <w:pPr>
              <w:pStyle w:val="afd"/>
              <w:rPr>
                <w:sz w:val="12"/>
                <w:szCs w:val="20"/>
              </w:rPr>
            </w:pPr>
          </w:p>
        </w:tc>
        <w:tc>
          <w:tcPr>
            <w:tcW w:w="2756" w:type="dxa"/>
            <w:gridSpan w:val="3"/>
            <w:tcBorders>
              <w:top w:val="nil"/>
              <w:left w:val="nil"/>
              <w:bottom w:val="nil"/>
              <w:right w:val="single" w:sz="4" w:space="0" w:color="auto"/>
            </w:tcBorders>
          </w:tcPr>
          <w:p w:rsidR="004D68A5" w:rsidRPr="00C92C03" w:rsidRDefault="004D68A5" w:rsidP="00436E04">
            <w:pPr>
              <w:pStyle w:val="afd"/>
              <w:rPr>
                <w:sz w:val="12"/>
                <w:szCs w:val="20"/>
              </w:rPr>
            </w:pPr>
            <w:r w:rsidRPr="00C92C03">
              <w:rPr>
                <w:sz w:val="12"/>
                <w:szCs w:val="20"/>
              </w:rPr>
              <w:t>для грузовых</w:t>
            </w:r>
          </w:p>
        </w:tc>
        <w:tc>
          <w:tcPr>
            <w:tcW w:w="852" w:type="dxa"/>
            <w:vMerge/>
            <w:tcBorders>
              <w:top w:val="nil"/>
              <w:left w:val="single" w:sz="4" w:space="0" w:color="auto"/>
              <w:bottom w:val="nil"/>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nil"/>
              <w:right w:val="single" w:sz="4" w:space="0" w:color="auto"/>
            </w:tcBorders>
            <w:vAlign w:val="center"/>
          </w:tcPr>
          <w:p w:rsidR="004D68A5" w:rsidRPr="00C92C03" w:rsidRDefault="004D68A5" w:rsidP="00436E04">
            <w:pPr>
              <w:pStyle w:val="afd"/>
              <w:rPr>
                <w:sz w:val="12"/>
                <w:szCs w:val="20"/>
              </w:rPr>
            </w:pPr>
          </w:p>
        </w:tc>
        <w:tc>
          <w:tcPr>
            <w:tcW w:w="708" w:type="dxa"/>
            <w:vMerge/>
            <w:tcBorders>
              <w:top w:val="nil"/>
              <w:left w:val="single" w:sz="4" w:space="0" w:color="auto"/>
              <w:bottom w:val="nil"/>
              <w:right w:val="single" w:sz="4" w:space="0" w:color="auto"/>
            </w:tcBorders>
            <w:vAlign w:val="center"/>
          </w:tcPr>
          <w:p w:rsidR="004D68A5" w:rsidRPr="00C92C03" w:rsidRDefault="004D68A5" w:rsidP="00436E04">
            <w:pPr>
              <w:pStyle w:val="afd"/>
              <w:rPr>
                <w:sz w:val="12"/>
                <w:szCs w:val="20"/>
              </w:rPr>
            </w:pPr>
          </w:p>
        </w:tc>
        <w:tc>
          <w:tcPr>
            <w:tcW w:w="851" w:type="dxa"/>
            <w:tcBorders>
              <w:top w:val="single" w:sz="4" w:space="0" w:color="auto"/>
              <w:left w:val="nil"/>
              <w:bottom w:val="single" w:sz="4" w:space="0" w:color="auto"/>
              <w:right w:val="single" w:sz="8" w:space="0" w:color="000000"/>
            </w:tcBorders>
            <w:noWrap/>
            <w:vAlign w:val="center"/>
          </w:tcPr>
          <w:p w:rsidR="004D68A5" w:rsidRPr="00C92C03" w:rsidRDefault="004D68A5" w:rsidP="00436E04">
            <w:pPr>
              <w:pStyle w:val="af1"/>
              <w:rPr>
                <w:sz w:val="12"/>
                <w:szCs w:val="20"/>
              </w:rPr>
            </w:pPr>
            <w:r w:rsidRPr="00C92C03">
              <w:rPr>
                <w:sz w:val="12"/>
                <w:szCs w:val="20"/>
              </w:rPr>
              <w:t>3,5 × 7</w:t>
            </w:r>
          </w:p>
        </w:tc>
      </w:tr>
      <w:tr w:rsidR="004D68A5" w:rsidRPr="00C92C03" w:rsidTr="00436E04">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1.4</w:t>
            </w:r>
          </w:p>
        </w:tc>
        <w:tc>
          <w:tcPr>
            <w:tcW w:w="4818" w:type="dxa"/>
            <w:gridSpan w:val="7"/>
            <w:tcBorders>
              <w:top w:val="single" w:sz="8" w:space="0" w:color="auto"/>
              <w:left w:val="nil"/>
              <w:bottom w:val="single" w:sz="4" w:space="0" w:color="auto"/>
              <w:right w:val="single" w:sz="4" w:space="0" w:color="000000"/>
            </w:tcBorders>
            <w:vAlign w:val="center"/>
          </w:tcPr>
          <w:p w:rsidR="004D68A5" w:rsidRPr="00C92C03" w:rsidRDefault="004D68A5" w:rsidP="00436E04">
            <w:pPr>
              <w:pStyle w:val="afd"/>
              <w:rPr>
                <w:sz w:val="12"/>
                <w:szCs w:val="20"/>
              </w:rPr>
            </w:pPr>
            <w:r w:rsidRPr="00C92C03">
              <w:rPr>
                <w:sz w:val="12"/>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1560" w:type="dxa"/>
            <w:tcBorders>
              <w:top w:val="single" w:sz="8" w:space="0" w:color="auto"/>
              <w:left w:val="nil"/>
              <w:bottom w:val="single" w:sz="4" w:space="0" w:color="auto"/>
              <w:right w:val="single" w:sz="4" w:space="0" w:color="000000"/>
            </w:tcBorders>
            <w:vAlign w:val="center"/>
          </w:tcPr>
          <w:p w:rsidR="004D68A5" w:rsidRPr="00C92C03" w:rsidRDefault="004D68A5" w:rsidP="00436E04">
            <w:pPr>
              <w:pStyle w:val="afd"/>
              <w:rPr>
                <w:sz w:val="12"/>
                <w:szCs w:val="20"/>
              </w:rPr>
            </w:pPr>
            <w:r w:rsidRPr="00C92C03">
              <w:rPr>
                <w:sz w:val="12"/>
                <w:szCs w:val="20"/>
              </w:rPr>
              <w:t>СНиП 2.05.02-85* п.10.8</w:t>
            </w:r>
          </w:p>
        </w:tc>
        <w:tc>
          <w:tcPr>
            <w:tcW w:w="1559" w:type="dxa"/>
            <w:gridSpan w:val="2"/>
            <w:tcBorders>
              <w:top w:val="single" w:sz="8"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10</w:t>
            </w:r>
          </w:p>
        </w:tc>
      </w:tr>
      <w:tr w:rsidR="004D68A5" w:rsidRPr="00C92C03"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1"/>
              <w:rPr>
                <w:sz w:val="12"/>
                <w:szCs w:val="20"/>
              </w:rPr>
            </w:pPr>
            <w:r w:rsidRPr="00C92C03">
              <w:rPr>
                <w:sz w:val="12"/>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4D68A5" w:rsidRPr="00C92C03" w:rsidRDefault="004D68A5" w:rsidP="00436E04">
            <w:pPr>
              <w:pStyle w:val="afd"/>
              <w:rPr>
                <w:sz w:val="12"/>
                <w:szCs w:val="20"/>
              </w:rPr>
            </w:pPr>
            <w:r w:rsidRPr="00C92C03">
              <w:rPr>
                <w:sz w:val="12"/>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1560" w:type="dxa"/>
            <w:vMerge w:val="restart"/>
            <w:tcBorders>
              <w:top w:val="single" w:sz="8" w:space="0" w:color="auto"/>
              <w:left w:val="nil"/>
              <w:bottom w:val="single" w:sz="8" w:space="0" w:color="000000"/>
              <w:right w:val="single" w:sz="4" w:space="0" w:color="000000"/>
            </w:tcBorders>
            <w:vAlign w:val="center"/>
          </w:tcPr>
          <w:p w:rsidR="004D68A5" w:rsidRPr="00C92C03" w:rsidRDefault="004D68A5" w:rsidP="00436E04">
            <w:pPr>
              <w:pStyle w:val="afd"/>
              <w:rPr>
                <w:sz w:val="12"/>
                <w:szCs w:val="20"/>
              </w:rPr>
            </w:pPr>
            <w:r w:rsidRPr="00C92C03">
              <w:rPr>
                <w:sz w:val="12"/>
                <w:szCs w:val="20"/>
              </w:rPr>
              <w:t>СНиП 2.05.02-85* п.10.9</w:t>
            </w:r>
          </w:p>
        </w:tc>
        <w:tc>
          <w:tcPr>
            <w:tcW w:w="1559" w:type="dxa"/>
            <w:gridSpan w:val="2"/>
            <w:tcBorders>
              <w:top w:val="single" w:sz="8" w:space="0" w:color="auto"/>
              <w:left w:val="nil"/>
              <w:bottom w:val="nil"/>
              <w:right w:val="single" w:sz="8" w:space="0" w:color="000000"/>
            </w:tcBorders>
            <w:vAlign w:val="center"/>
          </w:tcPr>
          <w:p w:rsidR="004D68A5" w:rsidRPr="00C92C03" w:rsidRDefault="004D68A5" w:rsidP="00436E04">
            <w:pPr>
              <w:pStyle w:val="af1"/>
              <w:rPr>
                <w:sz w:val="12"/>
                <w:szCs w:val="20"/>
              </w:rPr>
            </w:pPr>
            <w:r w:rsidRPr="00C92C03">
              <w:rPr>
                <w:sz w:val="12"/>
                <w:szCs w:val="20"/>
              </w:rPr>
              <w:t>1000</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1"/>
              <w:rPr>
                <w:sz w:val="12"/>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noWrap/>
            <w:vAlign w:val="bottom"/>
          </w:tcPr>
          <w:p w:rsidR="004D68A5" w:rsidRPr="00C92C03" w:rsidRDefault="004D68A5" w:rsidP="00436E04">
            <w:pPr>
              <w:pStyle w:val="afd"/>
              <w:rPr>
                <w:sz w:val="12"/>
                <w:szCs w:val="20"/>
              </w:rPr>
            </w:pPr>
            <w:r w:rsidRPr="00C92C03">
              <w:rPr>
                <w:sz w:val="12"/>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560" w:type="dxa"/>
            <w:vMerge/>
            <w:tcBorders>
              <w:top w:val="single" w:sz="8" w:space="0" w:color="auto"/>
              <w:left w:val="nil"/>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600</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1"/>
              <w:rPr>
                <w:sz w:val="12"/>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1699" w:type="dxa"/>
            <w:tcBorders>
              <w:top w:val="nil"/>
              <w:left w:val="nil"/>
              <w:bottom w:val="single" w:sz="8" w:space="0" w:color="auto"/>
              <w:right w:val="single" w:sz="4" w:space="0" w:color="auto"/>
            </w:tcBorders>
            <w:noWrap/>
            <w:vAlign w:val="bottom"/>
          </w:tcPr>
          <w:p w:rsidR="004D68A5" w:rsidRPr="00C92C03" w:rsidRDefault="004D68A5" w:rsidP="00436E04">
            <w:pPr>
              <w:pStyle w:val="afd"/>
              <w:rPr>
                <w:sz w:val="12"/>
                <w:szCs w:val="20"/>
              </w:rPr>
            </w:pPr>
            <w:r w:rsidRPr="00C92C03">
              <w:rPr>
                <w:sz w:val="12"/>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560" w:type="dxa"/>
            <w:vMerge/>
            <w:tcBorders>
              <w:top w:val="single" w:sz="8" w:space="0" w:color="auto"/>
              <w:left w:val="nil"/>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8"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400</w:t>
            </w:r>
          </w:p>
        </w:tc>
      </w:tr>
      <w:tr w:rsidR="004D68A5" w:rsidRPr="00C92C03"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4D68A5" w:rsidRPr="00C92C03" w:rsidRDefault="004D68A5" w:rsidP="00436E04">
            <w:pPr>
              <w:pStyle w:val="af1"/>
              <w:rPr>
                <w:sz w:val="12"/>
                <w:szCs w:val="20"/>
              </w:rPr>
            </w:pPr>
            <w:r w:rsidRPr="00C92C03">
              <w:rPr>
                <w:sz w:val="12"/>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4D68A5" w:rsidRPr="00C92C03" w:rsidRDefault="004D68A5" w:rsidP="00436E04">
            <w:pPr>
              <w:pStyle w:val="afd"/>
              <w:rPr>
                <w:sz w:val="12"/>
                <w:szCs w:val="20"/>
              </w:rPr>
            </w:pPr>
            <w:r w:rsidRPr="00C92C03">
              <w:rPr>
                <w:sz w:val="12"/>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4D68A5" w:rsidRPr="00C92C03" w:rsidRDefault="004D68A5" w:rsidP="00436E04">
            <w:pPr>
              <w:pStyle w:val="afd"/>
              <w:rPr>
                <w:sz w:val="12"/>
                <w:szCs w:val="20"/>
              </w:rPr>
            </w:pPr>
            <w:r w:rsidRPr="00C92C03">
              <w:rPr>
                <w:sz w:val="12"/>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4D68A5" w:rsidRPr="00C92C03" w:rsidRDefault="004D68A5" w:rsidP="00436E04">
            <w:pPr>
              <w:pStyle w:val="af1"/>
              <w:rPr>
                <w:sz w:val="12"/>
                <w:szCs w:val="20"/>
              </w:rPr>
            </w:pPr>
            <w:r w:rsidRPr="00C92C03">
              <w:rPr>
                <w:sz w:val="12"/>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noWrap/>
            <w:vAlign w:val="center"/>
          </w:tcPr>
          <w:p w:rsidR="004D68A5" w:rsidRPr="00C92C03" w:rsidRDefault="004D68A5" w:rsidP="00436E04">
            <w:pPr>
              <w:pStyle w:val="afd"/>
              <w:rPr>
                <w:sz w:val="12"/>
                <w:szCs w:val="20"/>
              </w:rPr>
            </w:pPr>
            <w:r w:rsidRPr="00C92C03">
              <w:rPr>
                <w:sz w:val="12"/>
                <w:szCs w:val="20"/>
              </w:rPr>
              <w:t>СНиП 2.05.02-85* п.10.9</w:t>
            </w: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noWrap/>
            <w:vAlign w:val="bottom"/>
          </w:tcPr>
          <w:p w:rsidR="004D68A5" w:rsidRPr="00C92C03" w:rsidRDefault="004D68A5" w:rsidP="00436E04">
            <w:pPr>
              <w:pStyle w:val="afd"/>
              <w:rPr>
                <w:sz w:val="12"/>
                <w:szCs w:val="20"/>
              </w:rPr>
            </w:pPr>
            <w:r w:rsidRPr="00C92C03">
              <w:rPr>
                <w:sz w:val="12"/>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1,5</w:t>
            </w:r>
          </w:p>
        </w:tc>
      </w:tr>
      <w:tr w:rsidR="004D68A5" w:rsidRPr="00C92C03"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Мощность АЗС от интенсивности движения:</w:t>
            </w: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noWrap/>
            <w:vAlign w:val="center"/>
          </w:tcPr>
          <w:p w:rsidR="004D68A5" w:rsidRPr="00C92C03" w:rsidRDefault="004D68A5" w:rsidP="00436E04">
            <w:pPr>
              <w:pStyle w:val="afd"/>
              <w:rPr>
                <w:sz w:val="12"/>
                <w:szCs w:val="20"/>
              </w:rPr>
            </w:pPr>
            <w:r w:rsidRPr="00C92C03">
              <w:rPr>
                <w:sz w:val="12"/>
                <w:szCs w:val="20"/>
              </w:rPr>
              <w:t>СНиП 2.05.02-85* п.10.13*</w:t>
            </w:r>
          </w:p>
        </w:tc>
        <w:tc>
          <w:tcPr>
            <w:tcW w:w="1559" w:type="dxa"/>
            <w:gridSpan w:val="2"/>
            <w:tcBorders>
              <w:top w:val="single" w:sz="8"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250</w:t>
            </w:r>
          </w:p>
        </w:tc>
      </w:tr>
      <w:tr w:rsidR="004D68A5" w:rsidRPr="00C92C03"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500</w:t>
            </w:r>
          </w:p>
        </w:tc>
      </w:tr>
      <w:tr w:rsidR="004D68A5" w:rsidRPr="00C92C03"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750</w:t>
            </w:r>
          </w:p>
        </w:tc>
      </w:tr>
      <w:tr w:rsidR="004D68A5" w:rsidRPr="00C92C03"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750</w:t>
            </w:r>
          </w:p>
        </w:tc>
      </w:tr>
      <w:tr w:rsidR="004D68A5" w:rsidRPr="00C92C03"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1000</w:t>
            </w:r>
          </w:p>
        </w:tc>
      </w:tr>
      <w:tr w:rsidR="004D68A5" w:rsidRPr="00C92C03"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1000</w:t>
            </w:r>
          </w:p>
        </w:tc>
      </w:tr>
      <w:tr w:rsidR="004D68A5" w:rsidRPr="00C92C03"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км</w:t>
            </w: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59" w:type="dxa"/>
            <w:gridSpan w:val="2"/>
            <w:tcBorders>
              <w:top w:val="single" w:sz="8"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30-40</w:t>
            </w:r>
          </w:p>
        </w:tc>
      </w:tr>
      <w:tr w:rsidR="004D68A5" w:rsidRPr="00C92C03"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40-50</w:t>
            </w:r>
          </w:p>
        </w:tc>
      </w:tr>
      <w:tr w:rsidR="004D68A5" w:rsidRPr="00C92C03"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40-50</w:t>
            </w:r>
          </w:p>
        </w:tc>
      </w:tr>
      <w:tr w:rsidR="004D68A5" w:rsidRPr="00C92C03"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50-60</w:t>
            </w:r>
          </w:p>
        </w:tc>
      </w:tr>
      <w:tr w:rsidR="004D68A5" w:rsidRPr="00C92C03"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40-50</w:t>
            </w:r>
          </w:p>
        </w:tc>
      </w:tr>
      <w:tr w:rsidR="004D68A5" w:rsidRPr="00C92C03"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4D68A5" w:rsidRPr="00C92C03" w:rsidRDefault="004D68A5" w:rsidP="00436E04">
            <w:pPr>
              <w:pStyle w:val="afd"/>
              <w:rPr>
                <w:sz w:val="12"/>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8" w:space="0" w:color="auto"/>
              <w:right w:val="single" w:sz="4" w:space="0" w:color="auto"/>
            </w:tcBorders>
          </w:tcPr>
          <w:p w:rsidR="004D68A5" w:rsidRPr="00C92C03" w:rsidRDefault="004D68A5" w:rsidP="00436E04">
            <w:pPr>
              <w:pStyle w:val="afd"/>
              <w:rPr>
                <w:sz w:val="12"/>
                <w:szCs w:val="20"/>
              </w:rPr>
            </w:pPr>
            <w:r w:rsidRPr="00C92C03">
              <w:rPr>
                <w:sz w:val="12"/>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60"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20-25</w:t>
            </w:r>
          </w:p>
        </w:tc>
      </w:tr>
      <w:tr w:rsidR="004D68A5" w:rsidRPr="00C92C03"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4D68A5" w:rsidRPr="00C92C03" w:rsidRDefault="004D68A5" w:rsidP="00436E04">
            <w:pPr>
              <w:pStyle w:val="af1"/>
              <w:rPr>
                <w:sz w:val="12"/>
                <w:szCs w:val="20"/>
              </w:rPr>
            </w:pPr>
            <w:r w:rsidRPr="00C92C03">
              <w:rPr>
                <w:sz w:val="12"/>
                <w:szCs w:val="20"/>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4D68A5" w:rsidRPr="00C92C03" w:rsidRDefault="004D68A5" w:rsidP="00436E04">
            <w:pPr>
              <w:pStyle w:val="af1"/>
              <w:rPr>
                <w:sz w:val="12"/>
                <w:szCs w:val="20"/>
              </w:rPr>
            </w:pPr>
            <w:r w:rsidRPr="00C92C03">
              <w:rPr>
                <w:sz w:val="12"/>
                <w:szCs w:val="20"/>
              </w:rPr>
              <w:t xml:space="preserve">80 км </w:t>
            </w:r>
          </w:p>
          <w:p w:rsidR="004D68A5" w:rsidRPr="00C92C03" w:rsidRDefault="004D68A5" w:rsidP="00436E04">
            <w:pPr>
              <w:pStyle w:val="af1"/>
              <w:rPr>
                <w:sz w:val="12"/>
                <w:szCs w:val="20"/>
              </w:rPr>
            </w:pPr>
            <w:r w:rsidRPr="00C92C03">
              <w:rPr>
                <w:sz w:val="12"/>
                <w:szCs w:val="20"/>
              </w:rPr>
              <w:t>при интенсивности движения</w:t>
            </w:r>
          </w:p>
        </w:tc>
        <w:tc>
          <w:tcPr>
            <w:tcW w:w="1699" w:type="dxa"/>
            <w:tcBorders>
              <w:top w:val="nil"/>
              <w:left w:val="nil"/>
              <w:bottom w:val="nil"/>
              <w:right w:val="single" w:sz="4" w:space="0" w:color="auto"/>
            </w:tcBorders>
          </w:tcPr>
          <w:p w:rsidR="004D68A5" w:rsidRPr="00C92C03" w:rsidRDefault="004D68A5" w:rsidP="00436E04">
            <w:pPr>
              <w:pStyle w:val="afd"/>
              <w:rPr>
                <w:sz w:val="12"/>
                <w:szCs w:val="20"/>
              </w:rPr>
            </w:pPr>
            <w:r w:rsidRPr="00C92C03">
              <w:rPr>
                <w:sz w:val="12"/>
                <w:szCs w:val="20"/>
              </w:rPr>
              <w:t xml:space="preserve">1000 </w:t>
            </w:r>
            <w:proofErr w:type="spellStart"/>
            <w:proofErr w:type="gramStart"/>
            <w:r w:rsidRPr="00C92C03">
              <w:rPr>
                <w:sz w:val="12"/>
                <w:szCs w:val="20"/>
              </w:rPr>
              <w:t>ед</w:t>
            </w:r>
            <w:proofErr w:type="spellEnd"/>
            <w:proofErr w:type="gramEnd"/>
            <w:r w:rsidRPr="00C92C03">
              <w:rPr>
                <w:sz w:val="12"/>
                <w:szCs w:val="20"/>
              </w:rPr>
              <w:t>/</w:t>
            </w:r>
            <w:proofErr w:type="spellStart"/>
            <w:r w:rsidRPr="00C92C03">
              <w:rPr>
                <w:sz w:val="12"/>
                <w:szCs w:val="20"/>
              </w:rPr>
              <w:t>сут</w:t>
            </w:r>
            <w:proofErr w:type="spellEnd"/>
          </w:p>
        </w:tc>
        <w:tc>
          <w:tcPr>
            <w:tcW w:w="852" w:type="dxa"/>
            <w:vMerge w:val="restart"/>
            <w:tcBorders>
              <w:top w:val="single" w:sz="8" w:space="0" w:color="auto"/>
              <w:left w:val="single" w:sz="4" w:space="0" w:color="auto"/>
              <w:bottom w:val="nil"/>
              <w:right w:val="nil"/>
            </w:tcBorders>
            <w:vAlign w:val="center"/>
          </w:tcPr>
          <w:p w:rsidR="004D68A5" w:rsidRPr="00C92C03" w:rsidRDefault="004D68A5" w:rsidP="00436E04">
            <w:pPr>
              <w:pStyle w:val="af1"/>
              <w:rPr>
                <w:sz w:val="12"/>
                <w:szCs w:val="20"/>
              </w:rPr>
            </w:pPr>
            <w:r w:rsidRPr="00C92C03">
              <w:rPr>
                <w:sz w:val="12"/>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noWrap/>
            <w:vAlign w:val="center"/>
          </w:tcPr>
          <w:p w:rsidR="004D68A5" w:rsidRPr="00C92C03" w:rsidRDefault="004D68A5" w:rsidP="00436E04">
            <w:pPr>
              <w:pStyle w:val="afd"/>
              <w:rPr>
                <w:sz w:val="12"/>
                <w:szCs w:val="20"/>
              </w:rPr>
            </w:pPr>
            <w:r w:rsidRPr="00C92C03">
              <w:rPr>
                <w:sz w:val="12"/>
                <w:szCs w:val="20"/>
              </w:rPr>
              <w:t>СНиП 2.05.02-85* п.10.14</w:t>
            </w: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8" w:space="0" w:color="auto"/>
              <w:left w:val="nil"/>
              <w:bottom w:val="nil"/>
              <w:right w:val="single" w:sz="4" w:space="0" w:color="auto"/>
            </w:tcBorders>
            <w:vAlign w:val="center"/>
          </w:tcPr>
          <w:p w:rsidR="004D68A5" w:rsidRPr="00C92C03" w:rsidRDefault="004D68A5" w:rsidP="00436E04">
            <w:pPr>
              <w:pStyle w:val="afd"/>
              <w:rPr>
                <w:sz w:val="12"/>
                <w:szCs w:val="20"/>
              </w:rPr>
            </w:pPr>
          </w:p>
        </w:tc>
        <w:tc>
          <w:tcPr>
            <w:tcW w:w="1699"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2000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8" w:space="0" w:color="auto"/>
              <w:left w:val="nil"/>
              <w:bottom w:val="nil"/>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3000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8" w:space="0" w:color="auto"/>
              <w:left w:val="nil"/>
              <w:bottom w:val="nil"/>
              <w:right w:val="single" w:sz="4" w:space="0" w:color="auto"/>
            </w:tcBorders>
            <w:vAlign w:val="center"/>
          </w:tcPr>
          <w:p w:rsidR="004D68A5" w:rsidRPr="00C92C03" w:rsidRDefault="004D68A5" w:rsidP="00436E04">
            <w:pPr>
              <w:pStyle w:val="afd"/>
              <w:rPr>
                <w:sz w:val="12"/>
                <w:szCs w:val="20"/>
              </w:rPr>
            </w:pPr>
          </w:p>
        </w:tc>
        <w:tc>
          <w:tcPr>
            <w:tcW w:w="1699" w:type="dxa"/>
            <w:vMerge w:val="restart"/>
            <w:tcBorders>
              <w:top w:val="nil"/>
              <w:left w:val="nil"/>
              <w:right w:val="single" w:sz="4" w:space="0" w:color="auto"/>
            </w:tcBorders>
          </w:tcPr>
          <w:p w:rsidR="004D68A5" w:rsidRPr="00C92C03" w:rsidRDefault="004D68A5" w:rsidP="00436E04">
            <w:pPr>
              <w:pStyle w:val="afd"/>
              <w:rPr>
                <w:sz w:val="12"/>
                <w:szCs w:val="20"/>
              </w:rPr>
            </w:pPr>
            <w:r w:rsidRPr="00C92C03">
              <w:rPr>
                <w:sz w:val="12"/>
                <w:szCs w:val="20"/>
              </w:rPr>
              <w:t>4000</w:t>
            </w:r>
          </w:p>
          <w:p w:rsidR="004D68A5" w:rsidRPr="00C92C03" w:rsidRDefault="004D68A5" w:rsidP="00436E04">
            <w:pPr>
              <w:pStyle w:val="afd"/>
              <w:rPr>
                <w:sz w:val="12"/>
                <w:szCs w:val="20"/>
              </w:rPr>
            </w:pPr>
            <w:r w:rsidRPr="00C92C03">
              <w:rPr>
                <w:sz w:val="12"/>
                <w:szCs w:val="20"/>
              </w:rPr>
              <w:t> </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8" w:space="0" w:color="auto"/>
              <w:left w:val="nil"/>
              <w:bottom w:val="nil"/>
              <w:right w:val="single" w:sz="4" w:space="0" w:color="auto"/>
            </w:tcBorders>
            <w:vAlign w:val="center"/>
          </w:tcPr>
          <w:p w:rsidR="004D68A5" w:rsidRPr="00C92C03" w:rsidRDefault="004D68A5" w:rsidP="00436E04">
            <w:pPr>
              <w:pStyle w:val="afd"/>
              <w:rPr>
                <w:sz w:val="12"/>
                <w:szCs w:val="20"/>
              </w:rPr>
            </w:pPr>
          </w:p>
        </w:tc>
        <w:tc>
          <w:tcPr>
            <w:tcW w:w="1699" w:type="dxa"/>
            <w:vMerge/>
            <w:tcBorders>
              <w:left w:val="nil"/>
              <w:bottom w:val="single" w:sz="4" w:space="0" w:color="auto"/>
              <w:right w:val="single" w:sz="4" w:space="0" w:color="auto"/>
            </w:tcBorders>
          </w:tcPr>
          <w:p w:rsidR="004D68A5" w:rsidRPr="00C92C03" w:rsidRDefault="004D68A5" w:rsidP="00436E04">
            <w:pPr>
              <w:pStyle w:val="afd"/>
              <w:rPr>
                <w:sz w:val="12"/>
                <w:szCs w:val="20"/>
              </w:rPr>
            </w:pP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8" w:space="0" w:color="auto"/>
              <w:left w:val="nil"/>
              <w:bottom w:val="nil"/>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6000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8" w:space="0" w:color="auto"/>
              <w:left w:val="nil"/>
              <w:bottom w:val="nil"/>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8000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8" w:space="0" w:color="auto"/>
              <w:left w:val="nil"/>
              <w:bottom w:val="nil"/>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8" w:space="0" w:color="auto"/>
              <w:left w:val="nil"/>
              <w:bottom w:val="nil"/>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15 000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5</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8" w:space="0" w:color="auto"/>
              <w:left w:val="nil"/>
              <w:bottom w:val="nil"/>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20 000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5</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8" w:space="0" w:color="auto"/>
              <w:left w:val="nil"/>
              <w:bottom w:val="nil"/>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30 000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8</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100 км</w:t>
            </w:r>
          </w:p>
          <w:p w:rsidR="004D68A5" w:rsidRPr="00C92C03" w:rsidRDefault="004D68A5" w:rsidP="00436E04">
            <w:pPr>
              <w:pStyle w:val="af1"/>
              <w:rPr>
                <w:sz w:val="12"/>
                <w:szCs w:val="20"/>
              </w:rPr>
            </w:pPr>
            <w:r w:rsidRPr="00C92C03">
              <w:rPr>
                <w:sz w:val="12"/>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1000 </w:t>
            </w:r>
            <w:proofErr w:type="spellStart"/>
            <w:proofErr w:type="gramStart"/>
            <w:r w:rsidRPr="00C92C03">
              <w:rPr>
                <w:sz w:val="12"/>
                <w:szCs w:val="20"/>
              </w:rPr>
              <w:t>ед</w:t>
            </w:r>
            <w:proofErr w:type="spellEnd"/>
            <w:proofErr w:type="gramEnd"/>
            <w:r w:rsidRPr="00C92C03">
              <w:rPr>
                <w:sz w:val="12"/>
                <w:szCs w:val="20"/>
              </w:rPr>
              <w:t>/</w:t>
            </w:r>
            <w:proofErr w:type="spellStart"/>
            <w:r w:rsidRPr="00C92C03">
              <w:rPr>
                <w:sz w:val="12"/>
                <w:szCs w:val="20"/>
              </w:rPr>
              <w:t>сут</w:t>
            </w:r>
            <w:proofErr w:type="spellEnd"/>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2000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3000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vMerge w:val="restart"/>
            <w:tcBorders>
              <w:top w:val="nil"/>
              <w:left w:val="nil"/>
              <w:right w:val="single" w:sz="4" w:space="0" w:color="auto"/>
            </w:tcBorders>
          </w:tcPr>
          <w:p w:rsidR="004D68A5" w:rsidRPr="00C92C03" w:rsidRDefault="004D68A5" w:rsidP="00436E04">
            <w:pPr>
              <w:pStyle w:val="afd"/>
              <w:rPr>
                <w:sz w:val="12"/>
                <w:szCs w:val="20"/>
              </w:rPr>
            </w:pPr>
            <w:r w:rsidRPr="00C92C03">
              <w:rPr>
                <w:sz w:val="12"/>
                <w:szCs w:val="20"/>
              </w:rPr>
              <w:t>4000</w:t>
            </w:r>
          </w:p>
          <w:p w:rsidR="004D68A5" w:rsidRPr="00C92C03" w:rsidRDefault="004D68A5" w:rsidP="00436E04">
            <w:pPr>
              <w:pStyle w:val="afd"/>
              <w:rPr>
                <w:sz w:val="12"/>
                <w:szCs w:val="20"/>
              </w:rPr>
            </w:pPr>
            <w:r w:rsidRPr="00C92C03">
              <w:rPr>
                <w:sz w:val="12"/>
                <w:szCs w:val="20"/>
              </w:rPr>
              <w:t> </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vMerge/>
            <w:tcBorders>
              <w:left w:val="nil"/>
              <w:bottom w:val="single" w:sz="4" w:space="0" w:color="auto"/>
              <w:right w:val="single" w:sz="4" w:space="0" w:color="auto"/>
            </w:tcBorders>
          </w:tcPr>
          <w:p w:rsidR="004D68A5" w:rsidRPr="00C92C03" w:rsidRDefault="004D68A5" w:rsidP="00436E04">
            <w:pPr>
              <w:pStyle w:val="afd"/>
              <w:rPr>
                <w:sz w:val="12"/>
                <w:szCs w:val="20"/>
              </w:rPr>
            </w:pP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6000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8000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15 000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5</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20 000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5</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30 000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8</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150 км  при интенсивности движения</w:t>
            </w: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1000 </w:t>
            </w:r>
            <w:proofErr w:type="spellStart"/>
            <w:proofErr w:type="gramStart"/>
            <w:r w:rsidRPr="00C92C03">
              <w:rPr>
                <w:sz w:val="12"/>
                <w:szCs w:val="20"/>
              </w:rPr>
              <w:t>ед</w:t>
            </w:r>
            <w:proofErr w:type="spellEnd"/>
            <w:proofErr w:type="gramEnd"/>
            <w:r w:rsidRPr="00C92C03">
              <w:rPr>
                <w:sz w:val="12"/>
                <w:szCs w:val="20"/>
              </w:rPr>
              <w:t>/</w:t>
            </w:r>
            <w:proofErr w:type="spellStart"/>
            <w:r w:rsidRPr="00C92C03">
              <w:rPr>
                <w:sz w:val="12"/>
                <w:szCs w:val="20"/>
              </w:rPr>
              <w:t>сут</w:t>
            </w:r>
            <w:proofErr w:type="spellEnd"/>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2000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3000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4000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6000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8000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15 000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5</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20 000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8</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30 000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по расчету</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200 км</w:t>
            </w:r>
          </w:p>
          <w:p w:rsidR="004D68A5" w:rsidRPr="00C92C03" w:rsidRDefault="004D68A5" w:rsidP="00436E04">
            <w:pPr>
              <w:pStyle w:val="af1"/>
              <w:rPr>
                <w:sz w:val="12"/>
                <w:szCs w:val="20"/>
              </w:rPr>
            </w:pPr>
            <w:r w:rsidRPr="00C92C03">
              <w:rPr>
                <w:sz w:val="12"/>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1000 </w:t>
            </w:r>
            <w:proofErr w:type="spellStart"/>
            <w:proofErr w:type="gramStart"/>
            <w:r w:rsidRPr="00C92C03">
              <w:rPr>
                <w:sz w:val="12"/>
                <w:szCs w:val="20"/>
              </w:rPr>
              <w:t>ед</w:t>
            </w:r>
            <w:proofErr w:type="spellEnd"/>
            <w:proofErr w:type="gramEnd"/>
            <w:r w:rsidRPr="00C92C03">
              <w:rPr>
                <w:sz w:val="12"/>
                <w:szCs w:val="20"/>
              </w:rPr>
              <w:t>/</w:t>
            </w:r>
            <w:proofErr w:type="spellStart"/>
            <w:r w:rsidRPr="00C92C03">
              <w:rPr>
                <w:sz w:val="12"/>
                <w:szCs w:val="20"/>
              </w:rPr>
              <w:t>сут</w:t>
            </w:r>
            <w:proofErr w:type="spellEnd"/>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2000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3000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vMerge w:val="restart"/>
            <w:tcBorders>
              <w:top w:val="nil"/>
              <w:left w:val="nil"/>
              <w:right w:val="single" w:sz="4" w:space="0" w:color="auto"/>
            </w:tcBorders>
          </w:tcPr>
          <w:p w:rsidR="004D68A5" w:rsidRPr="00C92C03" w:rsidRDefault="004D68A5" w:rsidP="00436E04">
            <w:pPr>
              <w:pStyle w:val="afd"/>
              <w:rPr>
                <w:sz w:val="12"/>
                <w:szCs w:val="20"/>
              </w:rPr>
            </w:pPr>
            <w:r w:rsidRPr="00C92C03">
              <w:rPr>
                <w:sz w:val="12"/>
                <w:szCs w:val="20"/>
              </w:rPr>
              <w:t>4000</w:t>
            </w:r>
          </w:p>
          <w:p w:rsidR="004D68A5" w:rsidRPr="00C92C03" w:rsidRDefault="004D68A5" w:rsidP="00436E04">
            <w:pPr>
              <w:pStyle w:val="afd"/>
              <w:rPr>
                <w:sz w:val="12"/>
                <w:szCs w:val="20"/>
              </w:rPr>
            </w:pPr>
            <w:r w:rsidRPr="00C92C03">
              <w:rPr>
                <w:sz w:val="12"/>
                <w:szCs w:val="20"/>
              </w:rPr>
              <w:t> </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vMerge/>
            <w:tcBorders>
              <w:left w:val="nil"/>
              <w:bottom w:val="single" w:sz="4" w:space="0" w:color="auto"/>
              <w:right w:val="single" w:sz="4" w:space="0" w:color="auto"/>
            </w:tcBorders>
          </w:tcPr>
          <w:p w:rsidR="004D68A5" w:rsidRPr="00C92C03" w:rsidRDefault="004D68A5" w:rsidP="00436E04">
            <w:pPr>
              <w:pStyle w:val="afd"/>
              <w:rPr>
                <w:sz w:val="12"/>
                <w:szCs w:val="20"/>
              </w:rPr>
            </w:pP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6000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8000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5</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15 000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8</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20 000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по расчету</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30 000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по расчету</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250 км</w:t>
            </w:r>
          </w:p>
          <w:p w:rsidR="004D68A5" w:rsidRPr="00C92C03" w:rsidRDefault="004D68A5" w:rsidP="00436E04">
            <w:pPr>
              <w:pStyle w:val="af1"/>
              <w:rPr>
                <w:sz w:val="12"/>
                <w:szCs w:val="20"/>
              </w:rPr>
            </w:pPr>
            <w:r w:rsidRPr="00C92C03">
              <w:rPr>
                <w:sz w:val="12"/>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1000 </w:t>
            </w:r>
            <w:proofErr w:type="spellStart"/>
            <w:proofErr w:type="gramStart"/>
            <w:r w:rsidRPr="00C92C03">
              <w:rPr>
                <w:sz w:val="12"/>
                <w:szCs w:val="20"/>
              </w:rPr>
              <w:t>ед</w:t>
            </w:r>
            <w:proofErr w:type="spellEnd"/>
            <w:proofErr w:type="gramEnd"/>
            <w:r w:rsidRPr="00C92C03">
              <w:rPr>
                <w:sz w:val="12"/>
                <w:szCs w:val="20"/>
              </w:rPr>
              <w:t>/</w:t>
            </w:r>
            <w:proofErr w:type="spellStart"/>
            <w:r w:rsidRPr="00C92C03">
              <w:rPr>
                <w:sz w:val="12"/>
                <w:szCs w:val="20"/>
              </w:rPr>
              <w:t>сут</w:t>
            </w:r>
            <w:proofErr w:type="spellEnd"/>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2000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3000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5</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vMerge w:val="restart"/>
            <w:tcBorders>
              <w:top w:val="nil"/>
              <w:left w:val="nil"/>
              <w:right w:val="single" w:sz="4" w:space="0" w:color="auto"/>
            </w:tcBorders>
          </w:tcPr>
          <w:p w:rsidR="004D68A5" w:rsidRPr="00C92C03" w:rsidRDefault="004D68A5" w:rsidP="00436E04">
            <w:pPr>
              <w:pStyle w:val="afd"/>
              <w:rPr>
                <w:sz w:val="12"/>
                <w:szCs w:val="20"/>
              </w:rPr>
            </w:pPr>
            <w:r w:rsidRPr="00C92C03">
              <w:rPr>
                <w:sz w:val="12"/>
                <w:szCs w:val="20"/>
              </w:rPr>
              <w:t>4000</w:t>
            </w:r>
          </w:p>
          <w:p w:rsidR="004D68A5" w:rsidRPr="00C92C03" w:rsidRDefault="004D68A5" w:rsidP="00436E04">
            <w:pPr>
              <w:pStyle w:val="afd"/>
              <w:rPr>
                <w:sz w:val="12"/>
                <w:szCs w:val="20"/>
              </w:rPr>
            </w:pPr>
            <w:r w:rsidRPr="00C92C03">
              <w:rPr>
                <w:sz w:val="12"/>
                <w:szCs w:val="20"/>
              </w:rPr>
              <w:t> </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vMerge/>
            <w:tcBorders>
              <w:left w:val="nil"/>
              <w:bottom w:val="single" w:sz="4" w:space="0" w:color="auto"/>
              <w:right w:val="single" w:sz="4" w:space="0" w:color="auto"/>
            </w:tcBorders>
          </w:tcPr>
          <w:p w:rsidR="004D68A5" w:rsidRPr="00C92C03" w:rsidRDefault="004D68A5" w:rsidP="00436E04">
            <w:pPr>
              <w:pStyle w:val="afd"/>
              <w:rPr>
                <w:sz w:val="12"/>
                <w:szCs w:val="20"/>
              </w:rPr>
            </w:pP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6000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8000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5</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5</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15 000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8</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20 000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по расчету</w:t>
            </w:r>
          </w:p>
        </w:tc>
      </w:tr>
      <w:tr w:rsidR="004D68A5" w:rsidRPr="00C92C03"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4D68A5" w:rsidRPr="00C92C03" w:rsidRDefault="004D68A5" w:rsidP="00436E04">
            <w:pPr>
              <w:pStyle w:val="afd"/>
              <w:rPr>
                <w:sz w:val="12"/>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699"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30 000</w:t>
            </w:r>
          </w:p>
        </w:tc>
        <w:tc>
          <w:tcPr>
            <w:tcW w:w="852" w:type="dxa"/>
            <w:vMerge/>
            <w:tcBorders>
              <w:top w:val="single" w:sz="8" w:space="0" w:color="auto"/>
              <w:left w:val="single" w:sz="4" w:space="0" w:color="auto"/>
              <w:bottom w:val="nil"/>
              <w:right w:val="nil"/>
            </w:tcBorders>
            <w:vAlign w:val="center"/>
          </w:tcPr>
          <w:p w:rsidR="004D68A5" w:rsidRPr="00C92C03" w:rsidRDefault="004D68A5" w:rsidP="00436E04">
            <w:pPr>
              <w:pStyle w:val="afd"/>
              <w:rPr>
                <w:sz w:val="12"/>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559" w:type="dxa"/>
            <w:gridSpan w:val="2"/>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по расчету</w:t>
            </w:r>
          </w:p>
        </w:tc>
      </w:tr>
      <w:tr w:rsidR="004D68A5" w:rsidRPr="00C92C03" w:rsidTr="00436E04">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1.9</w:t>
            </w:r>
          </w:p>
        </w:tc>
        <w:tc>
          <w:tcPr>
            <w:tcW w:w="4818" w:type="dxa"/>
            <w:gridSpan w:val="7"/>
            <w:tcBorders>
              <w:top w:val="single" w:sz="8" w:space="0" w:color="auto"/>
              <w:left w:val="nil"/>
              <w:bottom w:val="single" w:sz="4" w:space="0" w:color="auto"/>
              <w:right w:val="single" w:sz="4" w:space="0" w:color="000000"/>
            </w:tcBorders>
            <w:vAlign w:val="center"/>
          </w:tcPr>
          <w:p w:rsidR="004D68A5" w:rsidRPr="00C92C03" w:rsidRDefault="004D68A5" w:rsidP="00436E04">
            <w:pPr>
              <w:pStyle w:val="afd"/>
              <w:rPr>
                <w:sz w:val="12"/>
                <w:szCs w:val="20"/>
              </w:rPr>
            </w:pPr>
            <w:r w:rsidRPr="00C92C03">
              <w:rPr>
                <w:sz w:val="12"/>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км</w:t>
            </w:r>
          </w:p>
        </w:tc>
        <w:tc>
          <w:tcPr>
            <w:tcW w:w="1560" w:type="dxa"/>
            <w:tcBorders>
              <w:top w:val="single" w:sz="8" w:space="0" w:color="auto"/>
              <w:left w:val="nil"/>
              <w:bottom w:val="single" w:sz="4" w:space="0" w:color="auto"/>
              <w:right w:val="single" w:sz="4" w:space="0" w:color="000000"/>
            </w:tcBorders>
            <w:vAlign w:val="center"/>
          </w:tcPr>
          <w:p w:rsidR="004D68A5" w:rsidRPr="00C92C03" w:rsidRDefault="004D68A5" w:rsidP="00436E04">
            <w:pPr>
              <w:pStyle w:val="afd"/>
              <w:rPr>
                <w:sz w:val="12"/>
                <w:szCs w:val="20"/>
              </w:rPr>
            </w:pPr>
            <w:r w:rsidRPr="00C92C03">
              <w:rPr>
                <w:sz w:val="12"/>
                <w:szCs w:val="20"/>
              </w:rPr>
              <w:t>СНиП 2.05.02-85* п.10.15</w:t>
            </w:r>
          </w:p>
        </w:tc>
        <w:tc>
          <w:tcPr>
            <w:tcW w:w="1559" w:type="dxa"/>
            <w:gridSpan w:val="2"/>
            <w:tcBorders>
              <w:top w:val="single" w:sz="8"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500</w:t>
            </w:r>
          </w:p>
        </w:tc>
      </w:tr>
    </w:tbl>
    <w:p w:rsidR="004D68A5" w:rsidRPr="00C92C03" w:rsidRDefault="004D68A5" w:rsidP="00A621BA">
      <w:pPr>
        <w:pStyle w:val="a4"/>
        <w:rPr>
          <w:sz w:val="16"/>
        </w:rPr>
      </w:pPr>
    </w:p>
    <w:p w:rsidR="004D68A5" w:rsidRPr="00C92C03" w:rsidRDefault="004D68A5" w:rsidP="00A621BA">
      <w:pPr>
        <w:jc w:val="center"/>
        <w:rPr>
          <w:b/>
          <w:sz w:val="16"/>
        </w:rPr>
      </w:pPr>
      <w:r w:rsidRPr="00C92C03">
        <w:rPr>
          <w:b/>
          <w:sz w:val="16"/>
        </w:rPr>
        <w:t>Сеть улиц и дорог в черте поселений</w:t>
      </w:r>
    </w:p>
    <w:p w:rsidR="004D68A5" w:rsidRPr="00C92C03" w:rsidRDefault="004D68A5" w:rsidP="00A621BA">
      <w:pPr>
        <w:pStyle w:val="a4"/>
        <w:rPr>
          <w:sz w:val="16"/>
        </w:rPr>
      </w:pPr>
      <w:r w:rsidRPr="00C92C03">
        <w:rPr>
          <w:sz w:val="16"/>
        </w:rPr>
        <w:t xml:space="preserve">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w:t>
      </w:r>
      <w:proofErr w:type="spellStart"/>
      <w:r w:rsidRPr="00C92C03">
        <w:rPr>
          <w:sz w:val="16"/>
        </w:rPr>
        <w:t>шумозащитных</w:t>
      </w:r>
      <w:proofErr w:type="spellEnd"/>
      <w:r w:rsidRPr="00C92C03">
        <w:rPr>
          <w:sz w:val="16"/>
        </w:rPr>
        <w:t xml:space="preserve"> устройств, установки технических средств информации и организации движения, элементов рекламы и благоустройства.</w:t>
      </w:r>
    </w:p>
    <w:p w:rsidR="004D68A5" w:rsidRPr="00C92C03" w:rsidRDefault="004D68A5" w:rsidP="00A621BA">
      <w:pPr>
        <w:pStyle w:val="a4"/>
        <w:rPr>
          <w:sz w:val="16"/>
        </w:rPr>
      </w:pPr>
      <w:r w:rsidRPr="00C92C03">
        <w:rPr>
          <w:sz w:val="16"/>
        </w:rPr>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4D68A5" w:rsidRPr="00C92C03" w:rsidRDefault="004D68A5" w:rsidP="00A621BA">
      <w:pPr>
        <w:pStyle w:val="a4"/>
        <w:rPr>
          <w:sz w:val="16"/>
        </w:rPr>
      </w:pPr>
      <w:r w:rsidRPr="00C92C03">
        <w:rPr>
          <w:sz w:val="16"/>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4D68A5" w:rsidRPr="00C92C03" w:rsidRDefault="004D68A5" w:rsidP="00A621BA">
      <w:pPr>
        <w:pStyle w:val="a4"/>
        <w:ind w:firstLine="0"/>
        <w:rPr>
          <w:sz w:val="16"/>
        </w:rPr>
      </w:pPr>
      <w:r w:rsidRPr="00C92C03">
        <w:rPr>
          <w:sz w:val="16"/>
        </w:rPr>
        <w:t>(Таблица 39).</w:t>
      </w:r>
    </w:p>
    <w:p w:rsidR="004D68A5" w:rsidRPr="00C92C03" w:rsidRDefault="004D68A5" w:rsidP="00A621BA">
      <w:pPr>
        <w:pStyle w:val="ae"/>
        <w:jc w:val="right"/>
        <w:rPr>
          <w:b w:val="0"/>
          <w:sz w:val="14"/>
        </w:rPr>
      </w:pPr>
      <w:bookmarkStart w:id="273" w:name="_Ref375228443"/>
      <w:r w:rsidRPr="00C92C03">
        <w:rPr>
          <w:sz w:val="14"/>
        </w:rPr>
        <w:t xml:space="preserve">Таблица </w:t>
      </w:r>
      <w:bookmarkEnd w:id="273"/>
      <w:r w:rsidRPr="00C92C03">
        <w:rPr>
          <w:sz w:val="14"/>
        </w:rPr>
        <w:t>39</w:t>
      </w:r>
    </w:p>
    <w:p w:rsidR="004D68A5" w:rsidRPr="00C92C03" w:rsidRDefault="004D68A5" w:rsidP="00A621BA">
      <w:pPr>
        <w:pStyle w:val="af0"/>
        <w:rPr>
          <w:sz w:val="14"/>
        </w:rPr>
      </w:pPr>
      <w:r w:rsidRPr="00C92C03">
        <w:rPr>
          <w:sz w:val="14"/>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4"/>
        <w:gridCol w:w="2010"/>
        <w:gridCol w:w="1878"/>
        <w:gridCol w:w="1879"/>
      </w:tblGrid>
      <w:tr w:rsidR="004D68A5" w:rsidRPr="00C92C03" w:rsidTr="00436E04">
        <w:trPr>
          <w:trHeight w:val="1003"/>
          <w:tblHeader/>
        </w:trPr>
        <w:tc>
          <w:tcPr>
            <w:tcW w:w="3594" w:type="dxa"/>
            <w:vAlign w:val="center"/>
          </w:tcPr>
          <w:p w:rsidR="004D68A5" w:rsidRPr="00C92C03" w:rsidRDefault="004D68A5" w:rsidP="00436E04">
            <w:pPr>
              <w:jc w:val="center"/>
              <w:rPr>
                <w:sz w:val="12"/>
                <w:szCs w:val="20"/>
              </w:rPr>
            </w:pPr>
            <w:r w:rsidRPr="00C92C03">
              <w:rPr>
                <w:b/>
                <w:sz w:val="12"/>
                <w:szCs w:val="20"/>
              </w:rPr>
              <w:t>Поселения, входящие в муниципальные районы:</w:t>
            </w:r>
          </w:p>
        </w:tc>
        <w:tc>
          <w:tcPr>
            <w:tcW w:w="2010" w:type="dxa"/>
            <w:vAlign w:val="center"/>
          </w:tcPr>
          <w:p w:rsidR="004D68A5" w:rsidRPr="00C92C03" w:rsidRDefault="004D68A5" w:rsidP="00436E04">
            <w:pPr>
              <w:jc w:val="center"/>
              <w:rPr>
                <w:sz w:val="12"/>
                <w:szCs w:val="20"/>
              </w:rPr>
            </w:pPr>
            <w:r w:rsidRPr="00C92C03">
              <w:rPr>
                <w:b/>
                <w:sz w:val="12"/>
                <w:szCs w:val="20"/>
              </w:rPr>
              <w:t>Значения проектного уровня автомобилизации, ед. легковых автомобилей на 1000 жителей</w:t>
            </w:r>
          </w:p>
        </w:tc>
        <w:tc>
          <w:tcPr>
            <w:tcW w:w="1878" w:type="dxa"/>
            <w:vAlign w:val="center"/>
          </w:tcPr>
          <w:p w:rsidR="004D68A5" w:rsidRPr="00C92C03" w:rsidRDefault="004D68A5" w:rsidP="00436E04">
            <w:pPr>
              <w:jc w:val="center"/>
              <w:rPr>
                <w:b/>
                <w:sz w:val="12"/>
                <w:szCs w:val="20"/>
              </w:rPr>
            </w:pPr>
            <w:r w:rsidRPr="00C92C03">
              <w:rPr>
                <w:b/>
                <w:sz w:val="12"/>
                <w:szCs w:val="20"/>
              </w:rPr>
              <w:t>Значения проектного уровня автомобилизации, ед. грузовых авто / 1000 жителей</w:t>
            </w:r>
          </w:p>
        </w:tc>
        <w:tc>
          <w:tcPr>
            <w:tcW w:w="1879" w:type="dxa"/>
            <w:vAlign w:val="center"/>
          </w:tcPr>
          <w:p w:rsidR="004D68A5" w:rsidRPr="00C92C03" w:rsidRDefault="004D68A5" w:rsidP="00436E04">
            <w:pPr>
              <w:jc w:val="center"/>
              <w:rPr>
                <w:b/>
                <w:sz w:val="12"/>
                <w:szCs w:val="20"/>
              </w:rPr>
            </w:pPr>
            <w:r w:rsidRPr="00C92C03">
              <w:rPr>
                <w:b/>
                <w:sz w:val="12"/>
                <w:szCs w:val="20"/>
              </w:rPr>
              <w:t>Значения проектного уровня автомобилизации, ед. мототранспорта / 1000 жителей</w:t>
            </w:r>
          </w:p>
        </w:tc>
      </w:tr>
      <w:tr w:rsidR="004D68A5" w:rsidRPr="00C92C03" w:rsidTr="00436E04">
        <w:trPr>
          <w:trHeight w:val="300"/>
        </w:trPr>
        <w:tc>
          <w:tcPr>
            <w:tcW w:w="3594" w:type="dxa"/>
            <w:vAlign w:val="center"/>
          </w:tcPr>
          <w:p w:rsidR="004D68A5" w:rsidRPr="00C92C03" w:rsidRDefault="004D68A5" w:rsidP="00436E04">
            <w:pPr>
              <w:jc w:val="center"/>
              <w:rPr>
                <w:sz w:val="12"/>
                <w:szCs w:val="20"/>
              </w:rPr>
            </w:pPr>
            <w:r w:rsidRPr="00C92C03">
              <w:rPr>
                <w:sz w:val="12"/>
                <w:szCs w:val="20"/>
              </w:rPr>
              <w:t>Ермаковский  район</w:t>
            </w:r>
          </w:p>
        </w:tc>
        <w:tc>
          <w:tcPr>
            <w:tcW w:w="2010" w:type="dxa"/>
            <w:vAlign w:val="center"/>
          </w:tcPr>
          <w:p w:rsidR="004D68A5" w:rsidRPr="00C92C03" w:rsidRDefault="004D68A5" w:rsidP="00436E04">
            <w:pPr>
              <w:jc w:val="center"/>
              <w:rPr>
                <w:sz w:val="12"/>
                <w:szCs w:val="20"/>
                <w:lang w:val="en-US"/>
              </w:rPr>
            </w:pPr>
            <w:r w:rsidRPr="00C92C03">
              <w:rPr>
                <w:sz w:val="12"/>
                <w:szCs w:val="20"/>
              </w:rPr>
              <w:t>42</w:t>
            </w:r>
            <w:r w:rsidRPr="00C92C03">
              <w:rPr>
                <w:sz w:val="12"/>
                <w:szCs w:val="20"/>
                <w:lang w:val="en-US"/>
              </w:rPr>
              <w:t>5</w:t>
            </w:r>
          </w:p>
        </w:tc>
        <w:tc>
          <w:tcPr>
            <w:tcW w:w="1878" w:type="dxa"/>
            <w:vAlign w:val="center"/>
          </w:tcPr>
          <w:p w:rsidR="004D68A5" w:rsidRPr="00C92C03" w:rsidRDefault="004D68A5" w:rsidP="00436E04">
            <w:pPr>
              <w:jc w:val="center"/>
              <w:rPr>
                <w:sz w:val="12"/>
                <w:szCs w:val="20"/>
                <w:lang w:val="en-US"/>
              </w:rPr>
            </w:pPr>
            <w:r w:rsidRPr="00C92C03">
              <w:rPr>
                <w:sz w:val="12"/>
                <w:szCs w:val="20"/>
                <w:lang w:val="en-US"/>
              </w:rPr>
              <w:t>90</w:t>
            </w:r>
          </w:p>
        </w:tc>
        <w:tc>
          <w:tcPr>
            <w:tcW w:w="1879" w:type="dxa"/>
            <w:vAlign w:val="center"/>
          </w:tcPr>
          <w:p w:rsidR="004D68A5" w:rsidRPr="00C92C03" w:rsidRDefault="004D68A5" w:rsidP="00436E04">
            <w:pPr>
              <w:jc w:val="center"/>
              <w:rPr>
                <w:sz w:val="12"/>
                <w:szCs w:val="20"/>
                <w:lang w:val="en-US"/>
              </w:rPr>
            </w:pPr>
            <w:r w:rsidRPr="00C92C03">
              <w:rPr>
                <w:sz w:val="12"/>
                <w:szCs w:val="20"/>
                <w:lang w:val="en-US"/>
              </w:rPr>
              <w:t>30</w:t>
            </w:r>
          </w:p>
        </w:tc>
      </w:tr>
    </w:tbl>
    <w:p w:rsidR="004D68A5" w:rsidRPr="00C92C03" w:rsidRDefault="004D68A5" w:rsidP="00A621BA">
      <w:pPr>
        <w:pStyle w:val="a4"/>
        <w:rPr>
          <w:sz w:val="16"/>
        </w:rPr>
      </w:pPr>
      <w:r w:rsidRPr="00C92C03">
        <w:rPr>
          <w:sz w:val="16"/>
        </w:rPr>
        <w:t>Для сельских поселений уровень автомобилизации следует принимать в размере 2/3 от значений, приведенных в таблице.</w:t>
      </w:r>
    </w:p>
    <w:p w:rsidR="004D68A5" w:rsidRPr="00C92C03" w:rsidRDefault="004D68A5" w:rsidP="00A621BA">
      <w:pPr>
        <w:pStyle w:val="2"/>
        <w:numPr>
          <w:ilvl w:val="1"/>
          <w:numId w:val="25"/>
        </w:numPr>
        <w:rPr>
          <w:sz w:val="18"/>
        </w:rPr>
      </w:pPr>
      <w:bookmarkStart w:id="274" w:name="_Toc389132866"/>
      <w:bookmarkStart w:id="275" w:name="_Toc521654536"/>
      <w:bookmarkStart w:id="276" w:name="_Toc524359133"/>
      <w:r w:rsidRPr="00C92C03">
        <w:rPr>
          <w:sz w:val="18"/>
        </w:rPr>
        <w:t>Затраты времени на передвижение трудящихся</w:t>
      </w:r>
      <w:bookmarkEnd w:id="274"/>
      <w:bookmarkEnd w:id="275"/>
      <w:bookmarkEnd w:id="276"/>
    </w:p>
    <w:p w:rsidR="004D68A5" w:rsidRPr="00C92C03" w:rsidRDefault="004D68A5" w:rsidP="00A621BA">
      <w:pPr>
        <w:pStyle w:val="a4"/>
        <w:rPr>
          <w:sz w:val="16"/>
        </w:rPr>
      </w:pPr>
      <w:r w:rsidRPr="00C92C03">
        <w:rPr>
          <w:sz w:val="16"/>
        </w:rPr>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4D68A5" w:rsidRPr="00C92C03" w:rsidRDefault="004D68A5" w:rsidP="008F3742">
      <w:pPr>
        <w:ind w:firstLine="709"/>
        <w:jc w:val="both"/>
        <w:rPr>
          <w:sz w:val="16"/>
        </w:rPr>
      </w:pPr>
      <w:r w:rsidRPr="00C92C03">
        <w:rPr>
          <w:sz w:val="16"/>
        </w:rPr>
        <w:t>Для жителей сельсовета затраты времени на трудовые передвижения (пешеходные или с использованием транспорта) в пределах населенного пункта, как правило, не должны превышать 30 мин.</w:t>
      </w:r>
    </w:p>
    <w:p w:rsidR="004D68A5" w:rsidRPr="00C92C03" w:rsidRDefault="004D68A5" w:rsidP="00A621BA">
      <w:pPr>
        <w:pStyle w:val="a4"/>
        <w:rPr>
          <w:sz w:val="16"/>
        </w:rPr>
      </w:pPr>
    </w:p>
    <w:p w:rsidR="004D68A5" w:rsidRPr="00C92C03" w:rsidRDefault="004D68A5" w:rsidP="00A621BA">
      <w:pPr>
        <w:pStyle w:val="2"/>
        <w:numPr>
          <w:ilvl w:val="1"/>
          <w:numId w:val="25"/>
        </w:numPr>
        <w:rPr>
          <w:sz w:val="18"/>
        </w:rPr>
      </w:pPr>
      <w:bookmarkStart w:id="277" w:name="_Toc389132867"/>
      <w:bookmarkStart w:id="278" w:name="_Toc521654537"/>
      <w:bookmarkStart w:id="279" w:name="_Toc524359134"/>
      <w:r w:rsidRPr="00C92C03">
        <w:rPr>
          <w:sz w:val="18"/>
        </w:rPr>
        <w:lastRenderedPageBreak/>
        <w:t>Категории дорог и улиц (для улично-дорожной сети населенных пунктов)</w:t>
      </w:r>
      <w:bookmarkEnd w:id="277"/>
      <w:bookmarkEnd w:id="278"/>
      <w:bookmarkEnd w:id="279"/>
    </w:p>
    <w:p w:rsidR="004D68A5" w:rsidRPr="00C92C03" w:rsidRDefault="004D68A5" w:rsidP="00A621BA">
      <w:pPr>
        <w:pStyle w:val="a4"/>
        <w:rPr>
          <w:sz w:val="16"/>
        </w:rPr>
      </w:pPr>
      <w:r w:rsidRPr="00C92C03">
        <w:rPr>
          <w:sz w:val="16"/>
        </w:rPr>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4D68A5" w:rsidRPr="00C92C03" w:rsidRDefault="004D68A5" w:rsidP="00A621BA">
      <w:pPr>
        <w:pStyle w:val="a4"/>
        <w:rPr>
          <w:sz w:val="16"/>
        </w:rPr>
      </w:pPr>
      <w:r w:rsidRPr="00C92C03">
        <w:rPr>
          <w:sz w:val="16"/>
        </w:rPr>
        <w:t xml:space="preserve">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w:t>
      </w:r>
      <w:proofErr w:type="spellStart"/>
      <w:r w:rsidRPr="00C92C03">
        <w:rPr>
          <w:sz w:val="16"/>
        </w:rPr>
        <w:t>водоохранных</w:t>
      </w:r>
      <w:proofErr w:type="spellEnd"/>
      <w:r w:rsidRPr="00C92C03">
        <w:rPr>
          <w:sz w:val="16"/>
        </w:rPr>
        <w:t xml:space="preserve"> зон.</w:t>
      </w:r>
    </w:p>
    <w:p w:rsidR="004D68A5" w:rsidRPr="00C92C03" w:rsidRDefault="004D68A5" w:rsidP="00A621BA">
      <w:pPr>
        <w:pStyle w:val="a4"/>
        <w:rPr>
          <w:sz w:val="16"/>
        </w:rPr>
      </w:pPr>
      <w:r w:rsidRPr="00C92C03">
        <w:rPr>
          <w:sz w:val="16"/>
        </w:rPr>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4D68A5" w:rsidRPr="00C92C03" w:rsidRDefault="004D68A5" w:rsidP="00A621BA">
      <w:pPr>
        <w:pStyle w:val="a4"/>
        <w:rPr>
          <w:sz w:val="16"/>
        </w:rPr>
      </w:pPr>
      <w:r w:rsidRPr="00C92C03">
        <w:rPr>
          <w:sz w:val="16"/>
        </w:rPr>
        <w:t>Категории улиц и дорог городских и сельских поселений Красноярского края принимаются в соответствии с классификацией, приведенной ниже (Таблица 40).</w:t>
      </w:r>
    </w:p>
    <w:p w:rsidR="004D68A5" w:rsidRPr="00C92C03" w:rsidRDefault="004D68A5" w:rsidP="00A621BA">
      <w:pPr>
        <w:pStyle w:val="ae"/>
        <w:keepNext/>
        <w:jc w:val="right"/>
        <w:rPr>
          <w:sz w:val="14"/>
        </w:rPr>
      </w:pPr>
      <w:bookmarkStart w:id="280" w:name="_Ref375232557"/>
      <w:r w:rsidRPr="00C92C03">
        <w:rPr>
          <w:sz w:val="14"/>
        </w:rPr>
        <w:t>Таблица 4</w:t>
      </w:r>
      <w:bookmarkEnd w:id="280"/>
      <w:r w:rsidRPr="00C92C03">
        <w:rPr>
          <w:sz w:val="14"/>
        </w:rPr>
        <w:t>0</w:t>
      </w:r>
    </w:p>
    <w:p w:rsidR="004D68A5" w:rsidRPr="00C92C03" w:rsidRDefault="004D68A5" w:rsidP="00A621BA">
      <w:pPr>
        <w:pStyle w:val="af0"/>
        <w:rPr>
          <w:sz w:val="14"/>
        </w:rPr>
      </w:pPr>
      <w:r w:rsidRPr="00C92C03">
        <w:rPr>
          <w:sz w:val="14"/>
        </w:rPr>
        <w:t>Категории дорог и улиц</w:t>
      </w:r>
    </w:p>
    <w:tbl>
      <w:tblPr>
        <w:tblW w:w="9356" w:type="dxa"/>
        <w:tblInd w:w="108" w:type="dxa"/>
        <w:tblLayout w:type="fixed"/>
        <w:tblLook w:val="00A0" w:firstRow="1" w:lastRow="0" w:firstColumn="1" w:lastColumn="0" w:noHBand="0" w:noVBand="0"/>
      </w:tblPr>
      <w:tblGrid>
        <w:gridCol w:w="1701"/>
        <w:gridCol w:w="1548"/>
        <w:gridCol w:w="1791"/>
        <w:gridCol w:w="4316"/>
      </w:tblGrid>
      <w:tr w:rsidR="004D68A5" w:rsidRPr="00C92C03" w:rsidTr="0038385A">
        <w:trPr>
          <w:trHeight w:val="375"/>
        </w:trPr>
        <w:tc>
          <w:tcPr>
            <w:tcW w:w="1701"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4D68A5" w:rsidRPr="00C92C03" w:rsidRDefault="004D68A5" w:rsidP="00436E04">
            <w:pPr>
              <w:pStyle w:val="af1"/>
              <w:rPr>
                <w:sz w:val="12"/>
                <w:szCs w:val="20"/>
              </w:rPr>
            </w:pPr>
            <w:r w:rsidRPr="00C92C03">
              <w:rPr>
                <w:sz w:val="12"/>
                <w:szCs w:val="20"/>
              </w:rPr>
              <w:t>Сельских поселений</w:t>
            </w:r>
          </w:p>
        </w:tc>
        <w:tc>
          <w:tcPr>
            <w:tcW w:w="3339" w:type="dxa"/>
            <w:gridSpan w:val="2"/>
            <w:tcBorders>
              <w:top w:val="single" w:sz="4" w:space="0" w:color="auto"/>
              <w:left w:val="nil"/>
              <w:bottom w:val="single" w:sz="4" w:space="0" w:color="auto"/>
              <w:right w:val="single" w:sz="4" w:space="0" w:color="auto"/>
            </w:tcBorders>
            <w:shd w:val="clear" w:color="000000" w:fill="FFFFFF"/>
            <w:vAlign w:val="center"/>
          </w:tcPr>
          <w:p w:rsidR="004D68A5" w:rsidRPr="00C92C03" w:rsidRDefault="004D68A5" w:rsidP="00436E04">
            <w:pPr>
              <w:pStyle w:val="afd"/>
              <w:rPr>
                <w:sz w:val="12"/>
                <w:szCs w:val="20"/>
              </w:rPr>
            </w:pPr>
            <w:r w:rsidRPr="00C92C03">
              <w:rPr>
                <w:sz w:val="12"/>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4D68A5" w:rsidRPr="00C92C03" w:rsidRDefault="004D68A5" w:rsidP="00436E04">
            <w:pPr>
              <w:pStyle w:val="afd"/>
              <w:rPr>
                <w:sz w:val="12"/>
                <w:szCs w:val="20"/>
              </w:rPr>
            </w:pPr>
            <w:r w:rsidRPr="00C92C03">
              <w:rPr>
                <w:sz w:val="12"/>
                <w:szCs w:val="20"/>
              </w:rPr>
              <w:t>Связь сельского поселения с внешними дорогами общей сети</w:t>
            </w:r>
          </w:p>
        </w:tc>
      </w:tr>
      <w:tr w:rsidR="004D68A5" w:rsidRPr="00C92C03" w:rsidTr="00436E04">
        <w:trPr>
          <w:trHeight w:val="405"/>
        </w:trPr>
        <w:tc>
          <w:tcPr>
            <w:tcW w:w="1701"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3339" w:type="dxa"/>
            <w:gridSpan w:val="2"/>
            <w:tcBorders>
              <w:top w:val="single" w:sz="4" w:space="0" w:color="auto"/>
              <w:left w:val="nil"/>
              <w:bottom w:val="single" w:sz="4" w:space="0" w:color="auto"/>
              <w:right w:val="single" w:sz="4" w:space="0" w:color="auto"/>
            </w:tcBorders>
            <w:shd w:val="clear" w:color="000000" w:fill="FFFFFF"/>
            <w:vAlign w:val="center"/>
          </w:tcPr>
          <w:p w:rsidR="004D68A5" w:rsidRPr="00C92C03" w:rsidRDefault="004D68A5" w:rsidP="00436E04">
            <w:pPr>
              <w:pStyle w:val="afd"/>
              <w:rPr>
                <w:sz w:val="12"/>
                <w:szCs w:val="20"/>
              </w:rPr>
            </w:pPr>
            <w:r w:rsidRPr="00C92C03">
              <w:rPr>
                <w:sz w:val="12"/>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4D68A5" w:rsidRPr="00C92C03" w:rsidRDefault="004D68A5" w:rsidP="00436E04">
            <w:pPr>
              <w:pStyle w:val="afd"/>
              <w:rPr>
                <w:sz w:val="12"/>
                <w:szCs w:val="20"/>
              </w:rPr>
            </w:pPr>
            <w:r w:rsidRPr="00C92C03">
              <w:rPr>
                <w:sz w:val="12"/>
                <w:szCs w:val="20"/>
              </w:rPr>
              <w:t>Связь жилых территорий с общественным центром</w:t>
            </w:r>
          </w:p>
        </w:tc>
      </w:tr>
      <w:tr w:rsidR="004D68A5" w:rsidRPr="00C92C03" w:rsidTr="00436E04">
        <w:trPr>
          <w:trHeight w:val="645"/>
        </w:trPr>
        <w:tc>
          <w:tcPr>
            <w:tcW w:w="1701"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Улица в жилой застройке:</w:t>
            </w:r>
          </w:p>
        </w:tc>
        <w:tc>
          <w:tcPr>
            <w:tcW w:w="1791"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основная</w:t>
            </w:r>
          </w:p>
        </w:tc>
        <w:tc>
          <w:tcPr>
            <w:tcW w:w="4316"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Связь внутри жилых территорий и с главной улицей по направлениям с интенсивным движением</w:t>
            </w:r>
          </w:p>
        </w:tc>
      </w:tr>
      <w:tr w:rsidR="004D68A5" w:rsidRPr="00C92C03" w:rsidTr="00436E04">
        <w:trPr>
          <w:trHeight w:val="600"/>
        </w:trPr>
        <w:tc>
          <w:tcPr>
            <w:tcW w:w="1701"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48"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791"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proofErr w:type="gramStart"/>
            <w:r w:rsidRPr="00C92C03">
              <w:rPr>
                <w:sz w:val="12"/>
                <w:szCs w:val="20"/>
              </w:rPr>
              <w:t>второстепенная</w:t>
            </w:r>
            <w:proofErr w:type="gramEnd"/>
            <w:r w:rsidRPr="00C92C03">
              <w:rPr>
                <w:sz w:val="12"/>
                <w:szCs w:val="20"/>
              </w:rPr>
              <w:t xml:space="preserve"> (переулок)</w:t>
            </w:r>
          </w:p>
        </w:tc>
        <w:tc>
          <w:tcPr>
            <w:tcW w:w="4316"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Связь между основными жилыми улицами</w:t>
            </w:r>
          </w:p>
        </w:tc>
      </w:tr>
      <w:tr w:rsidR="004D68A5" w:rsidRPr="00C92C03" w:rsidTr="00436E04">
        <w:trPr>
          <w:trHeight w:val="345"/>
        </w:trPr>
        <w:tc>
          <w:tcPr>
            <w:tcW w:w="1701"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3339" w:type="dxa"/>
            <w:gridSpan w:val="2"/>
            <w:tcBorders>
              <w:top w:val="single" w:sz="4" w:space="0" w:color="auto"/>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проезд</w:t>
            </w:r>
          </w:p>
        </w:tc>
        <w:tc>
          <w:tcPr>
            <w:tcW w:w="4316"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Связь жилых домов, расположенных в глубине квартала, с улицей</w:t>
            </w:r>
          </w:p>
        </w:tc>
      </w:tr>
      <w:tr w:rsidR="004D68A5" w:rsidRPr="00C92C03" w:rsidTr="00436E04">
        <w:trPr>
          <w:trHeight w:val="300"/>
        </w:trPr>
        <w:tc>
          <w:tcPr>
            <w:tcW w:w="1701"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3339" w:type="dxa"/>
            <w:gridSpan w:val="2"/>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Прогон личного скота и проезд грузового транспорта к приусадебным участкам</w:t>
            </w:r>
          </w:p>
        </w:tc>
      </w:tr>
    </w:tbl>
    <w:p w:rsidR="004D68A5" w:rsidRPr="00C92C03" w:rsidRDefault="004D68A5" w:rsidP="00A621BA">
      <w:pPr>
        <w:pStyle w:val="a4"/>
        <w:rPr>
          <w:sz w:val="16"/>
        </w:rPr>
      </w:pPr>
    </w:p>
    <w:p w:rsidR="004D68A5" w:rsidRPr="00C92C03" w:rsidRDefault="004D68A5" w:rsidP="00A621BA">
      <w:pPr>
        <w:pStyle w:val="a4"/>
        <w:rPr>
          <w:sz w:val="16"/>
        </w:rPr>
      </w:pPr>
    </w:p>
    <w:p w:rsidR="004D68A5" w:rsidRPr="00C92C03" w:rsidRDefault="004D68A5" w:rsidP="00A621BA">
      <w:pPr>
        <w:pStyle w:val="2"/>
        <w:numPr>
          <w:ilvl w:val="1"/>
          <w:numId w:val="25"/>
        </w:numPr>
        <w:rPr>
          <w:sz w:val="18"/>
        </w:rPr>
      </w:pPr>
      <w:bookmarkStart w:id="281" w:name="_Toc389132868"/>
      <w:bookmarkStart w:id="282" w:name="_Toc521654538"/>
      <w:bookmarkStart w:id="283" w:name="_Toc524359135"/>
      <w:r w:rsidRPr="00C92C03">
        <w:rPr>
          <w:sz w:val="18"/>
        </w:rPr>
        <w:t>Параметры улично-дорожной сети городских и сельских поселений</w:t>
      </w:r>
      <w:bookmarkEnd w:id="281"/>
      <w:bookmarkEnd w:id="282"/>
      <w:bookmarkEnd w:id="283"/>
    </w:p>
    <w:p w:rsidR="004D68A5" w:rsidRPr="00C92C03" w:rsidRDefault="004D68A5" w:rsidP="00A621BA">
      <w:pPr>
        <w:pStyle w:val="a4"/>
        <w:rPr>
          <w:sz w:val="16"/>
        </w:rPr>
      </w:pPr>
      <w:r w:rsidRPr="00C92C03">
        <w:rPr>
          <w:sz w:val="16"/>
        </w:rPr>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4D68A5" w:rsidRPr="00C92C03" w:rsidRDefault="004D68A5" w:rsidP="00A621BA">
      <w:pPr>
        <w:pStyle w:val="a4"/>
        <w:rPr>
          <w:sz w:val="16"/>
        </w:rPr>
      </w:pPr>
      <w:r w:rsidRPr="00C92C03">
        <w:rPr>
          <w:sz w:val="16"/>
        </w:rPr>
        <w:t>Расчетные параметры улиц и дорог сельсовета представлены ниже (Таблица 41).</w:t>
      </w:r>
    </w:p>
    <w:p w:rsidR="004D68A5" w:rsidRPr="00C92C03" w:rsidRDefault="004D68A5" w:rsidP="00A621BA">
      <w:pPr>
        <w:pStyle w:val="ae"/>
        <w:keepNext/>
        <w:jc w:val="right"/>
        <w:rPr>
          <w:sz w:val="14"/>
        </w:rPr>
      </w:pPr>
      <w:bookmarkStart w:id="284" w:name="_Ref375232581"/>
    </w:p>
    <w:p w:rsidR="004D68A5" w:rsidRPr="00C92C03" w:rsidRDefault="004D68A5" w:rsidP="00371F58">
      <w:pPr>
        <w:rPr>
          <w:sz w:val="16"/>
        </w:rPr>
      </w:pPr>
    </w:p>
    <w:bookmarkEnd w:id="284"/>
    <w:p w:rsidR="004D68A5" w:rsidRPr="00C92C03" w:rsidRDefault="004D68A5" w:rsidP="00A621BA">
      <w:pPr>
        <w:pStyle w:val="ae"/>
        <w:keepNext/>
        <w:jc w:val="right"/>
        <w:rPr>
          <w:sz w:val="14"/>
        </w:rPr>
      </w:pPr>
    </w:p>
    <w:p w:rsidR="004D68A5" w:rsidRPr="00C92C03" w:rsidRDefault="004D68A5" w:rsidP="00371F58">
      <w:pPr>
        <w:keepNext/>
        <w:spacing w:before="120" w:after="120"/>
        <w:jc w:val="right"/>
        <w:rPr>
          <w:bCs/>
          <w:color w:val="000000"/>
          <w:sz w:val="16"/>
        </w:rPr>
      </w:pPr>
      <w:r w:rsidRPr="00C92C03">
        <w:rPr>
          <w:bCs/>
          <w:color w:val="000000"/>
          <w:sz w:val="16"/>
        </w:rPr>
        <w:t>Таблица 41</w:t>
      </w:r>
    </w:p>
    <w:p w:rsidR="004D68A5" w:rsidRPr="00C92C03" w:rsidRDefault="004D68A5" w:rsidP="00371F58">
      <w:pPr>
        <w:jc w:val="right"/>
        <w:rPr>
          <w:sz w:val="16"/>
        </w:rPr>
      </w:pPr>
    </w:p>
    <w:tbl>
      <w:tblPr>
        <w:tblW w:w="9375" w:type="dxa"/>
        <w:tblInd w:w="91" w:type="dxa"/>
        <w:tblLayout w:type="fixed"/>
        <w:tblLook w:val="00A0" w:firstRow="1" w:lastRow="0" w:firstColumn="1" w:lastColumn="0" w:noHBand="0" w:noVBand="0"/>
      </w:tblPr>
      <w:tblGrid>
        <w:gridCol w:w="869"/>
        <w:gridCol w:w="1135"/>
        <w:gridCol w:w="1701"/>
        <w:gridCol w:w="1134"/>
        <w:gridCol w:w="1276"/>
        <w:gridCol w:w="1417"/>
        <w:gridCol w:w="1843"/>
      </w:tblGrid>
      <w:tr w:rsidR="004D68A5" w:rsidRPr="00C92C03" w:rsidTr="00E47520">
        <w:trPr>
          <w:trHeight w:val="2070"/>
          <w:tblHeader/>
        </w:trPr>
        <w:tc>
          <w:tcPr>
            <w:tcW w:w="3705" w:type="dxa"/>
            <w:gridSpan w:val="3"/>
            <w:tcBorders>
              <w:top w:val="single" w:sz="4" w:space="0" w:color="auto"/>
              <w:left w:val="single" w:sz="4" w:space="0" w:color="auto"/>
              <w:bottom w:val="single" w:sz="4" w:space="0" w:color="auto"/>
              <w:right w:val="single" w:sz="4" w:space="0" w:color="000000"/>
            </w:tcBorders>
            <w:vAlign w:val="center"/>
          </w:tcPr>
          <w:p w:rsidR="004D68A5" w:rsidRPr="00C92C03" w:rsidRDefault="004D68A5" w:rsidP="00E47520">
            <w:pPr>
              <w:jc w:val="center"/>
              <w:rPr>
                <w:b/>
                <w:color w:val="000000"/>
                <w:sz w:val="12"/>
                <w:szCs w:val="20"/>
              </w:rPr>
            </w:pPr>
            <w:r w:rsidRPr="00C92C03">
              <w:rPr>
                <w:b/>
                <w:color w:val="000000"/>
                <w:sz w:val="12"/>
                <w:szCs w:val="20"/>
              </w:rPr>
              <w:t>Категории и параметры УДС сельских поселений:</w:t>
            </w:r>
          </w:p>
        </w:tc>
        <w:tc>
          <w:tcPr>
            <w:tcW w:w="1134" w:type="dxa"/>
            <w:tcBorders>
              <w:top w:val="single" w:sz="4" w:space="0" w:color="auto"/>
              <w:left w:val="nil"/>
              <w:bottom w:val="single" w:sz="4" w:space="0" w:color="auto"/>
              <w:right w:val="single" w:sz="4" w:space="0" w:color="auto"/>
            </w:tcBorders>
            <w:textDirection w:val="btLr"/>
            <w:vAlign w:val="center"/>
          </w:tcPr>
          <w:p w:rsidR="004D68A5" w:rsidRPr="00C92C03" w:rsidRDefault="004D68A5" w:rsidP="00E47520">
            <w:pPr>
              <w:jc w:val="center"/>
              <w:rPr>
                <w:b/>
                <w:color w:val="000000"/>
                <w:sz w:val="12"/>
                <w:szCs w:val="20"/>
              </w:rPr>
            </w:pPr>
            <w:r w:rsidRPr="00C92C03">
              <w:rPr>
                <w:b/>
                <w:color w:val="000000"/>
                <w:sz w:val="12"/>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4D68A5" w:rsidRPr="00C92C03" w:rsidRDefault="004D68A5" w:rsidP="00E47520">
            <w:pPr>
              <w:jc w:val="center"/>
              <w:rPr>
                <w:b/>
                <w:color w:val="000000"/>
                <w:sz w:val="12"/>
                <w:szCs w:val="20"/>
              </w:rPr>
            </w:pPr>
            <w:r w:rsidRPr="00C92C03">
              <w:rPr>
                <w:b/>
                <w:color w:val="000000"/>
                <w:sz w:val="12"/>
                <w:szCs w:val="20"/>
              </w:rPr>
              <w:t xml:space="preserve">Расчетная скорость движения, </w:t>
            </w:r>
            <w:proofErr w:type="gramStart"/>
            <w:r w:rsidRPr="00C92C03">
              <w:rPr>
                <w:b/>
                <w:color w:val="000000"/>
                <w:sz w:val="12"/>
                <w:szCs w:val="20"/>
              </w:rPr>
              <w:t>км</w:t>
            </w:r>
            <w:proofErr w:type="gramEnd"/>
            <w:r w:rsidRPr="00C92C03">
              <w:rPr>
                <w:b/>
                <w:color w:val="000000"/>
                <w:sz w:val="12"/>
                <w:szCs w:val="20"/>
              </w:rPr>
              <w:t>/ч</w:t>
            </w:r>
          </w:p>
        </w:tc>
        <w:tc>
          <w:tcPr>
            <w:tcW w:w="1417" w:type="dxa"/>
            <w:tcBorders>
              <w:top w:val="single" w:sz="4" w:space="0" w:color="auto"/>
              <w:left w:val="nil"/>
              <w:bottom w:val="single" w:sz="4" w:space="0" w:color="auto"/>
              <w:right w:val="single" w:sz="4" w:space="0" w:color="auto"/>
            </w:tcBorders>
            <w:vAlign w:val="center"/>
          </w:tcPr>
          <w:p w:rsidR="004D68A5" w:rsidRPr="00C92C03" w:rsidRDefault="004D68A5" w:rsidP="00E47520">
            <w:pPr>
              <w:jc w:val="center"/>
              <w:rPr>
                <w:b/>
                <w:color w:val="000000"/>
                <w:sz w:val="12"/>
                <w:szCs w:val="20"/>
              </w:rPr>
            </w:pPr>
            <w:r w:rsidRPr="00C92C03">
              <w:rPr>
                <w:b/>
                <w:color w:val="000000"/>
                <w:sz w:val="12"/>
                <w:szCs w:val="20"/>
              </w:rPr>
              <w:t>Ширина полосы движения (с преимущественным движением грузовых автомобилей более 20 %), м</w:t>
            </w:r>
          </w:p>
        </w:tc>
        <w:tc>
          <w:tcPr>
            <w:tcW w:w="1843" w:type="dxa"/>
            <w:tcBorders>
              <w:top w:val="single" w:sz="4" w:space="0" w:color="auto"/>
              <w:left w:val="nil"/>
              <w:bottom w:val="single" w:sz="4" w:space="0" w:color="auto"/>
              <w:right w:val="single" w:sz="4" w:space="0" w:color="auto"/>
            </w:tcBorders>
            <w:vAlign w:val="center"/>
          </w:tcPr>
          <w:p w:rsidR="004D68A5" w:rsidRPr="00C92C03" w:rsidRDefault="004D68A5" w:rsidP="00E47520">
            <w:pPr>
              <w:jc w:val="center"/>
              <w:rPr>
                <w:b/>
                <w:color w:val="000000"/>
                <w:sz w:val="12"/>
                <w:szCs w:val="20"/>
              </w:rPr>
            </w:pPr>
            <w:r w:rsidRPr="00C92C03">
              <w:rPr>
                <w:b/>
                <w:color w:val="000000"/>
                <w:sz w:val="12"/>
                <w:szCs w:val="20"/>
              </w:rPr>
              <w:t>Число полос движения</w:t>
            </w:r>
          </w:p>
        </w:tc>
      </w:tr>
      <w:tr w:rsidR="004D68A5" w:rsidRPr="00C92C03" w:rsidTr="00E47520">
        <w:trPr>
          <w:trHeight w:val="300"/>
        </w:trPr>
        <w:tc>
          <w:tcPr>
            <w:tcW w:w="86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4D68A5" w:rsidRPr="00C92C03" w:rsidRDefault="004D68A5" w:rsidP="00E47520">
            <w:pPr>
              <w:jc w:val="center"/>
              <w:rPr>
                <w:color w:val="000000"/>
                <w:sz w:val="12"/>
                <w:szCs w:val="20"/>
              </w:rPr>
            </w:pPr>
            <w:r w:rsidRPr="00C92C03">
              <w:rPr>
                <w:color w:val="000000"/>
                <w:sz w:val="12"/>
                <w:szCs w:val="20"/>
              </w:rPr>
              <w:t>Категории и параметры УДС сельсовета:</w:t>
            </w:r>
          </w:p>
        </w:tc>
        <w:tc>
          <w:tcPr>
            <w:tcW w:w="2836" w:type="dxa"/>
            <w:gridSpan w:val="2"/>
            <w:tcBorders>
              <w:top w:val="single" w:sz="4" w:space="0" w:color="auto"/>
              <w:left w:val="nil"/>
              <w:bottom w:val="single" w:sz="4" w:space="0" w:color="auto"/>
              <w:right w:val="single" w:sz="4" w:space="0" w:color="auto"/>
            </w:tcBorders>
          </w:tcPr>
          <w:p w:rsidR="004D68A5" w:rsidRPr="00C92C03" w:rsidRDefault="004D68A5" w:rsidP="00E47520">
            <w:pPr>
              <w:rPr>
                <w:color w:val="000000"/>
                <w:sz w:val="12"/>
                <w:szCs w:val="20"/>
              </w:rPr>
            </w:pPr>
            <w:r w:rsidRPr="00C92C03">
              <w:rPr>
                <w:color w:val="000000"/>
                <w:sz w:val="12"/>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4D68A5" w:rsidRPr="00C92C03" w:rsidRDefault="004D68A5" w:rsidP="00C1781B">
            <w:pPr>
              <w:rPr>
                <w:color w:val="000000"/>
                <w:sz w:val="12"/>
                <w:szCs w:val="20"/>
              </w:rPr>
            </w:pPr>
            <w:r w:rsidRPr="00C92C03">
              <w:rPr>
                <w:color w:val="000000"/>
                <w:sz w:val="12"/>
                <w:szCs w:val="20"/>
              </w:rPr>
              <w:t>СП 42.13330.11  (СНиП 2.07.01-89*) п. 11.5*</w:t>
            </w:r>
          </w:p>
        </w:tc>
        <w:tc>
          <w:tcPr>
            <w:tcW w:w="1276" w:type="dxa"/>
            <w:tcBorders>
              <w:top w:val="single" w:sz="4" w:space="0" w:color="auto"/>
              <w:left w:val="nil"/>
              <w:bottom w:val="single" w:sz="4" w:space="0" w:color="auto"/>
              <w:right w:val="single" w:sz="4" w:space="0" w:color="auto"/>
            </w:tcBorders>
            <w:vAlign w:val="center"/>
          </w:tcPr>
          <w:p w:rsidR="004D68A5" w:rsidRPr="00C92C03" w:rsidRDefault="004D68A5" w:rsidP="00E47520">
            <w:pPr>
              <w:jc w:val="center"/>
              <w:rPr>
                <w:color w:val="000000"/>
                <w:sz w:val="12"/>
                <w:szCs w:val="20"/>
              </w:rPr>
            </w:pPr>
            <w:r w:rsidRPr="00C92C03">
              <w:rPr>
                <w:color w:val="000000"/>
                <w:sz w:val="12"/>
                <w:szCs w:val="20"/>
              </w:rPr>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E47520">
            <w:pPr>
              <w:jc w:val="center"/>
              <w:rPr>
                <w:color w:val="000000"/>
                <w:sz w:val="12"/>
                <w:szCs w:val="20"/>
              </w:rPr>
            </w:pPr>
            <w:r w:rsidRPr="00C92C03">
              <w:rPr>
                <w:color w:val="000000"/>
                <w:sz w:val="12"/>
                <w:szCs w:val="20"/>
              </w:rPr>
              <w:t>3,5</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E47520">
            <w:pPr>
              <w:jc w:val="center"/>
              <w:rPr>
                <w:color w:val="000000"/>
                <w:sz w:val="12"/>
                <w:szCs w:val="20"/>
              </w:rPr>
            </w:pPr>
            <w:r w:rsidRPr="00C92C03">
              <w:rPr>
                <w:color w:val="000000"/>
                <w:sz w:val="12"/>
                <w:szCs w:val="20"/>
              </w:rPr>
              <w:t>2</w:t>
            </w:r>
          </w:p>
        </w:tc>
      </w:tr>
      <w:tr w:rsidR="004D68A5" w:rsidRPr="00C92C03" w:rsidTr="00E47520">
        <w:trPr>
          <w:trHeight w:val="300"/>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C92C03" w:rsidRDefault="004D68A5" w:rsidP="00E47520">
            <w:pPr>
              <w:rPr>
                <w:color w:val="000000"/>
                <w:sz w:val="12"/>
                <w:szCs w:val="20"/>
              </w:rPr>
            </w:pPr>
          </w:p>
        </w:tc>
        <w:tc>
          <w:tcPr>
            <w:tcW w:w="2836" w:type="dxa"/>
            <w:gridSpan w:val="2"/>
            <w:tcBorders>
              <w:top w:val="single" w:sz="4" w:space="0" w:color="auto"/>
              <w:left w:val="nil"/>
              <w:bottom w:val="single" w:sz="4" w:space="0" w:color="auto"/>
              <w:right w:val="single" w:sz="4" w:space="0" w:color="auto"/>
            </w:tcBorders>
          </w:tcPr>
          <w:p w:rsidR="004D68A5" w:rsidRPr="00C92C03" w:rsidRDefault="004D68A5" w:rsidP="00E47520">
            <w:pPr>
              <w:rPr>
                <w:color w:val="000000"/>
                <w:sz w:val="12"/>
                <w:szCs w:val="20"/>
              </w:rPr>
            </w:pPr>
            <w:r w:rsidRPr="00C92C03">
              <w:rPr>
                <w:color w:val="000000"/>
                <w:sz w:val="12"/>
                <w:szCs w:val="20"/>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E47520">
            <w:pPr>
              <w:rPr>
                <w:color w:val="000000"/>
                <w:sz w:val="12"/>
                <w:szCs w:val="20"/>
              </w:rPr>
            </w:pPr>
          </w:p>
        </w:tc>
        <w:tc>
          <w:tcPr>
            <w:tcW w:w="1276" w:type="dxa"/>
            <w:tcBorders>
              <w:top w:val="single" w:sz="4" w:space="0" w:color="auto"/>
              <w:left w:val="nil"/>
              <w:bottom w:val="single" w:sz="4" w:space="0" w:color="auto"/>
              <w:right w:val="single" w:sz="4" w:space="0" w:color="auto"/>
            </w:tcBorders>
            <w:vAlign w:val="center"/>
          </w:tcPr>
          <w:p w:rsidR="004D68A5" w:rsidRPr="00C92C03" w:rsidRDefault="004D68A5" w:rsidP="00E47520">
            <w:pPr>
              <w:jc w:val="center"/>
              <w:rPr>
                <w:color w:val="000000"/>
                <w:sz w:val="12"/>
                <w:szCs w:val="20"/>
              </w:rPr>
            </w:pPr>
            <w:r w:rsidRPr="00C92C03">
              <w:rPr>
                <w:color w:val="000000"/>
                <w:sz w:val="12"/>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E47520">
            <w:pPr>
              <w:jc w:val="center"/>
              <w:rPr>
                <w:color w:val="000000"/>
                <w:sz w:val="12"/>
                <w:szCs w:val="20"/>
              </w:rPr>
            </w:pPr>
            <w:r w:rsidRPr="00C92C03">
              <w:rPr>
                <w:color w:val="000000"/>
                <w:sz w:val="12"/>
                <w:szCs w:val="20"/>
              </w:rPr>
              <w:t>3,5</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E47520">
            <w:pPr>
              <w:jc w:val="center"/>
              <w:rPr>
                <w:color w:val="000000"/>
                <w:sz w:val="12"/>
                <w:szCs w:val="20"/>
              </w:rPr>
            </w:pPr>
            <w:r w:rsidRPr="00C92C03">
              <w:rPr>
                <w:color w:val="000000"/>
                <w:sz w:val="12"/>
                <w:szCs w:val="20"/>
              </w:rPr>
              <w:t>2-3</w:t>
            </w:r>
          </w:p>
        </w:tc>
      </w:tr>
      <w:tr w:rsidR="004D68A5" w:rsidRPr="00C92C03" w:rsidTr="00E47520">
        <w:trPr>
          <w:trHeight w:val="300"/>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C92C03" w:rsidRDefault="004D68A5" w:rsidP="00E47520">
            <w:pPr>
              <w:rPr>
                <w:color w:val="000000"/>
                <w:sz w:val="12"/>
                <w:szCs w:val="20"/>
              </w:rPr>
            </w:pPr>
          </w:p>
        </w:tc>
        <w:tc>
          <w:tcPr>
            <w:tcW w:w="1135" w:type="dxa"/>
            <w:vMerge w:val="restart"/>
            <w:tcBorders>
              <w:top w:val="nil"/>
              <w:left w:val="single" w:sz="4" w:space="0" w:color="auto"/>
              <w:bottom w:val="single" w:sz="4" w:space="0" w:color="000000"/>
              <w:right w:val="single" w:sz="4" w:space="0" w:color="auto"/>
            </w:tcBorders>
            <w:vAlign w:val="center"/>
          </w:tcPr>
          <w:p w:rsidR="004D68A5" w:rsidRPr="00C92C03" w:rsidRDefault="004D68A5" w:rsidP="00E47520">
            <w:pPr>
              <w:rPr>
                <w:color w:val="000000"/>
                <w:sz w:val="12"/>
                <w:szCs w:val="20"/>
              </w:rPr>
            </w:pPr>
            <w:r w:rsidRPr="00C92C03">
              <w:rPr>
                <w:color w:val="000000"/>
                <w:sz w:val="12"/>
                <w:szCs w:val="20"/>
              </w:rPr>
              <w:t>Улица в жилой застройке:</w:t>
            </w:r>
          </w:p>
        </w:tc>
        <w:tc>
          <w:tcPr>
            <w:tcW w:w="1701" w:type="dxa"/>
            <w:tcBorders>
              <w:top w:val="nil"/>
              <w:left w:val="nil"/>
              <w:bottom w:val="single" w:sz="4" w:space="0" w:color="auto"/>
              <w:right w:val="single" w:sz="4" w:space="0" w:color="auto"/>
            </w:tcBorders>
          </w:tcPr>
          <w:p w:rsidR="004D68A5" w:rsidRPr="00C92C03" w:rsidRDefault="004D68A5" w:rsidP="00E47520">
            <w:pPr>
              <w:rPr>
                <w:color w:val="000000"/>
                <w:sz w:val="12"/>
                <w:szCs w:val="20"/>
              </w:rPr>
            </w:pPr>
            <w:r w:rsidRPr="00C92C03">
              <w:rPr>
                <w:color w:val="000000"/>
                <w:sz w:val="12"/>
                <w:szCs w:val="20"/>
              </w:rPr>
              <w:t>основная</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E47520">
            <w:pPr>
              <w:rPr>
                <w:color w:val="000000"/>
                <w:sz w:val="12"/>
                <w:szCs w:val="20"/>
              </w:rPr>
            </w:pPr>
          </w:p>
        </w:tc>
        <w:tc>
          <w:tcPr>
            <w:tcW w:w="1276" w:type="dxa"/>
            <w:tcBorders>
              <w:top w:val="single" w:sz="4" w:space="0" w:color="auto"/>
              <w:left w:val="nil"/>
              <w:bottom w:val="single" w:sz="4" w:space="0" w:color="auto"/>
              <w:right w:val="single" w:sz="4" w:space="0" w:color="auto"/>
            </w:tcBorders>
            <w:vAlign w:val="center"/>
          </w:tcPr>
          <w:p w:rsidR="004D68A5" w:rsidRPr="00C92C03" w:rsidRDefault="004D68A5" w:rsidP="00E47520">
            <w:pPr>
              <w:jc w:val="center"/>
              <w:rPr>
                <w:color w:val="000000"/>
                <w:sz w:val="12"/>
                <w:szCs w:val="20"/>
              </w:rPr>
            </w:pPr>
            <w:r w:rsidRPr="00C92C03">
              <w:rPr>
                <w:color w:val="000000"/>
                <w:sz w:val="12"/>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E47520">
            <w:pPr>
              <w:jc w:val="center"/>
              <w:rPr>
                <w:color w:val="000000"/>
                <w:sz w:val="12"/>
                <w:szCs w:val="20"/>
              </w:rPr>
            </w:pPr>
            <w:r w:rsidRPr="00C92C03">
              <w:rPr>
                <w:color w:val="000000"/>
                <w:sz w:val="12"/>
                <w:szCs w:val="20"/>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E47520">
            <w:pPr>
              <w:jc w:val="center"/>
              <w:rPr>
                <w:color w:val="000000"/>
                <w:sz w:val="12"/>
                <w:szCs w:val="20"/>
              </w:rPr>
            </w:pPr>
            <w:r w:rsidRPr="00C92C03">
              <w:rPr>
                <w:color w:val="000000"/>
                <w:sz w:val="12"/>
                <w:szCs w:val="20"/>
              </w:rPr>
              <w:t>2</w:t>
            </w:r>
          </w:p>
        </w:tc>
      </w:tr>
      <w:tr w:rsidR="004D68A5" w:rsidRPr="00C92C03" w:rsidTr="00E47520">
        <w:trPr>
          <w:trHeight w:val="600"/>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C92C03" w:rsidRDefault="004D68A5" w:rsidP="00E47520">
            <w:pPr>
              <w:rPr>
                <w:color w:val="000000"/>
                <w:sz w:val="12"/>
                <w:szCs w:val="20"/>
              </w:rPr>
            </w:pPr>
          </w:p>
        </w:tc>
        <w:tc>
          <w:tcPr>
            <w:tcW w:w="1135" w:type="dxa"/>
            <w:vMerge/>
            <w:tcBorders>
              <w:top w:val="nil"/>
              <w:left w:val="single" w:sz="4" w:space="0" w:color="auto"/>
              <w:bottom w:val="single" w:sz="4" w:space="0" w:color="000000"/>
              <w:right w:val="single" w:sz="4" w:space="0" w:color="auto"/>
            </w:tcBorders>
            <w:vAlign w:val="center"/>
          </w:tcPr>
          <w:p w:rsidR="004D68A5" w:rsidRPr="00C92C03" w:rsidRDefault="004D68A5" w:rsidP="00E47520">
            <w:pPr>
              <w:rPr>
                <w:color w:val="000000"/>
                <w:sz w:val="12"/>
                <w:szCs w:val="20"/>
              </w:rPr>
            </w:pPr>
          </w:p>
        </w:tc>
        <w:tc>
          <w:tcPr>
            <w:tcW w:w="1701" w:type="dxa"/>
            <w:tcBorders>
              <w:top w:val="nil"/>
              <w:left w:val="nil"/>
              <w:bottom w:val="single" w:sz="4" w:space="0" w:color="auto"/>
              <w:right w:val="single" w:sz="4" w:space="0" w:color="auto"/>
            </w:tcBorders>
          </w:tcPr>
          <w:p w:rsidR="004D68A5" w:rsidRPr="00C92C03" w:rsidRDefault="004D68A5" w:rsidP="00E47520">
            <w:pPr>
              <w:rPr>
                <w:color w:val="000000"/>
                <w:sz w:val="12"/>
                <w:szCs w:val="20"/>
              </w:rPr>
            </w:pPr>
            <w:proofErr w:type="gramStart"/>
            <w:r w:rsidRPr="00C92C03">
              <w:rPr>
                <w:color w:val="000000"/>
                <w:sz w:val="12"/>
                <w:szCs w:val="20"/>
              </w:rPr>
              <w:t>второстепенная</w:t>
            </w:r>
            <w:proofErr w:type="gramEnd"/>
            <w:r w:rsidRPr="00C92C03">
              <w:rPr>
                <w:color w:val="000000"/>
                <w:sz w:val="12"/>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E47520">
            <w:pPr>
              <w:rPr>
                <w:color w:val="000000"/>
                <w:sz w:val="12"/>
                <w:szCs w:val="20"/>
              </w:rPr>
            </w:pPr>
          </w:p>
        </w:tc>
        <w:tc>
          <w:tcPr>
            <w:tcW w:w="1276" w:type="dxa"/>
            <w:tcBorders>
              <w:top w:val="single" w:sz="4" w:space="0" w:color="auto"/>
              <w:left w:val="nil"/>
              <w:bottom w:val="single" w:sz="4" w:space="0" w:color="auto"/>
              <w:right w:val="single" w:sz="4" w:space="0" w:color="auto"/>
            </w:tcBorders>
            <w:vAlign w:val="center"/>
          </w:tcPr>
          <w:p w:rsidR="004D68A5" w:rsidRPr="00C92C03" w:rsidRDefault="004D68A5" w:rsidP="00E47520">
            <w:pPr>
              <w:jc w:val="center"/>
              <w:rPr>
                <w:color w:val="000000"/>
                <w:sz w:val="12"/>
                <w:szCs w:val="20"/>
              </w:rPr>
            </w:pPr>
            <w:r w:rsidRPr="00C92C03">
              <w:rPr>
                <w:color w:val="000000"/>
                <w:sz w:val="12"/>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E47520">
            <w:pPr>
              <w:jc w:val="center"/>
              <w:rPr>
                <w:color w:val="000000"/>
                <w:sz w:val="12"/>
                <w:szCs w:val="20"/>
              </w:rPr>
            </w:pPr>
            <w:r w:rsidRPr="00C92C03">
              <w:rPr>
                <w:color w:val="000000"/>
                <w:sz w:val="12"/>
                <w:szCs w:val="20"/>
              </w:rPr>
              <w:t>2,75</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E47520">
            <w:pPr>
              <w:jc w:val="center"/>
              <w:rPr>
                <w:color w:val="000000"/>
                <w:sz w:val="12"/>
                <w:szCs w:val="20"/>
              </w:rPr>
            </w:pPr>
            <w:r w:rsidRPr="00C92C03">
              <w:rPr>
                <w:color w:val="000000"/>
                <w:sz w:val="12"/>
                <w:szCs w:val="20"/>
              </w:rPr>
              <w:t>2</w:t>
            </w:r>
          </w:p>
        </w:tc>
      </w:tr>
      <w:tr w:rsidR="004D68A5" w:rsidRPr="00C92C03" w:rsidTr="00E47520">
        <w:trPr>
          <w:trHeight w:val="300"/>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C92C03" w:rsidRDefault="004D68A5" w:rsidP="00E47520">
            <w:pPr>
              <w:rPr>
                <w:color w:val="000000"/>
                <w:sz w:val="12"/>
                <w:szCs w:val="20"/>
              </w:rPr>
            </w:pPr>
          </w:p>
        </w:tc>
        <w:tc>
          <w:tcPr>
            <w:tcW w:w="2836" w:type="dxa"/>
            <w:gridSpan w:val="2"/>
            <w:tcBorders>
              <w:top w:val="single" w:sz="4" w:space="0" w:color="auto"/>
              <w:left w:val="nil"/>
              <w:bottom w:val="single" w:sz="4" w:space="0" w:color="auto"/>
              <w:right w:val="single" w:sz="4" w:space="0" w:color="auto"/>
            </w:tcBorders>
          </w:tcPr>
          <w:p w:rsidR="004D68A5" w:rsidRPr="00C92C03" w:rsidRDefault="004D68A5" w:rsidP="00E47520">
            <w:pPr>
              <w:rPr>
                <w:color w:val="000000"/>
                <w:sz w:val="12"/>
                <w:szCs w:val="20"/>
              </w:rPr>
            </w:pPr>
            <w:r w:rsidRPr="00C92C03">
              <w:rPr>
                <w:color w:val="000000"/>
                <w:sz w:val="12"/>
                <w:szCs w:val="20"/>
              </w:rPr>
              <w:t>Проезд</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E47520">
            <w:pPr>
              <w:rPr>
                <w:color w:val="000000"/>
                <w:sz w:val="12"/>
                <w:szCs w:val="20"/>
              </w:rPr>
            </w:pPr>
          </w:p>
        </w:tc>
        <w:tc>
          <w:tcPr>
            <w:tcW w:w="1276" w:type="dxa"/>
            <w:tcBorders>
              <w:top w:val="single" w:sz="4" w:space="0" w:color="auto"/>
              <w:left w:val="nil"/>
              <w:bottom w:val="single" w:sz="4" w:space="0" w:color="auto"/>
              <w:right w:val="single" w:sz="4" w:space="0" w:color="auto"/>
            </w:tcBorders>
            <w:vAlign w:val="center"/>
          </w:tcPr>
          <w:p w:rsidR="004D68A5" w:rsidRPr="00C92C03" w:rsidRDefault="004D68A5" w:rsidP="00E47520">
            <w:pPr>
              <w:jc w:val="center"/>
              <w:rPr>
                <w:color w:val="000000"/>
                <w:sz w:val="12"/>
                <w:szCs w:val="20"/>
              </w:rPr>
            </w:pPr>
            <w:r w:rsidRPr="00C92C03">
              <w:rPr>
                <w:color w:val="000000"/>
                <w:sz w:val="12"/>
                <w:szCs w:val="20"/>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E47520">
            <w:pPr>
              <w:jc w:val="center"/>
              <w:rPr>
                <w:color w:val="000000"/>
                <w:sz w:val="12"/>
                <w:szCs w:val="20"/>
              </w:rPr>
            </w:pPr>
            <w:r w:rsidRPr="00C92C03">
              <w:rPr>
                <w:color w:val="000000"/>
                <w:sz w:val="12"/>
                <w:szCs w:val="20"/>
              </w:rPr>
              <w:t>2,75 - 3,0</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E47520">
            <w:pPr>
              <w:jc w:val="center"/>
              <w:rPr>
                <w:color w:val="000000"/>
                <w:sz w:val="12"/>
                <w:szCs w:val="20"/>
              </w:rPr>
            </w:pPr>
            <w:r w:rsidRPr="00C92C03">
              <w:rPr>
                <w:color w:val="000000"/>
                <w:sz w:val="12"/>
                <w:szCs w:val="20"/>
              </w:rPr>
              <w:t>1</w:t>
            </w:r>
          </w:p>
        </w:tc>
      </w:tr>
      <w:tr w:rsidR="004D68A5" w:rsidRPr="00C92C03" w:rsidTr="00C1781B">
        <w:trPr>
          <w:trHeight w:val="697"/>
        </w:trPr>
        <w:tc>
          <w:tcPr>
            <w:tcW w:w="869" w:type="dxa"/>
            <w:vMerge/>
            <w:tcBorders>
              <w:top w:val="single" w:sz="4" w:space="0" w:color="auto"/>
              <w:left w:val="single" w:sz="4" w:space="0" w:color="auto"/>
              <w:bottom w:val="single" w:sz="4" w:space="0" w:color="000000"/>
              <w:right w:val="single" w:sz="4" w:space="0" w:color="auto"/>
            </w:tcBorders>
            <w:vAlign w:val="center"/>
          </w:tcPr>
          <w:p w:rsidR="004D68A5" w:rsidRPr="00C92C03" w:rsidRDefault="004D68A5" w:rsidP="00E47520">
            <w:pPr>
              <w:rPr>
                <w:color w:val="000000"/>
                <w:sz w:val="12"/>
                <w:szCs w:val="20"/>
              </w:rPr>
            </w:pPr>
          </w:p>
        </w:tc>
        <w:tc>
          <w:tcPr>
            <w:tcW w:w="2836" w:type="dxa"/>
            <w:gridSpan w:val="2"/>
            <w:tcBorders>
              <w:top w:val="single" w:sz="4" w:space="0" w:color="auto"/>
              <w:left w:val="nil"/>
              <w:bottom w:val="single" w:sz="4" w:space="0" w:color="auto"/>
              <w:right w:val="single" w:sz="4" w:space="0" w:color="auto"/>
            </w:tcBorders>
          </w:tcPr>
          <w:p w:rsidR="004D68A5" w:rsidRPr="00C92C03" w:rsidRDefault="004D68A5" w:rsidP="00E47520">
            <w:pPr>
              <w:rPr>
                <w:color w:val="000000"/>
                <w:sz w:val="12"/>
                <w:szCs w:val="20"/>
              </w:rPr>
            </w:pPr>
            <w:r w:rsidRPr="00C92C03">
              <w:rPr>
                <w:color w:val="000000"/>
                <w:sz w:val="12"/>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E47520">
            <w:pPr>
              <w:rPr>
                <w:color w:val="000000"/>
                <w:sz w:val="12"/>
                <w:szCs w:val="20"/>
              </w:rPr>
            </w:pPr>
          </w:p>
        </w:tc>
        <w:tc>
          <w:tcPr>
            <w:tcW w:w="1276" w:type="dxa"/>
            <w:tcBorders>
              <w:top w:val="single" w:sz="4" w:space="0" w:color="auto"/>
              <w:left w:val="nil"/>
              <w:bottom w:val="single" w:sz="4" w:space="0" w:color="auto"/>
              <w:right w:val="single" w:sz="4" w:space="0" w:color="auto"/>
            </w:tcBorders>
            <w:vAlign w:val="center"/>
          </w:tcPr>
          <w:p w:rsidR="004D68A5" w:rsidRPr="00C92C03" w:rsidRDefault="004D68A5" w:rsidP="00E47520">
            <w:pPr>
              <w:jc w:val="center"/>
              <w:rPr>
                <w:color w:val="000000"/>
                <w:sz w:val="12"/>
                <w:szCs w:val="20"/>
              </w:rPr>
            </w:pPr>
            <w:r w:rsidRPr="00C92C03">
              <w:rPr>
                <w:color w:val="000000"/>
                <w:sz w:val="12"/>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E47520">
            <w:pPr>
              <w:jc w:val="center"/>
              <w:rPr>
                <w:color w:val="000000"/>
                <w:sz w:val="12"/>
                <w:szCs w:val="20"/>
              </w:rPr>
            </w:pPr>
            <w:r w:rsidRPr="00C92C03">
              <w:rPr>
                <w:color w:val="000000"/>
                <w:sz w:val="12"/>
                <w:szCs w:val="20"/>
              </w:rPr>
              <w:t>4,5</w:t>
            </w:r>
          </w:p>
        </w:tc>
        <w:tc>
          <w:tcPr>
            <w:tcW w:w="1843" w:type="dxa"/>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E47520">
            <w:pPr>
              <w:jc w:val="center"/>
              <w:rPr>
                <w:color w:val="000000"/>
                <w:sz w:val="12"/>
                <w:szCs w:val="20"/>
              </w:rPr>
            </w:pPr>
            <w:r w:rsidRPr="00C92C03">
              <w:rPr>
                <w:color w:val="000000"/>
                <w:sz w:val="12"/>
                <w:szCs w:val="20"/>
              </w:rPr>
              <w:t>1</w:t>
            </w:r>
          </w:p>
        </w:tc>
      </w:tr>
    </w:tbl>
    <w:p w:rsidR="004D68A5" w:rsidRPr="00C92C03" w:rsidRDefault="004D68A5" w:rsidP="00A621BA">
      <w:pPr>
        <w:pStyle w:val="a4"/>
        <w:rPr>
          <w:sz w:val="16"/>
        </w:rPr>
      </w:pPr>
      <w:r w:rsidRPr="00C92C03">
        <w:rPr>
          <w:sz w:val="16"/>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4D68A5" w:rsidRPr="00C92C03" w:rsidRDefault="004D68A5" w:rsidP="0019222D">
      <w:pPr>
        <w:pStyle w:val="a4"/>
        <w:rPr>
          <w:color w:val="000000"/>
          <w:sz w:val="16"/>
        </w:rPr>
      </w:pPr>
      <w:bookmarkStart w:id="285" w:name="_Ref375232596"/>
      <w:r w:rsidRPr="00C92C03">
        <w:rPr>
          <w:color w:val="000000"/>
          <w:sz w:val="16"/>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4D68A5" w:rsidRPr="00C92C03" w:rsidRDefault="004D68A5" w:rsidP="0019222D">
      <w:pPr>
        <w:pStyle w:val="a4"/>
        <w:rPr>
          <w:color w:val="000000"/>
          <w:sz w:val="16"/>
        </w:rPr>
      </w:pPr>
      <w:r w:rsidRPr="00C92C03">
        <w:rPr>
          <w:color w:val="000000"/>
          <w:sz w:val="16"/>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нерегулируемых перекрестках и примыканиях улиц и дорог, а также пешеходных переходах необходимо предусматривать треугольники видимости.</w:t>
      </w:r>
    </w:p>
    <w:bookmarkEnd w:id="285"/>
    <w:p w:rsidR="004D68A5" w:rsidRPr="00C92C03" w:rsidRDefault="004D68A5" w:rsidP="00A621BA">
      <w:pPr>
        <w:pStyle w:val="a4"/>
        <w:rPr>
          <w:sz w:val="16"/>
        </w:rPr>
      </w:pPr>
      <w:r w:rsidRPr="00C92C03">
        <w:rPr>
          <w:sz w:val="16"/>
        </w:rPr>
        <w:lastRenderedPageBreak/>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4D68A5" w:rsidRPr="00C92C03" w:rsidRDefault="004D68A5" w:rsidP="00A621BA">
      <w:pPr>
        <w:pStyle w:val="2"/>
        <w:numPr>
          <w:ilvl w:val="1"/>
          <w:numId w:val="25"/>
        </w:numPr>
        <w:rPr>
          <w:sz w:val="18"/>
        </w:rPr>
      </w:pPr>
      <w:bookmarkStart w:id="286" w:name="_Toc389132869"/>
      <w:bookmarkStart w:id="287" w:name="_Toc521654539"/>
      <w:bookmarkStart w:id="288" w:name="_Toc524359136"/>
      <w:r w:rsidRPr="00C92C03">
        <w:rPr>
          <w:sz w:val="18"/>
        </w:rPr>
        <w:t>Основные параметры тротуаров и пешеходных дорожек</w:t>
      </w:r>
      <w:bookmarkEnd w:id="286"/>
      <w:bookmarkEnd w:id="287"/>
      <w:bookmarkEnd w:id="288"/>
    </w:p>
    <w:p w:rsidR="004D68A5" w:rsidRPr="00C92C03" w:rsidRDefault="004D68A5" w:rsidP="00A621BA">
      <w:pPr>
        <w:pStyle w:val="a4"/>
        <w:rPr>
          <w:sz w:val="16"/>
        </w:rPr>
      </w:pPr>
      <w:r w:rsidRPr="00C92C03">
        <w:rPr>
          <w:sz w:val="16"/>
        </w:rPr>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C92C03">
        <w:rPr>
          <w:sz w:val="16"/>
        </w:rPr>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C92C03">
        <w:rPr>
          <w:sz w:val="16"/>
        </w:rPr>
        <w:t xml:space="preserve"> </w:t>
      </w:r>
      <w:proofErr w:type="gramStart"/>
      <w:r w:rsidRPr="00C92C03">
        <w:rPr>
          <w:sz w:val="16"/>
        </w:rPr>
        <w:t>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roofErr w:type="gramEnd"/>
    </w:p>
    <w:p w:rsidR="004D68A5" w:rsidRPr="00C92C03" w:rsidRDefault="004D68A5" w:rsidP="00A621BA">
      <w:pPr>
        <w:pStyle w:val="a4"/>
        <w:rPr>
          <w:sz w:val="16"/>
        </w:rPr>
      </w:pPr>
      <w:r w:rsidRPr="00C92C03">
        <w:rPr>
          <w:sz w:val="16"/>
        </w:rPr>
        <w:t>В ширину пешеходной части тротуаров и дорожек не включаются площади, необходимые для размещения киосков, скамеек и т.п.</w:t>
      </w:r>
    </w:p>
    <w:p w:rsidR="004D68A5" w:rsidRPr="00C92C03" w:rsidRDefault="004D68A5" w:rsidP="00A621BA">
      <w:pPr>
        <w:pStyle w:val="a4"/>
        <w:rPr>
          <w:sz w:val="16"/>
        </w:rPr>
      </w:pPr>
      <w:r w:rsidRPr="00C92C03">
        <w:rPr>
          <w:sz w:val="16"/>
        </w:rPr>
        <w:t>В условиях реконструкции на улицах местного значения, а также при расчетном пешеходном движении менее 50 чел/</w:t>
      </w:r>
      <w:proofErr w:type="gramStart"/>
      <w:r w:rsidRPr="00C92C03">
        <w:rPr>
          <w:sz w:val="16"/>
        </w:rPr>
        <w:t>ч</w:t>
      </w:r>
      <w:proofErr w:type="gramEnd"/>
      <w:r w:rsidRPr="00C92C03">
        <w:rPr>
          <w:sz w:val="16"/>
        </w:rPr>
        <w:t xml:space="preserve"> в обоих направлениях допускается устройство тротуаров и дорожек шириной 1 м.</w:t>
      </w:r>
    </w:p>
    <w:p w:rsidR="004D68A5" w:rsidRPr="00C92C03" w:rsidRDefault="004D68A5" w:rsidP="00A621BA">
      <w:pPr>
        <w:pStyle w:val="a4"/>
        <w:rPr>
          <w:sz w:val="16"/>
        </w:rPr>
      </w:pPr>
      <w:r w:rsidRPr="00C92C03">
        <w:rPr>
          <w:sz w:val="16"/>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4D68A5" w:rsidRPr="00C92C03" w:rsidRDefault="004D68A5" w:rsidP="00A621BA">
      <w:pPr>
        <w:pStyle w:val="a4"/>
        <w:rPr>
          <w:sz w:val="16"/>
        </w:rPr>
      </w:pPr>
      <w:r w:rsidRPr="00C92C03">
        <w:rPr>
          <w:sz w:val="16"/>
        </w:rPr>
        <w:t>Показатели ширин пешеходной части тротуара для дифференцированных групп муниципальных образований представлены ниже (таблица 42).</w:t>
      </w:r>
      <w:bookmarkStart w:id="289" w:name="_Ref375232624"/>
    </w:p>
    <w:p w:rsidR="004D68A5" w:rsidRPr="00C92C03" w:rsidRDefault="004D68A5" w:rsidP="00A621BA">
      <w:pPr>
        <w:pStyle w:val="ae"/>
        <w:keepNext/>
        <w:jc w:val="right"/>
        <w:rPr>
          <w:sz w:val="14"/>
        </w:rPr>
      </w:pPr>
      <w:bookmarkStart w:id="290" w:name="_Ref393703785"/>
    </w:p>
    <w:p w:rsidR="004D68A5" w:rsidRPr="00C92C03" w:rsidRDefault="004D68A5" w:rsidP="00A621BA">
      <w:pPr>
        <w:pStyle w:val="ae"/>
        <w:keepNext/>
        <w:jc w:val="right"/>
        <w:rPr>
          <w:sz w:val="14"/>
        </w:rPr>
      </w:pPr>
      <w:r w:rsidRPr="00C92C03">
        <w:rPr>
          <w:sz w:val="14"/>
        </w:rPr>
        <w:t xml:space="preserve">Таблица </w:t>
      </w:r>
      <w:bookmarkEnd w:id="289"/>
      <w:bookmarkEnd w:id="290"/>
      <w:r w:rsidRPr="00C92C03">
        <w:rPr>
          <w:sz w:val="14"/>
        </w:rPr>
        <w:t>42</w:t>
      </w:r>
    </w:p>
    <w:tbl>
      <w:tblPr>
        <w:tblW w:w="5000" w:type="pct"/>
        <w:tblLook w:val="00A0" w:firstRow="1" w:lastRow="0" w:firstColumn="1" w:lastColumn="0" w:noHBand="0" w:noVBand="0"/>
      </w:tblPr>
      <w:tblGrid>
        <w:gridCol w:w="1784"/>
        <w:gridCol w:w="1491"/>
        <w:gridCol w:w="1656"/>
        <w:gridCol w:w="662"/>
        <w:gridCol w:w="1822"/>
        <w:gridCol w:w="1160"/>
        <w:gridCol w:w="995"/>
      </w:tblGrid>
      <w:tr w:rsidR="004D68A5" w:rsidRPr="00C92C03" w:rsidTr="0064139A">
        <w:trPr>
          <w:trHeight w:val="420"/>
          <w:tblHeader/>
        </w:trPr>
        <w:tc>
          <w:tcPr>
            <w:tcW w:w="2576" w:type="pct"/>
            <w:gridSpan w:val="3"/>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pPr>
              <w:pStyle w:val="af1"/>
              <w:rPr>
                <w:b/>
                <w:color w:val="000000"/>
                <w:sz w:val="12"/>
                <w:szCs w:val="20"/>
              </w:rPr>
            </w:pPr>
            <w:r w:rsidRPr="00C92C03">
              <w:rPr>
                <w:b/>
                <w:color w:val="000000"/>
                <w:sz w:val="12"/>
                <w:szCs w:val="20"/>
              </w:rPr>
              <w:t>Определяемый норматив</w:t>
            </w:r>
          </w:p>
        </w:tc>
        <w:tc>
          <w:tcPr>
            <w:tcW w:w="346" w:type="pct"/>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pPr>
              <w:pStyle w:val="af1"/>
              <w:rPr>
                <w:b/>
                <w:color w:val="000000"/>
                <w:sz w:val="12"/>
                <w:szCs w:val="20"/>
              </w:rPr>
            </w:pPr>
            <w:r w:rsidRPr="00C92C03">
              <w:rPr>
                <w:b/>
                <w:color w:val="000000"/>
                <w:sz w:val="12"/>
                <w:szCs w:val="20"/>
              </w:rPr>
              <w:t xml:space="preserve">Ед. </w:t>
            </w:r>
            <w:proofErr w:type="spellStart"/>
            <w:r w:rsidRPr="00C92C03">
              <w:rPr>
                <w:b/>
                <w:color w:val="000000"/>
                <w:sz w:val="12"/>
                <w:szCs w:val="20"/>
              </w:rPr>
              <w:t>изм</w:t>
            </w:r>
            <w:proofErr w:type="spellEnd"/>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pPr>
              <w:pStyle w:val="af1"/>
              <w:rPr>
                <w:b/>
                <w:color w:val="000000"/>
                <w:sz w:val="12"/>
                <w:szCs w:val="20"/>
              </w:rPr>
            </w:pPr>
            <w:r w:rsidRPr="00C92C03">
              <w:rPr>
                <w:b/>
                <w:color w:val="000000"/>
                <w:sz w:val="12"/>
                <w:szCs w:val="20"/>
              </w:rPr>
              <w:t>Нормативная ссылка</w:t>
            </w:r>
          </w:p>
        </w:tc>
        <w:tc>
          <w:tcPr>
            <w:tcW w:w="1125" w:type="pct"/>
            <w:gridSpan w:val="2"/>
            <w:tcBorders>
              <w:top w:val="single" w:sz="4" w:space="0" w:color="auto"/>
              <w:left w:val="single" w:sz="4" w:space="0" w:color="auto"/>
              <w:bottom w:val="single" w:sz="4" w:space="0" w:color="auto"/>
              <w:right w:val="single" w:sz="4" w:space="0" w:color="auto"/>
            </w:tcBorders>
            <w:vAlign w:val="center"/>
          </w:tcPr>
          <w:p w:rsidR="004D68A5" w:rsidRPr="00C92C03" w:rsidRDefault="004D68A5">
            <w:pPr>
              <w:pStyle w:val="af1"/>
              <w:rPr>
                <w:b/>
                <w:color w:val="000000"/>
                <w:sz w:val="12"/>
                <w:szCs w:val="20"/>
              </w:rPr>
            </w:pPr>
            <w:r w:rsidRPr="00C92C03">
              <w:rPr>
                <w:b/>
                <w:color w:val="000000"/>
                <w:sz w:val="12"/>
                <w:szCs w:val="20"/>
              </w:rPr>
              <w:t xml:space="preserve">Объем </w:t>
            </w:r>
            <w:proofErr w:type="spellStart"/>
            <w:r w:rsidRPr="00C92C03">
              <w:rPr>
                <w:b/>
                <w:color w:val="000000"/>
                <w:sz w:val="12"/>
                <w:szCs w:val="20"/>
              </w:rPr>
              <w:t>снегоприноса</w:t>
            </w:r>
            <w:proofErr w:type="spellEnd"/>
            <w:r w:rsidRPr="00C92C03">
              <w:rPr>
                <w:b/>
                <w:color w:val="000000"/>
                <w:sz w:val="12"/>
                <w:szCs w:val="20"/>
              </w:rPr>
              <w:t xml:space="preserve"> в климатических подрайонах:</w:t>
            </w:r>
          </w:p>
        </w:tc>
      </w:tr>
      <w:tr w:rsidR="004D68A5" w:rsidRPr="00C92C03" w:rsidTr="0064139A">
        <w:trPr>
          <w:trHeight w:val="360"/>
          <w:tblHeader/>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b/>
                <w:color w:val="000000"/>
                <w:sz w:val="12"/>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b/>
                <w:color w:val="000000"/>
                <w:sz w:val="12"/>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b/>
                <w:color w:val="000000"/>
                <w:sz w:val="12"/>
                <w:szCs w:val="20"/>
              </w:rPr>
            </w:pPr>
          </w:p>
        </w:tc>
        <w:tc>
          <w:tcPr>
            <w:tcW w:w="606" w:type="pct"/>
            <w:tcBorders>
              <w:top w:val="single" w:sz="4" w:space="0" w:color="auto"/>
              <w:left w:val="single" w:sz="4" w:space="0" w:color="auto"/>
              <w:bottom w:val="single" w:sz="4" w:space="0" w:color="auto"/>
              <w:right w:val="single" w:sz="4" w:space="0" w:color="auto"/>
            </w:tcBorders>
            <w:vAlign w:val="center"/>
          </w:tcPr>
          <w:p w:rsidR="004D68A5" w:rsidRPr="00C92C03" w:rsidRDefault="004D68A5">
            <w:pPr>
              <w:pStyle w:val="af1"/>
              <w:rPr>
                <w:b/>
                <w:color w:val="000000"/>
                <w:sz w:val="12"/>
                <w:szCs w:val="20"/>
              </w:rPr>
            </w:pPr>
            <w:r w:rsidRPr="00C92C03">
              <w:rPr>
                <w:b/>
                <w:color w:val="000000"/>
                <w:sz w:val="12"/>
                <w:szCs w:val="20"/>
                <w:lang w:val="en-US"/>
              </w:rPr>
              <w:t>I</w:t>
            </w:r>
            <w:r w:rsidRPr="00C92C03">
              <w:rPr>
                <w:b/>
                <w:color w:val="000000"/>
                <w:sz w:val="12"/>
                <w:szCs w:val="20"/>
              </w:rPr>
              <w:t xml:space="preserve">А, </w:t>
            </w:r>
            <w:r w:rsidRPr="00C92C03">
              <w:rPr>
                <w:b/>
                <w:color w:val="000000"/>
                <w:sz w:val="12"/>
                <w:szCs w:val="20"/>
                <w:lang w:val="en-US"/>
              </w:rPr>
              <w:t>I</w:t>
            </w:r>
            <w:r w:rsidRPr="00C92C03">
              <w:rPr>
                <w:b/>
                <w:color w:val="000000"/>
                <w:sz w:val="12"/>
                <w:szCs w:val="20"/>
              </w:rPr>
              <w:t xml:space="preserve">Б, </w:t>
            </w:r>
            <w:r w:rsidRPr="00C92C03">
              <w:rPr>
                <w:b/>
                <w:color w:val="000000"/>
                <w:sz w:val="12"/>
                <w:szCs w:val="20"/>
                <w:lang w:val="en-US"/>
              </w:rPr>
              <w:t>I</w:t>
            </w:r>
            <w:r w:rsidRPr="00C92C03">
              <w:rPr>
                <w:b/>
                <w:color w:val="000000"/>
                <w:sz w:val="12"/>
                <w:szCs w:val="20"/>
              </w:rPr>
              <w:t xml:space="preserve">В, </w:t>
            </w:r>
            <w:r w:rsidRPr="00C92C03">
              <w:rPr>
                <w:b/>
                <w:color w:val="000000"/>
                <w:sz w:val="12"/>
                <w:szCs w:val="20"/>
                <w:lang w:val="en-US"/>
              </w:rPr>
              <w:t>I</w:t>
            </w:r>
            <w:r w:rsidRPr="00C92C03">
              <w:rPr>
                <w:b/>
                <w:color w:val="000000"/>
                <w:sz w:val="12"/>
                <w:szCs w:val="20"/>
              </w:rPr>
              <w:t>Д</w:t>
            </w:r>
          </w:p>
        </w:tc>
        <w:tc>
          <w:tcPr>
            <w:tcW w:w="520" w:type="pct"/>
            <w:tcBorders>
              <w:top w:val="single" w:sz="4" w:space="0" w:color="auto"/>
              <w:left w:val="single" w:sz="4" w:space="0" w:color="auto"/>
              <w:bottom w:val="single" w:sz="4" w:space="0" w:color="auto"/>
              <w:right w:val="single" w:sz="4" w:space="0" w:color="auto"/>
            </w:tcBorders>
            <w:vAlign w:val="center"/>
          </w:tcPr>
          <w:p w:rsidR="004D68A5" w:rsidRPr="00C92C03" w:rsidRDefault="004D68A5">
            <w:pPr>
              <w:pStyle w:val="af1"/>
              <w:rPr>
                <w:b/>
                <w:color w:val="000000"/>
                <w:sz w:val="12"/>
                <w:szCs w:val="20"/>
              </w:rPr>
            </w:pPr>
            <w:r w:rsidRPr="00C92C03">
              <w:rPr>
                <w:b/>
                <w:color w:val="000000"/>
                <w:sz w:val="12"/>
                <w:szCs w:val="20"/>
                <w:lang w:val="en-US"/>
              </w:rPr>
              <w:t>I</w:t>
            </w:r>
            <w:r w:rsidRPr="00C92C03">
              <w:rPr>
                <w:b/>
                <w:color w:val="000000"/>
                <w:sz w:val="12"/>
                <w:szCs w:val="20"/>
              </w:rPr>
              <w:t xml:space="preserve">В, </w:t>
            </w:r>
            <w:r w:rsidRPr="00C92C03">
              <w:rPr>
                <w:b/>
                <w:color w:val="000000"/>
                <w:sz w:val="12"/>
                <w:szCs w:val="20"/>
                <w:lang w:val="en-US"/>
              </w:rPr>
              <w:t>I</w:t>
            </w:r>
            <w:r w:rsidRPr="00C92C03">
              <w:rPr>
                <w:b/>
                <w:color w:val="000000"/>
                <w:sz w:val="12"/>
                <w:szCs w:val="20"/>
              </w:rPr>
              <w:t>Д</w:t>
            </w:r>
          </w:p>
        </w:tc>
      </w:tr>
      <w:tr w:rsidR="004D68A5" w:rsidRPr="00C92C03" w:rsidTr="0064139A">
        <w:trPr>
          <w:trHeight w:val="495"/>
          <w:tblHeader/>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b/>
                <w:color w:val="000000"/>
                <w:sz w:val="12"/>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b/>
                <w:color w:val="000000"/>
                <w:sz w:val="12"/>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b/>
                <w:color w:val="000000"/>
                <w:sz w:val="12"/>
                <w:szCs w:val="20"/>
              </w:rPr>
            </w:pPr>
          </w:p>
        </w:tc>
        <w:tc>
          <w:tcPr>
            <w:tcW w:w="606" w:type="pct"/>
            <w:tcBorders>
              <w:top w:val="single" w:sz="4" w:space="0" w:color="auto"/>
              <w:left w:val="single" w:sz="4" w:space="0" w:color="auto"/>
              <w:bottom w:val="single" w:sz="4" w:space="0" w:color="auto"/>
              <w:right w:val="single" w:sz="4" w:space="0" w:color="auto"/>
            </w:tcBorders>
            <w:vAlign w:val="center"/>
          </w:tcPr>
          <w:p w:rsidR="004D68A5" w:rsidRPr="00C92C03" w:rsidRDefault="004D68A5">
            <w:pPr>
              <w:pStyle w:val="af1"/>
              <w:rPr>
                <w:b/>
                <w:color w:val="000000"/>
                <w:sz w:val="12"/>
                <w:szCs w:val="20"/>
              </w:rPr>
            </w:pPr>
            <w:r w:rsidRPr="00C92C03">
              <w:rPr>
                <w:b/>
                <w:color w:val="000000"/>
                <w:sz w:val="12"/>
                <w:szCs w:val="20"/>
              </w:rPr>
              <w:t>менее 200 м3/м</w:t>
            </w:r>
          </w:p>
        </w:tc>
        <w:tc>
          <w:tcPr>
            <w:tcW w:w="520" w:type="pct"/>
            <w:tcBorders>
              <w:top w:val="single" w:sz="4" w:space="0" w:color="auto"/>
              <w:left w:val="single" w:sz="4" w:space="0" w:color="auto"/>
              <w:bottom w:val="single" w:sz="4" w:space="0" w:color="auto"/>
              <w:right w:val="single" w:sz="4" w:space="0" w:color="auto"/>
            </w:tcBorders>
            <w:vAlign w:val="center"/>
          </w:tcPr>
          <w:p w:rsidR="004D68A5" w:rsidRPr="00C92C03" w:rsidRDefault="004D68A5">
            <w:pPr>
              <w:pStyle w:val="af1"/>
              <w:rPr>
                <w:b/>
                <w:color w:val="000000"/>
                <w:sz w:val="12"/>
                <w:szCs w:val="20"/>
              </w:rPr>
            </w:pPr>
            <w:r w:rsidRPr="00C92C03">
              <w:rPr>
                <w:b/>
                <w:color w:val="000000"/>
                <w:sz w:val="12"/>
                <w:szCs w:val="20"/>
              </w:rPr>
              <w:t>более 200 м3/м</w:t>
            </w:r>
          </w:p>
        </w:tc>
      </w:tr>
      <w:tr w:rsidR="004D68A5" w:rsidRPr="00C92C03" w:rsidTr="0064139A">
        <w:trPr>
          <w:trHeight w:val="300"/>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pPr>
              <w:pStyle w:val="afd"/>
              <w:jc w:val="center"/>
              <w:rPr>
                <w:color w:val="000000"/>
                <w:sz w:val="12"/>
                <w:szCs w:val="20"/>
              </w:rPr>
            </w:pPr>
            <w:r w:rsidRPr="00C92C03">
              <w:rPr>
                <w:color w:val="000000"/>
                <w:sz w:val="12"/>
                <w:szCs w:val="20"/>
              </w:rPr>
              <w:t>Категории и параметры УДС в сельсовете</w:t>
            </w:r>
          </w:p>
        </w:tc>
        <w:tc>
          <w:tcPr>
            <w:tcW w:w="1644" w:type="pct"/>
            <w:gridSpan w:val="2"/>
            <w:tcBorders>
              <w:top w:val="single" w:sz="4" w:space="0" w:color="auto"/>
              <w:left w:val="single" w:sz="4" w:space="0" w:color="auto"/>
              <w:bottom w:val="single" w:sz="4" w:space="0" w:color="auto"/>
              <w:right w:val="single" w:sz="4" w:space="0" w:color="auto"/>
            </w:tcBorders>
          </w:tcPr>
          <w:p w:rsidR="004D68A5" w:rsidRPr="00C92C03" w:rsidRDefault="004D68A5">
            <w:pPr>
              <w:pStyle w:val="afd"/>
              <w:rPr>
                <w:color w:val="000000"/>
                <w:sz w:val="12"/>
                <w:szCs w:val="20"/>
              </w:rPr>
            </w:pPr>
            <w:r w:rsidRPr="00C92C03">
              <w:rPr>
                <w:color w:val="000000"/>
                <w:sz w:val="12"/>
                <w:szCs w:val="20"/>
              </w:rPr>
              <w:t>Поселковая дорога</w:t>
            </w:r>
          </w:p>
        </w:tc>
        <w:tc>
          <w:tcPr>
            <w:tcW w:w="346" w:type="pct"/>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pPr>
              <w:pStyle w:val="afd"/>
              <w:jc w:val="center"/>
              <w:rPr>
                <w:color w:val="000000"/>
                <w:sz w:val="12"/>
                <w:szCs w:val="20"/>
              </w:rPr>
            </w:pPr>
            <w:r w:rsidRPr="00C92C03">
              <w:rPr>
                <w:color w:val="000000"/>
                <w:sz w:val="12"/>
                <w:szCs w:val="20"/>
              </w:rPr>
              <w:t>м</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8D237A">
            <w:pPr>
              <w:pStyle w:val="afd"/>
              <w:rPr>
                <w:color w:val="000000"/>
                <w:sz w:val="12"/>
                <w:szCs w:val="20"/>
              </w:rPr>
            </w:pPr>
            <w:r w:rsidRPr="00C92C03">
              <w:rPr>
                <w:color w:val="000000"/>
                <w:sz w:val="12"/>
                <w:szCs w:val="20"/>
              </w:rPr>
              <w:t>СП 42.13330.11 (СНиП 2.07.01-89*)  п.11.5*</w:t>
            </w:r>
          </w:p>
        </w:tc>
        <w:tc>
          <w:tcPr>
            <w:tcW w:w="1125" w:type="pct"/>
            <w:gridSpan w:val="2"/>
            <w:tcBorders>
              <w:top w:val="single" w:sz="4" w:space="0" w:color="auto"/>
              <w:left w:val="single" w:sz="4" w:space="0" w:color="auto"/>
              <w:bottom w:val="single" w:sz="4" w:space="0" w:color="auto"/>
              <w:right w:val="single" w:sz="4" w:space="0" w:color="auto"/>
            </w:tcBorders>
          </w:tcPr>
          <w:p w:rsidR="004D68A5" w:rsidRPr="00C92C03" w:rsidRDefault="004D68A5">
            <w:pPr>
              <w:pStyle w:val="af1"/>
              <w:rPr>
                <w:color w:val="000000"/>
                <w:sz w:val="12"/>
                <w:szCs w:val="20"/>
              </w:rPr>
            </w:pPr>
            <w:r w:rsidRPr="00C92C03">
              <w:rPr>
                <w:color w:val="000000"/>
                <w:sz w:val="12"/>
                <w:szCs w:val="20"/>
              </w:rPr>
              <w:t>-</w:t>
            </w:r>
          </w:p>
        </w:tc>
      </w:tr>
      <w:tr w:rsidR="004D68A5" w:rsidRPr="00C92C03" w:rsidTr="0064139A">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1644" w:type="pct"/>
            <w:gridSpan w:val="2"/>
            <w:tcBorders>
              <w:top w:val="single" w:sz="4" w:space="0" w:color="auto"/>
              <w:left w:val="single" w:sz="4" w:space="0" w:color="auto"/>
              <w:bottom w:val="single" w:sz="4" w:space="0" w:color="auto"/>
              <w:right w:val="single" w:sz="4" w:space="0" w:color="auto"/>
            </w:tcBorders>
          </w:tcPr>
          <w:p w:rsidR="004D68A5" w:rsidRPr="00C92C03" w:rsidRDefault="004D68A5">
            <w:pPr>
              <w:pStyle w:val="afd"/>
              <w:rPr>
                <w:color w:val="000000"/>
                <w:sz w:val="12"/>
                <w:szCs w:val="20"/>
              </w:rPr>
            </w:pPr>
            <w:r w:rsidRPr="00C92C03">
              <w:rPr>
                <w:color w:val="000000"/>
                <w:sz w:val="12"/>
                <w:szCs w:val="20"/>
              </w:rPr>
              <w:t>Главная улица</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Pr="00C92C03" w:rsidRDefault="004D68A5">
            <w:pPr>
              <w:pStyle w:val="af1"/>
              <w:rPr>
                <w:color w:val="000000"/>
                <w:sz w:val="12"/>
                <w:szCs w:val="20"/>
              </w:rPr>
            </w:pPr>
            <w:r w:rsidRPr="00C92C03">
              <w:rPr>
                <w:color w:val="000000"/>
                <w:sz w:val="12"/>
                <w:szCs w:val="20"/>
              </w:rPr>
              <w:t>1,5-2,25</w:t>
            </w:r>
          </w:p>
        </w:tc>
      </w:tr>
      <w:tr w:rsidR="004D68A5" w:rsidRPr="00C92C03" w:rsidTr="0064139A">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779" w:type="pct"/>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pPr>
              <w:pStyle w:val="afd"/>
              <w:rPr>
                <w:color w:val="000000"/>
                <w:sz w:val="12"/>
                <w:szCs w:val="20"/>
              </w:rPr>
            </w:pPr>
            <w:r w:rsidRPr="00C92C03">
              <w:rPr>
                <w:color w:val="000000"/>
                <w:sz w:val="12"/>
                <w:szCs w:val="20"/>
              </w:rPr>
              <w:t>Улица в жилой застройке:</w:t>
            </w:r>
          </w:p>
        </w:tc>
        <w:tc>
          <w:tcPr>
            <w:tcW w:w="865" w:type="pct"/>
            <w:tcBorders>
              <w:top w:val="single" w:sz="4" w:space="0" w:color="auto"/>
              <w:left w:val="single" w:sz="4" w:space="0" w:color="auto"/>
              <w:bottom w:val="single" w:sz="4" w:space="0" w:color="auto"/>
              <w:right w:val="single" w:sz="4" w:space="0" w:color="auto"/>
            </w:tcBorders>
          </w:tcPr>
          <w:p w:rsidR="004D68A5" w:rsidRPr="00C92C03" w:rsidRDefault="004D68A5">
            <w:pPr>
              <w:pStyle w:val="afd"/>
              <w:rPr>
                <w:color w:val="000000"/>
                <w:sz w:val="12"/>
                <w:szCs w:val="20"/>
              </w:rPr>
            </w:pPr>
            <w:r w:rsidRPr="00C92C03">
              <w:rPr>
                <w:color w:val="000000"/>
                <w:sz w:val="12"/>
                <w:szCs w:val="20"/>
              </w:rPr>
              <w:t>основная</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Pr="00C92C03" w:rsidRDefault="004D68A5">
            <w:pPr>
              <w:pStyle w:val="af1"/>
              <w:rPr>
                <w:color w:val="000000"/>
                <w:sz w:val="12"/>
                <w:szCs w:val="20"/>
              </w:rPr>
            </w:pPr>
            <w:r w:rsidRPr="00C92C03">
              <w:rPr>
                <w:color w:val="000000"/>
                <w:sz w:val="12"/>
                <w:szCs w:val="20"/>
              </w:rPr>
              <w:t>1,0-1,5</w:t>
            </w:r>
          </w:p>
        </w:tc>
      </w:tr>
      <w:tr w:rsidR="004D68A5" w:rsidRPr="00C92C03" w:rsidTr="0064139A">
        <w:trPr>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865" w:type="pct"/>
            <w:tcBorders>
              <w:top w:val="single" w:sz="4" w:space="0" w:color="auto"/>
              <w:left w:val="single" w:sz="4" w:space="0" w:color="auto"/>
              <w:bottom w:val="single" w:sz="4" w:space="0" w:color="auto"/>
              <w:right w:val="single" w:sz="4" w:space="0" w:color="auto"/>
            </w:tcBorders>
          </w:tcPr>
          <w:p w:rsidR="004D68A5" w:rsidRPr="00C92C03" w:rsidRDefault="004D68A5">
            <w:pPr>
              <w:pStyle w:val="afd"/>
              <w:rPr>
                <w:color w:val="000000"/>
                <w:sz w:val="12"/>
                <w:szCs w:val="20"/>
              </w:rPr>
            </w:pPr>
            <w:proofErr w:type="gramStart"/>
            <w:r w:rsidRPr="00C92C03">
              <w:rPr>
                <w:color w:val="000000"/>
                <w:sz w:val="12"/>
                <w:szCs w:val="20"/>
              </w:rPr>
              <w:t>второстепенная</w:t>
            </w:r>
            <w:proofErr w:type="gramEnd"/>
            <w:r w:rsidRPr="00C92C03">
              <w:rPr>
                <w:color w:val="000000"/>
                <w:sz w:val="12"/>
                <w:szCs w:val="20"/>
              </w:rPr>
              <w:t xml:space="preserve"> (переулок)</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Pr="00C92C03" w:rsidRDefault="004D68A5">
            <w:pPr>
              <w:pStyle w:val="af1"/>
              <w:rPr>
                <w:color w:val="000000"/>
                <w:sz w:val="12"/>
                <w:szCs w:val="20"/>
              </w:rPr>
            </w:pPr>
            <w:r w:rsidRPr="00C92C03">
              <w:rPr>
                <w:color w:val="000000"/>
                <w:sz w:val="12"/>
                <w:szCs w:val="20"/>
              </w:rPr>
              <w:t>1</w:t>
            </w:r>
          </w:p>
        </w:tc>
      </w:tr>
      <w:tr w:rsidR="004D68A5" w:rsidRPr="00C92C03" w:rsidTr="0064139A">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1644" w:type="pct"/>
            <w:gridSpan w:val="2"/>
            <w:tcBorders>
              <w:top w:val="single" w:sz="4" w:space="0" w:color="auto"/>
              <w:left w:val="single" w:sz="4" w:space="0" w:color="auto"/>
              <w:bottom w:val="single" w:sz="4" w:space="0" w:color="auto"/>
              <w:right w:val="single" w:sz="4" w:space="0" w:color="auto"/>
            </w:tcBorders>
          </w:tcPr>
          <w:p w:rsidR="004D68A5" w:rsidRPr="00C92C03" w:rsidRDefault="004D68A5">
            <w:pPr>
              <w:pStyle w:val="afd"/>
              <w:rPr>
                <w:color w:val="000000"/>
                <w:sz w:val="12"/>
                <w:szCs w:val="20"/>
              </w:rPr>
            </w:pPr>
            <w:r w:rsidRPr="00C92C03">
              <w:rPr>
                <w:color w:val="000000"/>
                <w:sz w:val="12"/>
                <w:szCs w:val="20"/>
              </w:rPr>
              <w:t>Проезд</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Pr="00C92C03" w:rsidRDefault="004D68A5">
            <w:pPr>
              <w:pStyle w:val="af1"/>
              <w:rPr>
                <w:color w:val="000000"/>
                <w:sz w:val="12"/>
                <w:szCs w:val="20"/>
              </w:rPr>
            </w:pPr>
            <w:r w:rsidRPr="00C92C03">
              <w:rPr>
                <w:color w:val="000000"/>
                <w:sz w:val="12"/>
                <w:szCs w:val="20"/>
              </w:rPr>
              <w:t>0-1,0</w:t>
            </w:r>
          </w:p>
        </w:tc>
      </w:tr>
      <w:tr w:rsidR="004D68A5" w:rsidRPr="00C92C03" w:rsidTr="0064139A">
        <w:trPr>
          <w:trHeight w:val="527"/>
        </w:trPr>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1644" w:type="pct"/>
            <w:gridSpan w:val="2"/>
            <w:tcBorders>
              <w:top w:val="single" w:sz="4" w:space="0" w:color="auto"/>
              <w:left w:val="single" w:sz="4" w:space="0" w:color="auto"/>
              <w:bottom w:val="single" w:sz="4" w:space="0" w:color="auto"/>
              <w:right w:val="single" w:sz="4" w:space="0" w:color="auto"/>
            </w:tcBorders>
          </w:tcPr>
          <w:p w:rsidR="004D68A5" w:rsidRPr="00C92C03" w:rsidRDefault="004D68A5">
            <w:pPr>
              <w:pStyle w:val="afd"/>
              <w:rPr>
                <w:color w:val="000000"/>
                <w:sz w:val="12"/>
                <w:szCs w:val="20"/>
              </w:rPr>
            </w:pPr>
            <w:r w:rsidRPr="00C92C03">
              <w:rPr>
                <w:color w:val="000000"/>
                <w:sz w:val="12"/>
                <w:szCs w:val="20"/>
              </w:rPr>
              <w:t>Хозяйственный проезд, скотопрогон</w:t>
            </w: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pPr>
              <w:rPr>
                <w:color w:val="000000"/>
                <w:sz w:val="12"/>
                <w:szCs w:val="20"/>
              </w:rPr>
            </w:pPr>
          </w:p>
        </w:tc>
        <w:tc>
          <w:tcPr>
            <w:tcW w:w="1125" w:type="pct"/>
            <w:gridSpan w:val="2"/>
            <w:tcBorders>
              <w:top w:val="single" w:sz="4" w:space="0" w:color="auto"/>
              <w:left w:val="single" w:sz="4" w:space="0" w:color="auto"/>
              <w:bottom w:val="single" w:sz="4" w:space="0" w:color="auto"/>
              <w:right w:val="single" w:sz="4" w:space="0" w:color="auto"/>
            </w:tcBorders>
          </w:tcPr>
          <w:p w:rsidR="004D68A5" w:rsidRPr="00C92C03" w:rsidRDefault="004D68A5">
            <w:pPr>
              <w:pStyle w:val="af1"/>
              <w:rPr>
                <w:color w:val="000000"/>
                <w:sz w:val="12"/>
                <w:szCs w:val="20"/>
              </w:rPr>
            </w:pPr>
            <w:r w:rsidRPr="00C92C03">
              <w:rPr>
                <w:color w:val="000000"/>
                <w:sz w:val="12"/>
                <w:szCs w:val="20"/>
              </w:rPr>
              <w:t>-</w:t>
            </w:r>
          </w:p>
        </w:tc>
      </w:tr>
    </w:tbl>
    <w:p w:rsidR="004D68A5" w:rsidRPr="00C92C03" w:rsidRDefault="004D68A5" w:rsidP="0064139A">
      <w:pPr>
        <w:rPr>
          <w:sz w:val="16"/>
        </w:rPr>
      </w:pPr>
    </w:p>
    <w:p w:rsidR="004D68A5" w:rsidRPr="00C92C03" w:rsidRDefault="004D68A5" w:rsidP="00A621BA">
      <w:pPr>
        <w:pStyle w:val="2"/>
        <w:numPr>
          <w:ilvl w:val="1"/>
          <w:numId w:val="25"/>
        </w:numPr>
        <w:rPr>
          <w:sz w:val="18"/>
        </w:rPr>
      </w:pPr>
      <w:bookmarkStart w:id="291" w:name="_Toc389132870"/>
      <w:bookmarkStart w:id="292" w:name="_Toc521654540"/>
      <w:bookmarkStart w:id="293" w:name="_Toc524359137"/>
      <w:r w:rsidRPr="00C92C03">
        <w:rPr>
          <w:sz w:val="18"/>
        </w:rPr>
        <w:t>Параметры проектирования улично-дорожной сети</w:t>
      </w:r>
      <w:bookmarkEnd w:id="291"/>
      <w:bookmarkEnd w:id="292"/>
      <w:bookmarkEnd w:id="293"/>
    </w:p>
    <w:p w:rsidR="004D68A5" w:rsidRPr="00C92C03" w:rsidRDefault="004D68A5" w:rsidP="00A621BA">
      <w:pPr>
        <w:pStyle w:val="a4"/>
        <w:rPr>
          <w:sz w:val="16"/>
        </w:rPr>
      </w:pPr>
      <w:r w:rsidRPr="00C92C03">
        <w:rPr>
          <w:sz w:val="16"/>
        </w:rPr>
        <w:t>Сводные параметры проектирования улично-дорожной сети представлены ниже (Таблица 43).</w:t>
      </w:r>
    </w:p>
    <w:p w:rsidR="004D68A5" w:rsidRPr="00C92C03" w:rsidRDefault="004D68A5" w:rsidP="00A621BA">
      <w:pPr>
        <w:pStyle w:val="ae"/>
        <w:keepNext/>
        <w:jc w:val="right"/>
        <w:rPr>
          <w:sz w:val="14"/>
        </w:rPr>
      </w:pPr>
      <w:bookmarkStart w:id="294" w:name="_Ref375232640"/>
      <w:r w:rsidRPr="00C92C03">
        <w:rPr>
          <w:sz w:val="14"/>
        </w:rPr>
        <w:t xml:space="preserve">Таблица </w:t>
      </w:r>
      <w:bookmarkEnd w:id="294"/>
      <w:r w:rsidRPr="00C92C03">
        <w:rPr>
          <w:sz w:val="14"/>
        </w:rPr>
        <w:t>43</w:t>
      </w:r>
    </w:p>
    <w:p w:rsidR="004D68A5" w:rsidRPr="00C92C03" w:rsidRDefault="004D68A5" w:rsidP="00A621BA">
      <w:pPr>
        <w:pStyle w:val="af0"/>
        <w:rPr>
          <w:sz w:val="14"/>
        </w:rPr>
      </w:pPr>
      <w:r w:rsidRPr="00C92C03">
        <w:rPr>
          <w:sz w:val="14"/>
        </w:rPr>
        <w:t>Параметры проектирования улично-дорожной сети</w:t>
      </w:r>
    </w:p>
    <w:tbl>
      <w:tblPr>
        <w:tblW w:w="9373" w:type="dxa"/>
        <w:tblInd w:w="91" w:type="dxa"/>
        <w:tblLook w:val="00A0" w:firstRow="1" w:lastRow="0" w:firstColumn="1" w:lastColumn="0" w:noHBand="0" w:noVBand="0"/>
      </w:tblPr>
      <w:tblGrid>
        <w:gridCol w:w="868"/>
        <w:gridCol w:w="2096"/>
        <w:gridCol w:w="2168"/>
        <w:gridCol w:w="582"/>
        <w:gridCol w:w="2082"/>
        <w:gridCol w:w="1577"/>
      </w:tblGrid>
      <w:tr w:rsidR="004D68A5" w:rsidRPr="00C92C03" w:rsidTr="00436E04">
        <w:trPr>
          <w:trHeight w:val="49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436E04">
            <w:pPr>
              <w:pStyle w:val="af0"/>
              <w:rPr>
                <w:sz w:val="12"/>
                <w:szCs w:val="20"/>
              </w:rPr>
            </w:pPr>
            <w:proofErr w:type="spellStart"/>
            <w:r w:rsidRPr="00C92C03">
              <w:rPr>
                <w:sz w:val="12"/>
                <w:szCs w:val="20"/>
              </w:rPr>
              <w:t>п</w:t>
            </w:r>
            <w:proofErr w:type="gramStart"/>
            <w:r w:rsidRPr="00C92C03">
              <w:rPr>
                <w:sz w:val="12"/>
                <w:szCs w:val="20"/>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 xml:space="preserve">ед. </w:t>
            </w:r>
            <w:proofErr w:type="spellStart"/>
            <w:r w:rsidRPr="00C92C03">
              <w:rPr>
                <w:sz w:val="12"/>
                <w:szCs w:val="20"/>
              </w:rPr>
              <w:t>изм</w:t>
            </w:r>
            <w:proofErr w:type="spellEnd"/>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Показатель</w:t>
            </w:r>
          </w:p>
        </w:tc>
      </w:tr>
      <w:tr w:rsidR="004D68A5" w:rsidRPr="00C92C03" w:rsidTr="00436E04">
        <w:trPr>
          <w:trHeight w:val="681"/>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r>
      <w:tr w:rsidR="004D68A5" w:rsidRPr="00C92C03" w:rsidTr="00436E04">
        <w:trPr>
          <w:trHeight w:val="681"/>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r>
      <w:tr w:rsidR="004D68A5" w:rsidRPr="00C92C03"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Ширина улиц и дорог в красных линиях:</w:t>
            </w:r>
          </w:p>
        </w:tc>
        <w:tc>
          <w:tcPr>
            <w:tcW w:w="216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СП 42.13330.11 (СНиП 2.07.01-89*)  п.11.5*</w:t>
            </w: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50-75</w:t>
            </w:r>
          </w:p>
        </w:tc>
      </w:tr>
      <w:tr w:rsidR="004D68A5" w:rsidRPr="00C92C03"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6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40-80</w:t>
            </w:r>
          </w:p>
        </w:tc>
      </w:tr>
      <w:tr w:rsidR="004D68A5" w:rsidRPr="00C92C03"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6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15-25</w:t>
            </w:r>
          </w:p>
        </w:tc>
      </w:tr>
      <w:tr w:rsidR="004D68A5" w:rsidRPr="00C92C03"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0614AB">
            <w:pPr>
              <w:pStyle w:val="afd"/>
              <w:rPr>
                <w:sz w:val="12"/>
                <w:szCs w:val="20"/>
              </w:rPr>
            </w:pPr>
            <w:r w:rsidRPr="00C92C03">
              <w:rPr>
                <w:sz w:val="12"/>
                <w:szCs w:val="20"/>
              </w:rPr>
              <w:t>СП 42.13330.11 (СНиП 2.07.01-89*)  п.11.6*</w:t>
            </w: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 50</w:t>
            </w:r>
          </w:p>
        </w:tc>
      </w:tr>
      <w:tr w:rsidR="004D68A5" w:rsidRPr="00C92C03"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6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магистральных дорог с применением </w:t>
            </w:r>
            <w:proofErr w:type="spellStart"/>
            <w:r w:rsidRPr="00C92C03">
              <w:rPr>
                <w:sz w:val="12"/>
                <w:szCs w:val="20"/>
              </w:rPr>
              <w:t>шумозащитных</w:t>
            </w:r>
            <w:proofErr w:type="spellEnd"/>
            <w:r w:rsidRPr="00C92C03">
              <w:rPr>
                <w:sz w:val="12"/>
                <w:szCs w:val="20"/>
              </w:rPr>
              <w:t xml:space="preserve"> устройств</w:t>
            </w:r>
          </w:p>
        </w:tc>
        <w:tc>
          <w:tcPr>
            <w:tcW w:w="5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 25</w:t>
            </w:r>
          </w:p>
        </w:tc>
      </w:tr>
      <w:tr w:rsidR="004D68A5" w:rsidRPr="00C92C03"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6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 25</w:t>
            </w:r>
          </w:p>
        </w:tc>
      </w:tr>
      <w:tr w:rsidR="004D68A5" w:rsidRPr="00C92C03"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640E3A">
            <w:pPr>
              <w:pStyle w:val="afd"/>
              <w:rPr>
                <w:sz w:val="12"/>
                <w:szCs w:val="20"/>
              </w:rPr>
            </w:pPr>
            <w:r w:rsidRPr="00C92C03">
              <w:rPr>
                <w:sz w:val="12"/>
                <w:szCs w:val="20"/>
              </w:rPr>
              <w:t>СП 42.13330.11 (СНиП 2.07.01-89*)  п.11.6*</w:t>
            </w: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16</w:t>
            </w:r>
          </w:p>
        </w:tc>
      </w:tr>
      <w:tr w:rsidR="004D68A5" w:rsidRPr="00C92C03"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6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30</w:t>
            </w:r>
          </w:p>
        </w:tc>
      </w:tr>
      <w:tr w:rsidR="004D68A5" w:rsidRPr="00C92C03"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 xml:space="preserve">Наименьшие расстояния </w:t>
            </w:r>
            <w:r w:rsidRPr="00C92C03">
              <w:rPr>
                <w:sz w:val="12"/>
                <w:szCs w:val="20"/>
              </w:rPr>
              <w:lastRenderedPageBreak/>
              <w:t>безопасности от края велодорожки:</w:t>
            </w:r>
          </w:p>
        </w:tc>
        <w:tc>
          <w:tcPr>
            <w:tcW w:w="216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lastRenderedPageBreak/>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640E3A">
            <w:pPr>
              <w:pStyle w:val="afd"/>
              <w:rPr>
                <w:sz w:val="12"/>
                <w:szCs w:val="20"/>
              </w:rPr>
            </w:pPr>
            <w:r w:rsidRPr="00C92C03">
              <w:rPr>
                <w:sz w:val="12"/>
                <w:szCs w:val="20"/>
              </w:rPr>
              <w:t xml:space="preserve">СП 42.13330.11 (СНиП 2.07.01-89*)  </w:t>
            </w:r>
            <w:r w:rsidRPr="00C92C03">
              <w:rPr>
                <w:sz w:val="12"/>
                <w:szCs w:val="20"/>
              </w:rPr>
              <w:lastRenderedPageBreak/>
              <w:t>п.11.7*</w:t>
            </w: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lastRenderedPageBreak/>
              <w:t>0,75</w:t>
            </w:r>
          </w:p>
        </w:tc>
      </w:tr>
      <w:tr w:rsidR="004D68A5" w:rsidRPr="00C92C03"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6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до тротуаров</w:t>
            </w:r>
          </w:p>
        </w:tc>
        <w:tc>
          <w:tcPr>
            <w:tcW w:w="5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0,5</w:t>
            </w:r>
          </w:p>
        </w:tc>
      </w:tr>
      <w:tr w:rsidR="004D68A5" w:rsidRPr="00C92C03"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6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1,5</w:t>
            </w:r>
          </w:p>
        </w:tc>
      </w:tr>
      <w:tr w:rsidR="004D68A5" w:rsidRPr="00C92C03"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640E3A">
            <w:pPr>
              <w:pStyle w:val="afd"/>
              <w:rPr>
                <w:sz w:val="12"/>
                <w:szCs w:val="20"/>
              </w:rPr>
            </w:pPr>
            <w:r w:rsidRPr="00C92C03">
              <w:rPr>
                <w:sz w:val="12"/>
                <w:szCs w:val="20"/>
              </w:rPr>
              <w:t>СП 42.13330.11 (СНиП 2.07.01-89*)  п.11.7*</w:t>
            </w: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1,2</w:t>
            </w:r>
          </w:p>
        </w:tc>
      </w:tr>
      <w:tr w:rsidR="004D68A5" w:rsidRPr="00C92C03"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68"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1,5</w:t>
            </w:r>
          </w:p>
        </w:tc>
      </w:tr>
      <w:tr w:rsidR="004D68A5" w:rsidRPr="00C92C03"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68"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proofErr w:type="gramStart"/>
            <w:r w:rsidRPr="00C92C03">
              <w:rPr>
                <w:sz w:val="12"/>
                <w:szCs w:val="20"/>
              </w:rPr>
              <w:t>устраиваемой</w:t>
            </w:r>
            <w:proofErr w:type="gramEnd"/>
            <w:r w:rsidRPr="00C92C03">
              <w:rPr>
                <w:sz w:val="12"/>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1,0</w:t>
            </w:r>
          </w:p>
        </w:tc>
      </w:tr>
      <w:tr w:rsidR="004D68A5" w:rsidRPr="00C92C03"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640E3A">
            <w:pPr>
              <w:pStyle w:val="afd"/>
              <w:rPr>
                <w:sz w:val="12"/>
                <w:szCs w:val="20"/>
              </w:rPr>
            </w:pPr>
            <w:r w:rsidRPr="00C92C03">
              <w:rPr>
                <w:sz w:val="12"/>
                <w:szCs w:val="20"/>
              </w:rPr>
              <w:t>СП 42.13330.11 (СНиП 2.07.01-89*)  п.11.8*</w:t>
            </w: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8 (6)</w:t>
            </w:r>
          </w:p>
        </w:tc>
      </w:tr>
      <w:tr w:rsidR="004D68A5" w:rsidRPr="00C92C03"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68"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5</w:t>
            </w:r>
          </w:p>
        </w:tc>
      </w:tr>
      <w:tr w:rsidR="004D68A5" w:rsidRPr="00C92C03"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68"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8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12 (8)</w:t>
            </w:r>
          </w:p>
        </w:tc>
      </w:tr>
      <w:tr w:rsidR="004D68A5" w:rsidRPr="00C92C03" w:rsidTr="00640E3A">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640E3A">
            <w:pPr>
              <w:pStyle w:val="afd"/>
              <w:rPr>
                <w:sz w:val="12"/>
                <w:szCs w:val="20"/>
              </w:rPr>
            </w:pPr>
            <w:r w:rsidRPr="00C92C03">
              <w:rPr>
                <w:sz w:val="12"/>
                <w:szCs w:val="20"/>
              </w:rPr>
              <w:t>СП 42.13330.11 (СНиП 2.07.01-89*)  п.11.9*</w:t>
            </w: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25×25 и 40×40</w:t>
            </w:r>
          </w:p>
        </w:tc>
      </w:tr>
      <w:tr w:rsidR="004D68A5" w:rsidRPr="00C92C03"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68"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 xml:space="preserve">8×40 и 10×50 </w:t>
            </w:r>
          </w:p>
        </w:tc>
      </w:tr>
      <w:tr w:rsidR="004D68A5" w:rsidRPr="00C92C03"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4D68A5" w:rsidRPr="00C92C03" w:rsidRDefault="004D68A5" w:rsidP="00436E04">
            <w:pPr>
              <w:pStyle w:val="afd"/>
              <w:rPr>
                <w:sz w:val="12"/>
                <w:szCs w:val="20"/>
              </w:rPr>
            </w:pPr>
            <w:r w:rsidRPr="00C92C03">
              <w:rPr>
                <w:sz w:val="12"/>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4D68A5" w:rsidRPr="00C92C03" w:rsidRDefault="004D68A5" w:rsidP="00A621BA">
      <w:pPr>
        <w:pStyle w:val="a4"/>
        <w:rPr>
          <w:sz w:val="16"/>
        </w:rPr>
      </w:pPr>
      <w:r w:rsidRPr="00C92C03">
        <w:rPr>
          <w:sz w:val="16"/>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4D68A5" w:rsidRPr="00C92C03" w:rsidRDefault="004D68A5" w:rsidP="00A621BA">
      <w:pPr>
        <w:pStyle w:val="a4"/>
        <w:rPr>
          <w:sz w:val="16"/>
        </w:rPr>
      </w:pPr>
      <w:r w:rsidRPr="00C92C03">
        <w:rPr>
          <w:sz w:val="16"/>
        </w:rPr>
        <w:t xml:space="preserve">В целях увеличения пропускной способности перекрестков следует устраивать на подходах к ним дополнительные полосы. </w:t>
      </w:r>
    </w:p>
    <w:p w:rsidR="004D68A5" w:rsidRPr="00C92C03" w:rsidRDefault="004D68A5" w:rsidP="00A621BA">
      <w:pPr>
        <w:pStyle w:val="2"/>
        <w:numPr>
          <w:ilvl w:val="1"/>
          <w:numId w:val="25"/>
        </w:numPr>
        <w:rPr>
          <w:sz w:val="18"/>
        </w:rPr>
      </w:pPr>
      <w:bookmarkStart w:id="295" w:name="_Toc389132871"/>
      <w:bookmarkStart w:id="296" w:name="_Toc521654541"/>
      <w:bookmarkStart w:id="297" w:name="_Toc524359138"/>
      <w:r w:rsidRPr="00C92C03">
        <w:rPr>
          <w:sz w:val="18"/>
        </w:rPr>
        <w:t>Параметры пешеходных путей с возможностью проезда механических инвалидных колясок</w:t>
      </w:r>
      <w:bookmarkEnd w:id="295"/>
      <w:bookmarkEnd w:id="296"/>
      <w:bookmarkEnd w:id="297"/>
    </w:p>
    <w:p w:rsidR="004D68A5" w:rsidRPr="00C92C03" w:rsidRDefault="004D68A5" w:rsidP="00A621BA">
      <w:pPr>
        <w:pStyle w:val="ae"/>
        <w:keepNext/>
        <w:jc w:val="right"/>
        <w:rPr>
          <w:sz w:val="14"/>
        </w:rPr>
      </w:pPr>
      <w:r w:rsidRPr="00C92C03">
        <w:rPr>
          <w:sz w:val="14"/>
        </w:rPr>
        <w:t>Таблица 44</w:t>
      </w:r>
    </w:p>
    <w:tbl>
      <w:tblPr>
        <w:tblW w:w="9373" w:type="dxa"/>
        <w:tblInd w:w="91" w:type="dxa"/>
        <w:tblLook w:val="00A0" w:firstRow="1" w:lastRow="0" w:firstColumn="1" w:lastColumn="0" w:noHBand="0" w:noVBand="0"/>
      </w:tblPr>
      <w:tblGrid>
        <w:gridCol w:w="868"/>
        <w:gridCol w:w="2096"/>
        <w:gridCol w:w="2168"/>
        <w:gridCol w:w="697"/>
        <w:gridCol w:w="1967"/>
        <w:gridCol w:w="1577"/>
      </w:tblGrid>
      <w:tr w:rsidR="004D68A5" w:rsidRPr="00C92C03" w:rsidTr="00436E04">
        <w:trPr>
          <w:trHeight w:val="522"/>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436E04">
            <w:pPr>
              <w:pStyle w:val="af0"/>
              <w:rPr>
                <w:sz w:val="14"/>
              </w:rPr>
            </w:pPr>
            <w:proofErr w:type="spellStart"/>
            <w:r w:rsidRPr="00C92C03">
              <w:rPr>
                <w:sz w:val="14"/>
              </w:rPr>
              <w:t>п</w:t>
            </w:r>
            <w:proofErr w:type="gramStart"/>
            <w:r w:rsidRPr="00C92C03">
              <w:rPr>
                <w:sz w:val="14"/>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4"/>
              </w:rPr>
            </w:pPr>
            <w:r w:rsidRPr="00C92C03">
              <w:rPr>
                <w:sz w:val="14"/>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4"/>
              </w:rPr>
            </w:pPr>
            <w:r w:rsidRPr="00C92C03">
              <w:rPr>
                <w:sz w:val="14"/>
              </w:rPr>
              <w:t xml:space="preserve">Ед. </w:t>
            </w:r>
            <w:proofErr w:type="spellStart"/>
            <w:r w:rsidRPr="00C92C03">
              <w:rPr>
                <w:sz w:val="14"/>
              </w:rPr>
              <w:t>изм</w:t>
            </w:r>
            <w:proofErr w:type="spellEnd"/>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4"/>
              </w:rPr>
            </w:pPr>
            <w:r w:rsidRPr="00C92C03">
              <w:rPr>
                <w:sz w:val="14"/>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4"/>
              </w:rPr>
            </w:pPr>
            <w:r w:rsidRPr="00C92C03">
              <w:rPr>
                <w:sz w:val="14"/>
              </w:rPr>
              <w:t>Показатель</w:t>
            </w:r>
          </w:p>
        </w:tc>
      </w:tr>
      <w:tr w:rsidR="004D68A5" w:rsidRPr="00C92C03" w:rsidTr="00436E04">
        <w:trPr>
          <w:trHeight w:val="709"/>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r>
      <w:tr w:rsidR="004D68A5" w:rsidRPr="00C92C03" w:rsidTr="00436E04">
        <w:trPr>
          <w:trHeight w:val="709"/>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r>
      <w:tr w:rsidR="004D68A5" w:rsidRPr="00C92C03"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4"/>
              </w:rPr>
            </w:pPr>
            <w:r w:rsidRPr="00C92C03">
              <w:rPr>
                <w:sz w:val="14"/>
              </w:rPr>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r w:rsidRPr="00C92C03">
              <w:rPr>
                <w:sz w:val="14"/>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4"/>
              </w:rPr>
            </w:pPr>
            <w:r w:rsidRPr="00C92C03">
              <w:rPr>
                <w:sz w:val="14"/>
              </w:rPr>
              <w:t xml:space="preserve">наибольшая высота вертикальных препятствий (бортовые камни, </w:t>
            </w:r>
            <w:proofErr w:type="spellStart"/>
            <w:r w:rsidRPr="00C92C03">
              <w:rPr>
                <w:sz w:val="14"/>
              </w:rPr>
              <w:t>поребрики</w:t>
            </w:r>
            <w:proofErr w:type="spellEnd"/>
            <w:r w:rsidRPr="00C92C03">
              <w:rPr>
                <w:sz w:val="14"/>
              </w:rPr>
              <w:t xml:space="preserve">) на пути следования </w:t>
            </w:r>
          </w:p>
        </w:tc>
        <w:tc>
          <w:tcPr>
            <w:tcW w:w="69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4"/>
              </w:rPr>
            </w:pPr>
            <w:r w:rsidRPr="00C92C03">
              <w:rPr>
                <w:sz w:val="14"/>
              </w:rPr>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EA5E56">
            <w:pPr>
              <w:pStyle w:val="afd"/>
              <w:rPr>
                <w:sz w:val="14"/>
              </w:rPr>
            </w:pPr>
            <w:r w:rsidRPr="00C92C03">
              <w:rPr>
                <w:sz w:val="14"/>
              </w:rPr>
              <w:t>СП 42.13330.11 (СНиП 2.07.01-89*)  п.11.10*</w:t>
            </w: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4"/>
              </w:rPr>
            </w:pPr>
            <w:r w:rsidRPr="00C92C03">
              <w:rPr>
                <w:sz w:val="14"/>
              </w:rPr>
              <w:t>5</w:t>
            </w:r>
          </w:p>
        </w:tc>
      </w:tr>
      <w:tr w:rsidR="004D68A5" w:rsidRPr="00C92C03"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c>
          <w:tcPr>
            <w:tcW w:w="2168"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4"/>
              </w:rPr>
            </w:pPr>
            <w:r w:rsidRPr="00C92C03">
              <w:rPr>
                <w:sz w:val="14"/>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4"/>
              </w:rPr>
            </w:pPr>
            <w:r w:rsidRPr="00C92C03">
              <w:rPr>
                <w:sz w:val="14"/>
              </w:rPr>
              <w:t>‰</w:t>
            </w:r>
          </w:p>
        </w:tc>
        <w:tc>
          <w:tcPr>
            <w:tcW w:w="196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4"/>
              </w:rPr>
            </w:pPr>
            <w:r w:rsidRPr="00C92C03">
              <w:rPr>
                <w:sz w:val="14"/>
              </w:rPr>
              <w:t>50</w:t>
            </w:r>
          </w:p>
        </w:tc>
      </w:tr>
      <w:tr w:rsidR="004D68A5" w:rsidRPr="00C92C03"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c>
          <w:tcPr>
            <w:tcW w:w="2168"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4"/>
              </w:rPr>
            </w:pPr>
            <w:r w:rsidRPr="00C92C03">
              <w:rPr>
                <w:sz w:val="14"/>
              </w:rPr>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4"/>
              </w:rPr>
            </w:pPr>
            <w:r w:rsidRPr="00C92C03">
              <w:rPr>
                <w:sz w:val="14"/>
              </w:rPr>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4"/>
              </w:rPr>
            </w:pPr>
          </w:p>
        </w:tc>
        <w:tc>
          <w:tcPr>
            <w:tcW w:w="1577"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4"/>
              </w:rPr>
            </w:pPr>
            <w:r w:rsidRPr="00C92C03">
              <w:rPr>
                <w:sz w:val="14"/>
              </w:rPr>
              <w:t>5</w:t>
            </w:r>
          </w:p>
        </w:tc>
      </w:tr>
    </w:tbl>
    <w:p w:rsidR="004D68A5" w:rsidRPr="00C92C03" w:rsidRDefault="004D68A5" w:rsidP="00A621BA">
      <w:pPr>
        <w:pStyle w:val="a4"/>
        <w:rPr>
          <w:sz w:val="16"/>
        </w:rPr>
      </w:pPr>
      <w:r w:rsidRPr="00C92C03">
        <w:rPr>
          <w:sz w:val="16"/>
        </w:rPr>
        <w:t>Для обеспечения передвижения инвалидов и маломобильных групп населения при проектировании подъемных устрой</w:t>
      </w:r>
      <w:proofErr w:type="gramStart"/>
      <w:r w:rsidRPr="00C92C03">
        <w:rPr>
          <w:sz w:val="16"/>
        </w:rPr>
        <w:t>ств сл</w:t>
      </w:r>
      <w:proofErr w:type="gramEnd"/>
      <w:r w:rsidRPr="00C92C03">
        <w:rPr>
          <w:sz w:val="16"/>
        </w:rPr>
        <w:t>едует руководствоваться требованиями СНиП 35-01-2001 Доступность зданий и сооружений для маломобильных групп населения.</w:t>
      </w:r>
    </w:p>
    <w:p w:rsidR="004D68A5" w:rsidRPr="00C92C03" w:rsidRDefault="004D68A5" w:rsidP="00A621BA">
      <w:pPr>
        <w:pStyle w:val="2"/>
        <w:numPr>
          <w:ilvl w:val="1"/>
          <w:numId w:val="25"/>
        </w:numPr>
        <w:rPr>
          <w:sz w:val="18"/>
        </w:rPr>
      </w:pPr>
      <w:bookmarkStart w:id="298" w:name="_Toc389132872"/>
      <w:bookmarkStart w:id="299" w:name="_Toc521654542"/>
      <w:bookmarkStart w:id="300" w:name="_Toc524359139"/>
      <w:r w:rsidRPr="00C92C03">
        <w:rPr>
          <w:sz w:val="18"/>
        </w:rPr>
        <w:t>Ширина полосы для складирования снега в пределах проезжей части улиц и дорог</w:t>
      </w:r>
      <w:bookmarkEnd w:id="298"/>
      <w:bookmarkEnd w:id="299"/>
      <w:bookmarkEnd w:id="300"/>
      <w:r w:rsidRPr="00C92C03">
        <w:rPr>
          <w:sz w:val="18"/>
        </w:rPr>
        <w:t xml:space="preserve"> </w:t>
      </w:r>
    </w:p>
    <w:p w:rsidR="004D68A5" w:rsidRPr="00C92C03" w:rsidRDefault="004D68A5" w:rsidP="00A621BA">
      <w:pPr>
        <w:pStyle w:val="a4"/>
        <w:rPr>
          <w:sz w:val="16"/>
        </w:rPr>
      </w:pPr>
      <w:bookmarkStart w:id="301" w:name="_Toc389132873"/>
      <w:r w:rsidRPr="00C92C03">
        <w:rPr>
          <w:sz w:val="16"/>
        </w:rPr>
        <w:t xml:space="preserve">В местностях с объемом </w:t>
      </w:r>
      <w:proofErr w:type="spellStart"/>
      <w:r w:rsidRPr="00C92C03">
        <w:rPr>
          <w:sz w:val="16"/>
        </w:rPr>
        <w:t>снегоприноса</w:t>
      </w:r>
      <w:proofErr w:type="spellEnd"/>
      <w:r w:rsidRPr="00C92C03">
        <w:rPr>
          <w:sz w:val="16"/>
        </w:rPr>
        <w:t xml:space="preserve"> за зиму более 600 м3/м в пределах проезжей части улиц и дорог следует предусматривать полосы для складирования снега шириной не менее 3 м.</w:t>
      </w:r>
    </w:p>
    <w:p w:rsidR="004D68A5" w:rsidRPr="00C92C03" w:rsidRDefault="004D68A5" w:rsidP="00A621BA">
      <w:pPr>
        <w:pStyle w:val="2"/>
        <w:numPr>
          <w:ilvl w:val="1"/>
          <w:numId w:val="25"/>
        </w:numPr>
        <w:rPr>
          <w:sz w:val="18"/>
        </w:rPr>
      </w:pPr>
      <w:bookmarkStart w:id="302" w:name="_Toc521654543"/>
      <w:bookmarkStart w:id="303" w:name="_Toc524359140"/>
      <w:r w:rsidRPr="00C92C03">
        <w:rPr>
          <w:sz w:val="18"/>
        </w:rPr>
        <w:t>Параметры проектирования пешеходных переходов</w:t>
      </w:r>
      <w:bookmarkEnd w:id="301"/>
      <w:bookmarkEnd w:id="302"/>
      <w:bookmarkEnd w:id="303"/>
    </w:p>
    <w:p w:rsidR="004D68A5" w:rsidRPr="00C92C03" w:rsidRDefault="004D68A5" w:rsidP="00A621BA">
      <w:pPr>
        <w:pStyle w:val="a4"/>
        <w:rPr>
          <w:sz w:val="16"/>
        </w:rPr>
      </w:pPr>
      <w:r w:rsidRPr="00C92C03">
        <w:rPr>
          <w:sz w:val="16"/>
        </w:rPr>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4D68A5" w:rsidRPr="00C92C03" w:rsidRDefault="004D68A5" w:rsidP="00A621BA">
      <w:pPr>
        <w:pStyle w:val="a4"/>
        <w:rPr>
          <w:sz w:val="16"/>
        </w:rPr>
      </w:pPr>
      <w:r w:rsidRPr="00C92C03">
        <w:rPr>
          <w:sz w:val="16"/>
        </w:rPr>
        <w:t>В подземном переходе допускается размещение некапитальных нестационарных объектов торговли и бытового обслуживания (</w:t>
      </w:r>
      <w:proofErr w:type="gramStart"/>
      <w:r w:rsidRPr="00C92C03">
        <w:rPr>
          <w:sz w:val="16"/>
        </w:rPr>
        <w:t>ОТО</w:t>
      </w:r>
      <w:proofErr w:type="gramEnd"/>
      <w:r w:rsidRPr="00C92C03">
        <w:rPr>
          <w:sz w:val="16"/>
        </w:rPr>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4D68A5" w:rsidRPr="00C92C03" w:rsidRDefault="004D68A5" w:rsidP="00A621BA">
      <w:pPr>
        <w:pStyle w:val="a4"/>
        <w:rPr>
          <w:sz w:val="16"/>
        </w:rPr>
      </w:pPr>
      <w:r w:rsidRPr="00C92C03">
        <w:rPr>
          <w:sz w:val="16"/>
        </w:rPr>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4D68A5" w:rsidRPr="00C92C03" w:rsidRDefault="004D68A5" w:rsidP="00A621BA">
      <w:pPr>
        <w:pStyle w:val="a4"/>
        <w:rPr>
          <w:sz w:val="16"/>
        </w:rPr>
      </w:pPr>
      <w:r w:rsidRPr="00C92C03">
        <w:rPr>
          <w:sz w:val="16"/>
        </w:rPr>
        <w:t xml:space="preserve">Параметры проектирования пешеходных переходов представлены ниже </w:t>
      </w:r>
    </w:p>
    <w:p w:rsidR="004D68A5" w:rsidRPr="00C92C03" w:rsidRDefault="004D68A5" w:rsidP="00A621BA">
      <w:pPr>
        <w:pStyle w:val="a4"/>
        <w:ind w:firstLine="0"/>
        <w:rPr>
          <w:sz w:val="16"/>
        </w:rPr>
      </w:pPr>
      <w:r w:rsidRPr="00C92C03">
        <w:rPr>
          <w:sz w:val="16"/>
        </w:rPr>
        <w:t>(Таблица 45).</w:t>
      </w:r>
    </w:p>
    <w:p w:rsidR="004D68A5" w:rsidRPr="00C92C03" w:rsidRDefault="004D68A5" w:rsidP="00A621BA">
      <w:pPr>
        <w:pStyle w:val="ae"/>
        <w:keepNext/>
        <w:jc w:val="right"/>
        <w:rPr>
          <w:sz w:val="14"/>
        </w:rPr>
      </w:pPr>
      <w:bookmarkStart w:id="304" w:name="_Ref375232726"/>
      <w:r w:rsidRPr="00C92C03">
        <w:rPr>
          <w:sz w:val="14"/>
        </w:rPr>
        <w:lastRenderedPageBreak/>
        <w:t xml:space="preserve">Таблица </w:t>
      </w:r>
      <w:bookmarkEnd w:id="304"/>
      <w:r w:rsidRPr="00C92C03">
        <w:rPr>
          <w:sz w:val="14"/>
        </w:rPr>
        <w:t>45</w:t>
      </w:r>
    </w:p>
    <w:p w:rsidR="004D68A5" w:rsidRPr="00C92C03" w:rsidRDefault="004D68A5" w:rsidP="00A621BA">
      <w:pPr>
        <w:pStyle w:val="af0"/>
        <w:rPr>
          <w:sz w:val="14"/>
        </w:rPr>
      </w:pPr>
      <w:r w:rsidRPr="00C92C03">
        <w:rPr>
          <w:sz w:val="14"/>
        </w:rPr>
        <w:t>Параметры проектирования пешеходных переходов</w:t>
      </w:r>
    </w:p>
    <w:tbl>
      <w:tblPr>
        <w:tblW w:w="9356" w:type="dxa"/>
        <w:tblInd w:w="108" w:type="dxa"/>
        <w:tblLayout w:type="fixed"/>
        <w:tblLook w:val="00A0" w:firstRow="1" w:lastRow="0" w:firstColumn="1" w:lastColumn="0" w:noHBand="0" w:noVBand="0"/>
      </w:tblPr>
      <w:tblGrid>
        <w:gridCol w:w="567"/>
        <w:gridCol w:w="1560"/>
        <w:gridCol w:w="1134"/>
        <w:gridCol w:w="1701"/>
        <w:gridCol w:w="1134"/>
        <w:gridCol w:w="1842"/>
        <w:gridCol w:w="1418"/>
      </w:tblGrid>
      <w:tr w:rsidR="004D68A5" w:rsidRPr="00C92C03" w:rsidTr="00436E04">
        <w:trPr>
          <w:cantSplit/>
          <w:trHeight w:val="493"/>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436E04">
            <w:pPr>
              <w:pStyle w:val="af0"/>
              <w:rPr>
                <w:sz w:val="12"/>
                <w:szCs w:val="20"/>
              </w:rPr>
            </w:pPr>
            <w:proofErr w:type="spellStart"/>
            <w:r w:rsidRPr="00C92C03">
              <w:rPr>
                <w:sz w:val="12"/>
                <w:szCs w:val="20"/>
              </w:rPr>
              <w:t>п</w:t>
            </w:r>
            <w:proofErr w:type="gramStart"/>
            <w:r w:rsidRPr="00C92C03">
              <w:rPr>
                <w:sz w:val="12"/>
                <w:szCs w:val="20"/>
              </w:rPr>
              <w:t>.п</w:t>
            </w:r>
            <w:proofErr w:type="spellEnd"/>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 xml:space="preserve">ед. </w:t>
            </w:r>
            <w:proofErr w:type="spellStart"/>
            <w:r w:rsidRPr="00C92C03">
              <w:rPr>
                <w:sz w:val="12"/>
                <w:szCs w:val="20"/>
              </w:rPr>
              <w:t>изм</w:t>
            </w:r>
            <w:proofErr w:type="spellEnd"/>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Показатель</w:t>
            </w:r>
          </w:p>
        </w:tc>
      </w:tr>
      <w:tr w:rsidR="004D68A5" w:rsidRPr="00C92C03"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r>
      <w:tr w:rsidR="004D68A5" w:rsidRPr="00C92C03" w:rsidTr="00436E04">
        <w:trPr>
          <w:trHeight w:val="493"/>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r>
      <w:tr w:rsidR="004D68A5" w:rsidRPr="00C92C03" w:rsidTr="00436E04">
        <w:trPr>
          <w:trHeight w:val="300"/>
        </w:trPr>
        <w:tc>
          <w:tcPr>
            <w:tcW w:w="567"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184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3C13B7">
            <w:pPr>
              <w:pStyle w:val="af1"/>
              <w:rPr>
                <w:sz w:val="12"/>
                <w:szCs w:val="20"/>
              </w:rPr>
            </w:pPr>
            <w:r w:rsidRPr="00C92C03">
              <w:rPr>
                <w:sz w:val="12"/>
                <w:szCs w:val="20"/>
              </w:rPr>
              <w:t>СП 42.13330.11 (СНиП 2.07.01-89*)  п.11.11*</w:t>
            </w:r>
          </w:p>
        </w:tc>
        <w:tc>
          <w:tcPr>
            <w:tcW w:w="1418"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200-300</w:t>
            </w:r>
          </w:p>
        </w:tc>
      </w:tr>
      <w:tr w:rsidR="004D68A5" w:rsidRPr="00C92C03" w:rsidTr="00436E04">
        <w:trPr>
          <w:trHeight w:val="915"/>
        </w:trPr>
        <w:tc>
          <w:tcPr>
            <w:tcW w:w="567"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4D68A5" w:rsidRPr="00C92C03" w:rsidRDefault="004D68A5" w:rsidP="00436E04">
            <w:pPr>
              <w:pStyle w:val="af1"/>
              <w:rPr>
                <w:sz w:val="12"/>
                <w:szCs w:val="20"/>
              </w:rPr>
            </w:pPr>
            <w:r w:rsidRPr="00C92C03">
              <w:rPr>
                <w:sz w:val="12"/>
                <w:szCs w:val="20"/>
              </w:rPr>
              <w:t>в разных уровнях:</w:t>
            </w:r>
          </w:p>
        </w:tc>
        <w:tc>
          <w:tcPr>
            <w:tcW w:w="1701"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400-800</w:t>
            </w:r>
          </w:p>
        </w:tc>
      </w:tr>
      <w:tr w:rsidR="004D68A5" w:rsidRPr="00C92C03" w:rsidTr="00436E04">
        <w:trPr>
          <w:trHeight w:val="735"/>
        </w:trPr>
        <w:tc>
          <w:tcPr>
            <w:tcW w:w="567"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56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701"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300-400</w:t>
            </w:r>
          </w:p>
        </w:tc>
      </w:tr>
      <w:tr w:rsidR="004D68A5" w:rsidRPr="00C92C03" w:rsidTr="00436E04">
        <w:trPr>
          <w:trHeight w:val="1110"/>
        </w:trPr>
        <w:tc>
          <w:tcPr>
            <w:tcW w:w="567"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чел/м</w:t>
            </w:r>
            <w:proofErr w:type="gramStart"/>
            <w:r w:rsidRPr="00C92C03">
              <w:rPr>
                <w:sz w:val="12"/>
                <w:szCs w:val="20"/>
              </w:rPr>
              <w:t>2</w:t>
            </w:r>
            <w:proofErr w:type="gramEnd"/>
          </w:p>
        </w:tc>
        <w:tc>
          <w:tcPr>
            <w:tcW w:w="1842"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3C13B7">
            <w:pPr>
              <w:pStyle w:val="af1"/>
              <w:rPr>
                <w:sz w:val="12"/>
                <w:szCs w:val="20"/>
              </w:rPr>
            </w:pPr>
            <w:r w:rsidRPr="00C92C03">
              <w:rPr>
                <w:sz w:val="12"/>
                <w:szCs w:val="20"/>
              </w:rPr>
              <w:t>СП 42.13330.11 (СНиП 2.07.01-89*)  п.11.11*</w:t>
            </w:r>
          </w:p>
        </w:tc>
        <w:tc>
          <w:tcPr>
            <w:tcW w:w="1418"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 0,3</w:t>
            </w:r>
          </w:p>
        </w:tc>
      </w:tr>
      <w:tr w:rsidR="004D68A5" w:rsidRPr="00C92C03" w:rsidTr="00436E04">
        <w:trPr>
          <w:trHeight w:val="1200"/>
        </w:trPr>
        <w:tc>
          <w:tcPr>
            <w:tcW w:w="567"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701"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на </w:t>
            </w:r>
            <w:proofErr w:type="spellStart"/>
            <w:r w:rsidRPr="00C92C03">
              <w:rPr>
                <w:sz w:val="12"/>
                <w:szCs w:val="20"/>
              </w:rPr>
              <w:t>предзаводских</w:t>
            </w:r>
            <w:proofErr w:type="spellEnd"/>
            <w:r w:rsidRPr="00C92C03">
              <w:rPr>
                <w:sz w:val="12"/>
                <w:szCs w:val="20"/>
              </w:rPr>
              <w:t xml:space="preserve">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842"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418"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 0,8</w:t>
            </w:r>
          </w:p>
        </w:tc>
      </w:tr>
    </w:tbl>
    <w:p w:rsidR="004D68A5" w:rsidRPr="00C92C03" w:rsidRDefault="004D68A5" w:rsidP="00A621BA">
      <w:pPr>
        <w:rPr>
          <w:b/>
          <w:sz w:val="16"/>
        </w:rPr>
      </w:pPr>
    </w:p>
    <w:p w:rsidR="004D68A5" w:rsidRPr="00C92C03" w:rsidRDefault="004D68A5" w:rsidP="00A621BA">
      <w:pPr>
        <w:pStyle w:val="2"/>
        <w:numPr>
          <w:ilvl w:val="1"/>
          <w:numId w:val="25"/>
        </w:numPr>
        <w:rPr>
          <w:sz w:val="18"/>
        </w:rPr>
      </w:pPr>
      <w:bookmarkStart w:id="305" w:name="_Toc389132874"/>
      <w:bookmarkStart w:id="306" w:name="_Toc521654544"/>
      <w:bookmarkStart w:id="307" w:name="_Toc524359141"/>
      <w:r w:rsidRPr="00C92C03">
        <w:rPr>
          <w:sz w:val="18"/>
        </w:rPr>
        <w:t>Нормы проектирования сооружений и устрой</w:t>
      </w:r>
      <w:proofErr w:type="gramStart"/>
      <w:r w:rsidRPr="00C92C03">
        <w:rPr>
          <w:sz w:val="18"/>
        </w:rPr>
        <w:t>ств дл</w:t>
      </w:r>
      <w:proofErr w:type="gramEnd"/>
      <w:r w:rsidRPr="00C92C03">
        <w:rPr>
          <w:sz w:val="18"/>
        </w:rPr>
        <w:t>я хранения  и обслуживания транспортных средств</w:t>
      </w:r>
      <w:bookmarkEnd w:id="305"/>
      <w:bookmarkEnd w:id="306"/>
      <w:bookmarkEnd w:id="307"/>
    </w:p>
    <w:p w:rsidR="004D68A5" w:rsidRPr="00C92C03" w:rsidRDefault="004D68A5" w:rsidP="00A6437D">
      <w:pPr>
        <w:pStyle w:val="a4"/>
        <w:rPr>
          <w:color w:val="000000"/>
          <w:sz w:val="16"/>
        </w:rPr>
      </w:pPr>
      <w:r w:rsidRPr="00C92C03">
        <w:rPr>
          <w:color w:val="000000"/>
          <w:sz w:val="16"/>
        </w:rPr>
        <w:t>В сельсовете должны быть предусмотрены территории для постоянного хранения индивидуальных легковых автомобилей с учетом уровня автомобилизации.</w:t>
      </w:r>
    </w:p>
    <w:p w:rsidR="004D68A5" w:rsidRPr="00C92C03" w:rsidRDefault="004D68A5" w:rsidP="00A621BA">
      <w:pPr>
        <w:pStyle w:val="a4"/>
        <w:rPr>
          <w:sz w:val="16"/>
        </w:rPr>
      </w:pPr>
      <w:r w:rsidRPr="00C92C03">
        <w:rPr>
          <w:sz w:val="16"/>
        </w:rPr>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4D68A5" w:rsidRPr="00C92C03" w:rsidRDefault="004D68A5" w:rsidP="00A621BA">
      <w:pPr>
        <w:pStyle w:val="a4"/>
        <w:rPr>
          <w:sz w:val="16"/>
        </w:rPr>
      </w:pPr>
      <w:r w:rsidRPr="00C92C03">
        <w:rPr>
          <w:sz w:val="16"/>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4D68A5" w:rsidRPr="00C92C03" w:rsidRDefault="004D68A5" w:rsidP="00A621BA">
      <w:pPr>
        <w:pStyle w:val="a4"/>
        <w:rPr>
          <w:bCs/>
          <w:sz w:val="16"/>
        </w:rPr>
      </w:pPr>
      <w:r w:rsidRPr="00C92C03">
        <w:rPr>
          <w:sz w:val="16"/>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4D68A5" w:rsidRPr="00C92C03" w:rsidRDefault="004D68A5" w:rsidP="00A621BA">
      <w:pPr>
        <w:pStyle w:val="a4"/>
        <w:rPr>
          <w:sz w:val="16"/>
        </w:rPr>
      </w:pPr>
      <w:r w:rsidRPr="00C92C03">
        <w:rPr>
          <w:sz w:val="16"/>
        </w:rPr>
        <w:t>Тип сооружения для хранения или размещения легковых автомобилей следует выбирать в соответствии с общим архитектурно-</w:t>
      </w:r>
      <w:proofErr w:type="gramStart"/>
      <w:r w:rsidRPr="00C92C03">
        <w:rPr>
          <w:sz w:val="16"/>
        </w:rPr>
        <w:t>градостроительным решением</w:t>
      </w:r>
      <w:proofErr w:type="gramEnd"/>
      <w:r w:rsidRPr="00C92C03">
        <w:rPr>
          <w:sz w:val="16"/>
        </w:rPr>
        <w:t xml:space="preserve"> окружающей застройки с учетом гидрогеологических и территориальных условий поселения.</w:t>
      </w:r>
    </w:p>
    <w:p w:rsidR="004D68A5" w:rsidRPr="00C92C03" w:rsidRDefault="004D68A5" w:rsidP="00A621BA">
      <w:pPr>
        <w:pStyle w:val="a4"/>
        <w:rPr>
          <w:sz w:val="16"/>
        </w:rPr>
      </w:pPr>
      <w:proofErr w:type="gramStart"/>
      <w:r w:rsidRPr="00C92C03">
        <w:rPr>
          <w:sz w:val="16"/>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C92C03">
        <w:rPr>
          <w:sz w:val="16"/>
        </w:rPr>
        <w:t xml:space="preserve"> на уровне земли.</w:t>
      </w:r>
    </w:p>
    <w:p w:rsidR="004D68A5" w:rsidRPr="00C92C03" w:rsidRDefault="004D68A5" w:rsidP="00A621BA">
      <w:pPr>
        <w:pStyle w:val="a4"/>
        <w:rPr>
          <w:sz w:val="16"/>
        </w:rPr>
      </w:pPr>
      <w:r w:rsidRPr="00C92C03">
        <w:rPr>
          <w:sz w:val="16"/>
        </w:rPr>
        <w:t>Подземные автостоянки допускается размещать также на незастроенной территории (под проездами, улицами, площадями, скверами, газонами и др.).</w:t>
      </w:r>
    </w:p>
    <w:p w:rsidR="004D68A5" w:rsidRPr="00C92C03" w:rsidRDefault="004D68A5" w:rsidP="00A621BA">
      <w:pPr>
        <w:pStyle w:val="a4"/>
        <w:rPr>
          <w:sz w:val="16"/>
        </w:rPr>
      </w:pPr>
      <w:r w:rsidRPr="00C92C03">
        <w:rPr>
          <w:sz w:val="16"/>
        </w:rPr>
        <w:t>Сооружения для хранения легковых автомобилей всех категорий следует проектировать:</w:t>
      </w:r>
    </w:p>
    <w:p w:rsidR="004D68A5" w:rsidRPr="00C92C03" w:rsidRDefault="004D68A5" w:rsidP="00A621BA">
      <w:pPr>
        <w:pStyle w:val="a4"/>
        <w:rPr>
          <w:sz w:val="16"/>
        </w:rPr>
      </w:pPr>
      <w:r w:rsidRPr="00C92C03">
        <w:rPr>
          <w:sz w:val="16"/>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D68A5" w:rsidRPr="00C92C03" w:rsidRDefault="004D68A5" w:rsidP="00A621BA">
      <w:pPr>
        <w:pStyle w:val="a4"/>
        <w:rPr>
          <w:sz w:val="16"/>
        </w:rPr>
      </w:pPr>
      <w:r w:rsidRPr="00C92C03">
        <w:rPr>
          <w:sz w:val="16"/>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4D68A5" w:rsidRPr="00C92C03" w:rsidRDefault="004D68A5" w:rsidP="00A621BA">
      <w:pPr>
        <w:pStyle w:val="a4"/>
        <w:rPr>
          <w:sz w:val="16"/>
        </w:rPr>
      </w:pPr>
      <w:r w:rsidRPr="00C92C03">
        <w:rPr>
          <w:sz w:val="16"/>
        </w:rPr>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4D68A5" w:rsidRPr="00C92C03" w:rsidRDefault="004D68A5" w:rsidP="00A621BA">
      <w:pPr>
        <w:pStyle w:val="a4"/>
        <w:rPr>
          <w:sz w:val="16"/>
        </w:rPr>
      </w:pPr>
      <w:r w:rsidRPr="00C92C03">
        <w:rPr>
          <w:sz w:val="16"/>
        </w:rPr>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4D68A5" w:rsidRPr="00C92C03" w:rsidRDefault="004D68A5" w:rsidP="00A621BA">
      <w:pPr>
        <w:pStyle w:val="a4"/>
        <w:rPr>
          <w:sz w:val="16"/>
        </w:rPr>
      </w:pPr>
      <w:r w:rsidRPr="00C92C03">
        <w:rPr>
          <w:sz w:val="16"/>
        </w:rPr>
        <w:t xml:space="preserve">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w:t>
      </w:r>
      <w:proofErr w:type="spellStart"/>
      <w:r w:rsidRPr="00C92C03">
        <w:rPr>
          <w:sz w:val="16"/>
        </w:rPr>
        <w:t>машино</w:t>
      </w:r>
      <w:proofErr w:type="spellEnd"/>
      <w:r w:rsidRPr="00C92C03">
        <w:rPr>
          <w:sz w:val="16"/>
        </w:rPr>
        <w:t xml:space="preserve">-мест для временного и постоянного хранения индивидуального </w:t>
      </w:r>
      <w:r w:rsidRPr="00C92C03">
        <w:rPr>
          <w:sz w:val="16"/>
        </w:rPr>
        <w:lastRenderedPageBreak/>
        <w:t xml:space="preserve">автотранспорта. Наземные автостоянки вместимостью более 500 </w:t>
      </w:r>
      <w:proofErr w:type="spellStart"/>
      <w:r w:rsidRPr="00C92C03">
        <w:rPr>
          <w:sz w:val="16"/>
        </w:rPr>
        <w:t>машино</w:t>
      </w:r>
      <w:proofErr w:type="spellEnd"/>
      <w:r w:rsidRPr="00C92C03">
        <w:rPr>
          <w:sz w:val="16"/>
        </w:rPr>
        <w:t>-мест следует размещать на территориях производственных и коммунально-складских зон.</w:t>
      </w:r>
    </w:p>
    <w:p w:rsidR="004D68A5" w:rsidRPr="00C92C03" w:rsidRDefault="004D68A5" w:rsidP="00A621BA">
      <w:pPr>
        <w:pStyle w:val="a4"/>
        <w:rPr>
          <w:sz w:val="16"/>
        </w:rPr>
      </w:pPr>
      <w:r w:rsidRPr="00C92C03">
        <w:rPr>
          <w:sz w:val="16"/>
        </w:rPr>
        <w:t>Основные параметры размещения сооружений и устрой</w:t>
      </w:r>
      <w:proofErr w:type="gramStart"/>
      <w:r w:rsidRPr="00C92C03">
        <w:rPr>
          <w:sz w:val="16"/>
        </w:rPr>
        <w:t>ств дл</w:t>
      </w:r>
      <w:proofErr w:type="gramEnd"/>
      <w:r w:rsidRPr="00C92C03">
        <w:rPr>
          <w:sz w:val="16"/>
        </w:rPr>
        <w:t>я хранения и обслуживания транспортных средств представлены ниже (Таблица 46).</w:t>
      </w:r>
    </w:p>
    <w:p w:rsidR="004D68A5" w:rsidRPr="00C92C03" w:rsidRDefault="004D68A5" w:rsidP="00A621BA">
      <w:pPr>
        <w:pStyle w:val="ae"/>
        <w:keepNext/>
        <w:jc w:val="right"/>
        <w:rPr>
          <w:sz w:val="14"/>
        </w:rPr>
      </w:pPr>
      <w:bookmarkStart w:id="308" w:name="_Ref375232750"/>
      <w:bookmarkStart w:id="309" w:name="_Ref375825095"/>
      <w:r w:rsidRPr="00C92C03">
        <w:rPr>
          <w:sz w:val="14"/>
        </w:rPr>
        <w:t xml:space="preserve">Таблица </w:t>
      </w:r>
      <w:bookmarkEnd w:id="308"/>
      <w:bookmarkEnd w:id="309"/>
      <w:r w:rsidRPr="00C92C03">
        <w:rPr>
          <w:sz w:val="14"/>
        </w:rPr>
        <w:t>46</w:t>
      </w:r>
    </w:p>
    <w:p w:rsidR="004D68A5" w:rsidRPr="00C92C03" w:rsidRDefault="004D68A5" w:rsidP="00A621BA">
      <w:pPr>
        <w:pStyle w:val="af0"/>
        <w:rPr>
          <w:sz w:val="14"/>
        </w:rPr>
      </w:pPr>
      <w:r w:rsidRPr="00C92C03">
        <w:rPr>
          <w:sz w:val="14"/>
        </w:rPr>
        <w:t>Сооружения и устройства для хранения  и обслуживания транспортных средств</w:t>
      </w:r>
    </w:p>
    <w:tbl>
      <w:tblPr>
        <w:tblW w:w="9394" w:type="dxa"/>
        <w:jc w:val="center"/>
        <w:tblLayout w:type="fixed"/>
        <w:tblLook w:val="00A0" w:firstRow="1" w:lastRow="0" w:firstColumn="1" w:lastColumn="0" w:noHBand="0" w:noVBand="0"/>
      </w:tblPr>
      <w:tblGrid>
        <w:gridCol w:w="729"/>
        <w:gridCol w:w="1701"/>
        <w:gridCol w:w="851"/>
        <w:gridCol w:w="567"/>
        <w:gridCol w:w="1134"/>
        <w:gridCol w:w="708"/>
        <w:gridCol w:w="851"/>
        <w:gridCol w:w="1701"/>
        <w:gridCol w:w="1152"/>
      </w:tblGrid>
      <w:tr w:rsidR="004D68A5" w:rsidRPr="00C92C03"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436E04">
            <w:pPr>
              <w:pStyle w:val="af0"/>
              <w:rPr>
                <w:sz w:val="12"/>
                <w:szCs w:val="20"/>
              </w:rPr>
            </w:pPr>
            <w:proofErr w:type="spellStart"/>
            <w:r w:rsidRPr="00C92C03">
              <w:rPr>
                <w:sz w:val="12"/>
                <w:szCs w:val="20"/>
              </w:rPr>
              <w:t>п</w:t>
            </w:r>
            <w:proofErr w:type="gramStart"/>
            <w:r w:rsidRPr="00C92C03">
              <w:rPr>
                <w:sz w:val="12"/>
                <w:szCs w:val="20"/>
              </w:rPr>
              <w:t>.п</w:t>
            </w:r>
            <w:proofErr w:type="spellEnd"/>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 xml:space="preserve">ед. </w:t>
            </w:r>
            <w:proofErr w:type="spellStart"/>
            <w:r w:rsidRPr="00C92C03">
              <w:rPr>
                <w:sz w:val="12"/>
                <w:szCs w:val="20"/>
              </w:rPr>
              <w:t>изм</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Показатель</w:t>
            </w:r>
          </w:p>
        </w:tc>
      </w:tr>
      <w:tr w:rsidR="004D68A5" w:rsidRPr="00C92C03" w:rsidTr="00436E04">
        <w:trPr>
          <w:trHeight w:val="493"/>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r>
      <w:tr w:rsidR="004D68A5" w:rsidRPr="00C92C03" w:rsidTr="00436E04">
        <w:trPr>
          <w:trHeight w:val="493"/>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r>
      <w:tr w:rsidR="004D68A5" w:rsidRPr="00C92C03"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r w:rsidRPr="00C92C03">
              <w:rPr>
                <w:sz w:val="12"/>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4D68A5" w:rsidRPr="00C92C03" w:rsidRDefault="004D68A5" w:rsidP="007C7EDA">
            <w:pPr>
              <w:pStyle w:val="afd"/>
              <w:rPr>
                <w:sz w:val="12"/>
                <w:szCs w:val="20"/>
              </w:rPr>
            </w:pPr>
            <w:r w:rsidRPr="00C92C03">
              <w:rPr>
                <w:sz w:val="12"/>
                <w:szCs w:val="20"/>
              </w:rPr>
              <w:t>СП 42.13330.11 (СНиП 2.07.01-89*)  п.11.19*</w:t>
            </w: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 800</w:t>
            </w:r>
          </w:p>
        </w:tc>
      </w:tr>
      <w:tr w:rsidR="004D68A5" w:rsidRPr="00C92C03"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2409" w:type="dxa"/>
            <w:gridSpan w:val="3"/>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 1500</w:t>
            </w:r>
          </w:p>
        </w:tc>
      </w:tr>
      <w:tr w:rsidR="004D68A5" w:rsidRPr="00C92C03"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2409" w:type="dxa"/>
            <w:gridSpan w:val="3"/>
            <w:tcBorders>
              <w:top w:val="nil"/>
              <w:left w:val="nil"/>
              <w:bottom w:val="single" w:sz="8" w:space="0" w:color="auto"/>
              <w:right w:val="single" w:sz="4" w:space="0" w:color="auto"/>
            </w:tcBorders>
          </w:tcPr>
          <w:p w:rsidR="004D68A5" w:rsidRPr="00C92C03" w:rsidRDefault="004D68A5" w:rsidP="00436E04">
            <w:pPr>
              <w:pStyle w:val="afd"/>
              <w:rPr>
                <w:sz w:val="12"/>
                <w:szCs w:val="20"/>
              </w:rPr>
            </w:pPr>
            <w:proofErr w:type="gramStart"/>
            <w:r w:rsidRPr="00C92C03">
              <w:rPr>
                <w:sz w:val="12"/>
                <w:szCs w:val="20"/>
              </w:rPr>
              <w:t>принадлежащих</w:t>
            </w:r>
            <w:proofErr w:type="gramEnd"/>
            <w:r w:rsidRPr="00C92C03">
              <w:rPr>
                <w:sz w:val="12"/>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tcBorders>
              <w:top w:val="nil"/>
              <w:left w:val="nil"/>
              <w:bottom w:val="single" w:sz="8" w:space="0" w:color="auto"/>
              <w:right w:val="single" w:sz="4" w:space="0" w:color="auto"/>
            </w:tcBorders>
            <w:vAlign w:val="center"/>
          </w:tcPr>
          <w:p w:rsidR="004D68A5" w:rsidRPr="00C92C03" w:rsidRDefault="004D68A5" w:rsidP="007C7EDA">
            <w:pPr>
              <w:pStyle w:val="afd"/>
              <w:rPr>
                <w:sz w:val="12"/>
                <w:szCs w:val="20"/>
              </w:rPr>
            </w:pPr>
            <w:r w:rsidRPr="00C92C03">
              <w:rPr>
                <w:sz w:val="12"/>
                <w:szCs w:val="20"/>
              </w:rPr>
              <w:t>СНиП 2.07.01-89* п.11.20</w:t>
            </w:r>
          </w:p>
        </w:tc>
        <w:tc>
          <w:tcPr>
            <w:tcW w:w="1152" w:type="dxa"/>
            <w:tcBorders>
              <w:top w:val="single" w:sz="4" w:space="0" w:color="auto"/>
              <w:left w:val="nil"/>
              <w:bottom w:val="single" w:sz="8"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 200</w:t>
            </w:r>
          </w:p>
        </w:tc>
      </w:tr>
      <w:tr w:rsidR="004D68A5" w:rsidRPr="00C92C03"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r w:rsidRPr="00C92C03">
              <w:rPr>
                <w:sz w:val="12"/>
                <w:szCs w:val="20"/>
              </w:rPr>
              <w:t>Коэффициент приведения индивидуальных транспортных сре</w:t>
            </w:r>
            <w:proofErr w:type="gramStart"/>
            <w:r w:rsidRPr="00C92C03">
              <w:rPr>
                <w:sz w:val="12"/>
                <w:szCs w:val="20"/>
              </w:rPr>
              <w:t>дств к л</w:t>
            </w:r>
            <w:proofErr w:type="gramEnd"/>
            <w:r w:rsidRPr="00C92C03">
              <w:rPr>
                <w:sz w:val="12"/>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7C7EDA">
            <w:pPr>
              <w:pStyle w:val="afd"/>
              <w:rPr>
                <w:sz w:val="12"/>
                <w:szCs w:val="20"/>
              </w:rPr>
            </w:pPr>
            <w:r w:rsidRPr="00C92C03">
              <w:rPr>
                <w:sz w:val="12"/>
                <w:szCs w:val="20"/>
              </w:rPr>
              <w:t>СП 42.13330.11 (СНиП 2.07.01-89*)  п.11.19*</w:t>
            </w:r>
          </w:p>
        </w:tc>
        <w:tc>
          <w:tcPr>
            <w:tcW w:w="1152" w:type="dxa"/>
            <w:tcBorders>
              <w:top w:val="single" w:sz="8"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0,5</w:t>
            </w:r>
          </w:p>
        </w:tc>
      </w:tr>
      <w:tr w:rsidR="004D68A5" w:rsidRPr="00C92C03"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2409" w:type="dxa"/>
            <w:gridSpan w:val="3"/>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0,25</w:t>
            </w:r>
          </w:p>
        </w:tc>
      </w:tr>
      <w:tr w:rsidR="004D68A5" w:rsidRPr="00C92C03"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2409" w:type="dxa"/>
            <w:gridSpan w:val="3"/>
            <w:tcBorders>
              <w:top w:val="nil"/>
              <w:left w:val="nil"/>
              <w:bottom w:val="single" w:sz="8" w:space="0" w:color="auto"/>
              <w:right w:val="single" w:sz="4" w:space="0" w:color="auto"/>
            </w:tcBorders>
          </w:tcPr>
          <w:p w:rsidR="004D68A5" w:rsidRPr="00C92C03" w:rsidRDefault="004D68A5" w:rsidP="00436E04">
            <w:pPr>
              <w:pStyle w:val="afd"/>
              <w:rPr>
                <w:sz w:val="12"/>
                <w:szCs w:val="20"/>
              </w:rPr>
            </w:pPr>
            <w:r w:rsidRPr="00C92C03">
              <w:rPr>
                <w:sz w:val="12"/>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8"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0,1</w:t>
            </w:r>
          </w:p>
        </w:tc>
      </w:tr>
      <w:tr w:rsidR="004D68A5" w:rsidRPr="00C92C03" w:rsidTr="00436E04">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1.8</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r w:rsidRPr="00C92C03">
              <w:rPr>
                <w:sz w:val="12"/>
                <w:szCs w:val="20"/>
              </w:rPr>
              <w:t xml:space="preserve">Размер земельных участков гаражей и стоянок легковых автомобилей в зависимости от их этажности на одно </w:t>
            </w:r>
            <w:proofErr w:type="spellStart"/>
            <w:r w:rsidRPr="00C92C03">
              <w:rPr>
                <w:sz w:val="12"/>
                <w:szCs w:val="20"/>
              </w:rPr>
              <w:t>машино</w:t>
            </w:r>
            <w:proofErr w:type="spellEnd"/>
            <w:r w:rsidRPr="00C92C03">
              <w:rPr>
                <w:sz w:val="12"/>
                <w:szCs w:val="20"/>
              </w:rPr>
              <w:t>-место:</w:t>
            </w:r>
          </w:p>
        </w:tc>
        <w:tc>
          <w:tcPr>
            <w:tcW w:w="2409" w:type="dxa"/>
            <w:gridSpan w:val="3"/>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м</w:t>
            </w:r>
            <w:proofErr w:type="gramStart"/>
            <w:r w:rsidRPr="00C92C03">
              <w:rPr>
                <w:sz w:val="12"/>
                <w:szCs w:val="20"/>
              </w:rPr>
              <w:t>2</w:t>
            </w:r>
            <w:proofErr w:type="gramEnd"/>
          </w:p>
        </w:tc>
        <w:tc>
          <w:tcPr>
            <w:tcW w:w="1701"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7C7EDA">
            <w:pPr>
              <w:pStyle w:val="afd"/>
              <w:rPr>
                <w:sz w:val="12"/>
                <w:szCs w:val="20"/>
              </w:rPr>
            </w:pPr>
            <w:r w:rsidRPr="00C92C03">
              <w:rPr>
                <w:sz w:val="12"/>
                <w:szCs w:val="20"/>
              </w:rPr>
              <w:t>СП 42.13330.11 (СНиП 2.07.01-89*)  п.11.22*</w:t>
            </w:r>
          </w:p>
        </w:tc>
        <w:tc>
          <w:tcPr>
            <w:tcW w:w="1152" w:type="dxa"/>
            <w:tcBorders>
              <w:top w:val="nil"/>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30</w:t>
            </w:r>
          </w:p>
        </w:tc>
      </w:tr>
      <w:tr w:rsidR="004D68A5" w:rsidRPr="00C92C03"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2409" w:type="dxa"/>
            <w:gridSpan w:val="3"/>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20</w:t>
            </w:r>
          </w:p>
        </w:tc>
      </w:tr>
      <w:tr w:rsidR="004D68A5" w:rsidRPr="00C92C03"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2409" w:type="dxa"/>
            <w:gridSpan w:val="3"/>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14</w:t>
            </w:r>
          </w:p>
        </w:tc>
      </w:tr>
      <w:tr w:rsidR="004D68A5" w:rsidRPr="00C92C03"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2409" w:type="dxa"/>
            <w:gridSpan w:val="3"/>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12</w:t>
            </w:r>
          </w:p>
        </w:tc>
      </w:tr>
      <w:tr w:rsidR="004D68A5" w:rsidRPr="00C92C03"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2409" w:type="dxa"/>
            <w:gridSpan w:val="3"/>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10</w:t>
            </w:r>
          </w:p>
        </w:tc>
      </w:tr>
      <w:tr w:rsidR="004D68A5" w:rsidRPr="00C92C03"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2409" w:type="dxa"/>
            <w:gridSpan w:val="3"/>
            <w:tcBorders>
              <w:top w:val="nil"/>
              <w:left w:val="nil"/>
              <w:bottom w:val="single" w:sz="8" w:space="0" w:color="auto"/>
              <w:right w:val="single" w:sz="4" w:space="0" w:color="auto"/>
            </w:tcBorders>
          </w:tcPr>
          <w:p w:rsidR="004D68A5" w:rsidRPr="00C92C03" w:rsidRDefault="004D68A5" w:rsidP="00436E04">
            <w:pPr>
              <w:pStyle w:val="afd"/>
              <w:rPr>
                <w:sz w:val="12"/>
                <w:szCs w:val="20"/>
              </w:rPr>
            </w:pPr>
            <w:r w:rsidRPr="00C92C03">
              <w:rPr>
                <w:sz w:val="12"/>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8"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25</w:t>
            </w:r>
          </w:p>
        </w:tc>
      </w:tr>
      <w:tr w:rsidR="004D68A5" w:rsidRPr="00C92C03" w:rsidTr="00436E04">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1.9</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r w:rsidRPr="00C92C03">
              <w:rPr>
                <w:sz w:val="12"/>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7C7EDA">
            <w:pPr>
              <w:pStyle w:val="afd"/>
              <w:rPr>
                <w:sz w:val="12"/>
                <w:szCs w:val="20"/>
              </w:rPr>
            </w:pPr>
            <w:r w:rsidRPr="00C92C03">
              <w:rPr>
                <w:sz w:val="12"/>
                <w:szCs w:val="20"/>
              </w:rPr>
              <w:t>СП 42.13330.11 (СНиП 2.07.01-89*)  п.11.23*</w:t>
            </w:r>
          </w:p>
        </w:tc>
        <w:tc>
          <w:tcPr>
            <w:tcW w:w="1152" w:type="dxa"/>
            <w:tcBorders>
              <w:top w:val="nil"/>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50</w:t>
            </w:r>
          </w:p>
        </w:tc>
      </w:tr>
      <w:tr w:rsidR="004D68A5" w:rsidRPr="00C92C03"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2409" w:type="dxa"/>
            <w:gridSpan w:val="3"/>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20</w:t>
            </w:r>
          </w:p>
        </w:tc>
      </w:tr>
      <w:tr w:rsidR="004D68A5" w:rsidRPr="00C92C03"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4D68A5" w:rsidRPr="00C92C03" w:rsidRDefault="004D68A5" w:rsidP="00436E04">
            <w:pPr>
              <w:pStyle w:val="afd"/>
              <w:rPr>
                <w:sz w:val="12"/>
                <w:szCs w:val="20"/>
              </w:rPr>
            </w:pPr>
          </w:p>
        </w:tc>
        <w:tc>
          <w:tcPr>
            <w:tcW w:w="2409" w:type="dxa"/>
            <w:gridSpan w:val="3"/>
            <w:tcBorders>
              <w:top w:val="nil"/>
              <w:left w:val="nil"/>
              <w:bottom w:val="single" w:sz="8" w:space="0" w:color="auto"/>
              <w:right w:val="single" w:sz="4" w:space="0" w:color="auto"/>
            </w:tcBorders>
          </w:tcPr>
          <w:p w:rsidR="004D68A5" w:rsidRPr="00C92C03" w:rsidRDefault="004D68A5" w:rsidP="00436E04">
            <w:pPr>
              <w:pStyle w:val="afd"/>
              <w:rPr>
                <w:sz w:val="12"/>
                <w:szCs w:val="20"/>
              </w:rPr>
            </w:pPr>
            <w:r w:rsidRPr="00C92C03">
              <w:rPr>
                <w:sz w:val="12"/>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8"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30</w:t>
            </w:r>
          </w:p>
        </w:tc>
      </w:tr>
      <w:tr w:rsidR="004D68A5" w:rsidRPr="00C92C03" w:rsidTr="00436E04">
        <w:trPr>
          <w:trHeight w:val="1530"/>
          <w:jc w:val="center"/>
        </w:trPr>
        <w:tc>
          <w:tcPr>
            <w:tcW w:w="729" w:type="dxa"/>
            <w:tcBorders>
              <w:top w:val="nil"/>
              <w:left w:val="single" w:sz="4" w:space="0" w:color="auto"/>
              <w:bottom w:val="single" w:sz="8"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1.10</w:t>
            </w:r>
          </w:p>
        </w:tc>
        <w:tc>
          <w:tcPr>
            <w:tcW w:w="4961" w:type="dxa"/>
            <w:gridSpan w:val="5"/>
            <w:tcBorders>
              <w:top w:val="single" w:sz="8" w:space="0" w:color="auto"/>
              <w:left w:val="nil"/>
              <w:bottom w:val="single" w:sz="8" w:space="0" w:color="auto"/>
              <w:right w:val="single" w:sz="4" w:space="0" w:color="000000"/>
            </w:tcBorders>
            <w:vAlign w:val="center"/>
          </w:tcPr>
          <w:p w:rsidR="004D68A5" w:rsidRPr="00C92C03" w:rsidRDefault="004D68A5" w:rsidP="00436E04">
            <w:pPr>
              <w:pStyle w:val="afd"/>
              <w:rPr>
                <w:sz w:val="12"/>
                <w:szCs w:val="20"/>
              </w:rPr>
            </w:pPr>
            <w:r w:rsidRPr="00C92C03">
              <w:rPr>
                <w:sz w:val="12"/>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1701" w:type="dxa"/>
            <w:tcBorders>
              <w:top w:val="nil"/>
              <w:left w:val="nil"/>
              <w:bottom w:val="single" w:sz="8"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15</w:t>
            </w:r>
          </w:p>
        </w:tc>
      </w:tr>
      <w:tr w:rsidR="004D68A5" w:rsidRPr="00C92C03" w:rsidTr="00436E04">
        <w:trPr>
          <w:trHeight w:val="705"/>
          <w:jc w:val="center"/>
        </w:trPr>
        <w:tc>
          <w:tcPr>
            <w:tcW w:w="729" w:type="dxa"/>
            <w:tcBorders>
              <w:top w:val="nil"/>
              <w:left w:val="single" w:sz="4" w:space="0" w:color="auto"/>
              <w:bottom w:val="single" w:sz="8"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1.11</w:t>
            </w:r>
          </w:p>
        </w:tc>
        <w:tc>
          <w:tcPr>
            <w:tcW w:w="4961" w:type="dxa"/>
            <w:gridSpan w:val="5"/>
            <w:tcBorders>
              <w:top w:val="single" w:sz="8" w:space="0" w:color="auto"/>
              <w:left w:val="nil"/>
              <w:bottom w:val="single" w:sz="8" w:space="0" w:color="auto"/>
              <w:right w:val="single" w:sz="4" w:space="0" w:color="000000"/>
            </w:tcBorders>
            <w:vAlign w:val="center"/>
          </w:tcPr>
          <w:p w:rsidR="004D68A5" w:rsidRPr="00C92C03" w:rsidRDefault="004D68A5" w:rsidP="00436E04">
            <w:pPr>
              <w:pStyle w:val="afd"/>
              <w:rPr>
                <w:sz w:val="12"/>
                <w:szCs w:val="20"/>
              </w:rPr>
            </w:pPr>
            <w:r w:rsidRPr="00C92C03">
              <w:rPr>
                <w:sz w:val="12"/>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1701" w:type="dxa"/>
            <w:tcBorders>
              <w:top w:val="nil"/>
              <w:left w:val="nil"/>
              <w:bottom w:val="single" w:sz="8"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7</w:t>
            </w:r>
          </w:p>
        </w:tc>
      </w:tr>
      <w:tr w:rsidR="004D68A5" w:rsidRPr="00C92C03" w:rsidTr="00436E04">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lastRenderedPageBreak/>
              <w:t>1.12</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4D68A5" w:rsidRPr="00C92C03" w:rsidRDefault="004D68A5" w:rsidP="00436E04">
            <w:pPr>
              <w:pStyle w:val="afd"/>
              <w:rPr>
                <w:sz w:val="12"/>
                <w:szCs w:val="20"/>
              </w:rPr>
            </w:pPr>
            <w:r w:rsidRPr="00C92C03">
              <w:rPr>
                <w:sz w:val="12"/>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ВСН-01-89 Предприятия по обслуживанию  автомобилей</w:t>
            </w:r>
            <w:proofErr w:type="gramStart"/>
            <w:r w:rsidRPr="00C92C03">
              <w:rPr>
                <w:sz w:val="12"/>
                <w:szCs w:val="20"/>
              </w:rPr>
              <w:t>.</w:t>
            </w:r>
            <w:proofErr w:type="gramEnd"/>
            <w:r w:rsidRPr="00C92C03">
              <w:rPr>
                <w:sz w:val="12"/>
                <w:szCs w:val="20"/>
              </w:rPr>
              <w:t xml:space="preserve"> </w:t>
            </w:r>
            <w:proofErr w:type="gramStart"/>
            <w:r w:rsidRPr="00C92C03">
              <w:rPr>
                <w:sz w:val="12"/>
                <w:szCs w:val="20"/>
              </w:rPr>
              <w:t>п</w:t>
            </w:r>
            <w:proofErr w:type="gramEnd"/>
            <w:r w:rsidRPr="00C92C03">
              <w:rPr>
                <w:sz w:val="12"/>
                <w:szCs w:val="20"/>
              </w:rPr>
              <w:t>. 4.17</w:t>
            </w:r>
          </w:p>
        </w:tc>
        <w:tc>
          <w:tcPr>
            <w:tcW w:w="1152" w:type="dxa"/>
            <w:tcBorders>
              <w:top w:val="single" w:sz="4" w:space="0" w:color="auto"/>
              <w:left w:val="nil"/>
              <w:bottom w:val="nil"/>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3260" w:type="dxa"/>
            <w:gridSpan w:val="4"/>
            <w:tcBorders>
              <w:top w:val="single" w:sz="4" w:space="0" w:color="auto"/>
              <w:left w:val="nil"/>
              <w:bottom w:val="single" w:sz="8" w:space="0" w:color="auto"/>
              <w:right w:val="single" w:sz="4" w:space="0" w:color="000000"/>
            </w:tcBorders>
            <w:vAlign w:val="center"/>
          </w:tcPr>
          <w:p w:rsidR="004D68A5" w:rsidRPr="00C92C03" w:rsidRDefault="004D68A5" w:rsidP="00436E04">
            <w:pPr>
              <w:pStyle w:val="afd"/>
              <w:rPr>
                <w:sz w:val="12"/>
                <w:szCs w:val="20"/>
              </w:rPr>
            </w:pPr>
            <w:r w:rsidRPr="00C92C03">
              <w:rPr>
                <w:sz w:val="12"/>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8"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1.13</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r w:rsidRPr="00C92C03">
              <w:rPr>
                <w:sz w:val="12"/>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roofErr w:type="gramStart"/>
            <w:r w:rsidRPr="00C92C03">
              <w:rPr>
                <w:sz w:val="12"/>
                <w:szCs w:val="20"/>
              </w:rPr>
              <w:t>га</w:t>
            </w:r>
            <w:proofErr w:type="gramEnd"/>
            <w:r w:rsidRPr="00C92C03">
              <w:rPr>
                <w:sz w:val="12"/>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СП 42.13330.2011 п.11.24 приложение Л</w:t>
            </w:r>
          </w:p>
        </w:tc>
        <w:tc>
          <w:tcPr>
            <w:tcW w:w="1152" w:type="dxa"/>
            <w:tcBorders>
              <w:top w:val="nil"/>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0,5</w:t>
            </w:r>
          </w:p>
        </w:tc>
      </w:tr>
      <w:tr w:rsidR="004D68A5" w:rsidRPr="00C92C03"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300</w:t>
            </w:r>
          </w:p>
        </w:tc>
        <w:tc>
          <w:tcPr>
            <w:tcW w:w="851"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1,2</w:t>
            </w:r>
          </w:p>
        </w:tc>
      </w:tr>
      <w:tr w:rsidR="004D68A5" w:rsidRPr="00C92C03"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500</w:t>
            </w:r>
          </w:p>
        </w:tc>
        <w:tc>
          <w:tcPr>
            <w:tcW w:w="851"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1,6</w:t>
            </w:r>
          </w:p>
        </w:tc>
      </w:tr>
      <w:tr w:rsidR="004D68A5" w:rsidRPr="00C92C03"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800</w:t>
            </w:r>
          </w:p>
        </w:tc>
        <w:tc>
          <w:tcPr>
            <w:tcW w:w="851"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2,1</w:t>
            </w:r>
          </w:p>
        </w:tc>
      </w:tr>
      <w:tr w:rsidR="004D68A5" w:rsidRPr="00C92C03"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1000</w:t>
            </w:r>
          </w:p>
        </w:tc>
        <w:tc>
          <w:tcPr>
            <w:tcW w:w="851"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2,3</w:t>
            </w:r>
          </w:p>
        </w:tc>
      </w:tr>
      <w:tr w:rsidR="004D68A5" w:rsidRPr="00C92C03"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r w:rsidRPr="00C92C03">
              <w:rPr>
                <w:sz w:val="12"/>
                <w:szCs w:val="20"/>
              </w:rPr>
              <w:t>Гаражи грузовых автомобилей вместимостью:</w:t>
            </w: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автомобиль</w:t>
            </w: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200</w:t>
            </w:r>
          </w:p>
        </w:tc>
        <w:tc>
          <w:tcPr>
            <w:tcW w:w="851"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3,5</w:t>
            </w:r>
          </w:p>
        </w:tc>
      </w:tr>
      <w:tr w:rsidR="004D68A5" w:rsidRPr="00C92C03"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300</w:t>
            </w:r>
          </w:p>
        </w:tc>
        <w:tc>
          <w:tcPr>
            <w:tcW w:w="851"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4,5</w:t>
            </w:r>
          </w:p>
        </w:tc>
      </w:tr>
      <w:tr w:rsidR="004D68A5" w:rsidRPr="00C92C03"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500</w:t>
            </w:r>
          </w:p>
        </w:tc>
        <w:tc>
          <w:tcPr>
            <w:tcW w:w="851"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6</w:t>
            </w:r>
          </w:p>
        </w:tc>
      </w:tr>
      <w:tr w:rsidR="004D68A5" w:rsidRPr="00C92C03"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1.14</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4D68A5" w:rsidRPr="00C92C03" w:rsidRDefault="004D68A5" w:rsidP="00436E04">
            <w:pPr>
              <w:pStyle w:val="afd"/>
              <w:jc w:val="center"/>
              <w:rPr>
                <w:sz w:val="12"/>
                <w:szCs w:val="20"/>
              </w:rPr>
            </w:pPr>
            <w:r w:rsidRPr="00C92C03">
              <w:rPr>
                <w:sz w:val="12"/>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10</w:t>
            </w:r>
          </w:p>
        </w:tc>
        <w:tc>
          <w:tcPr>
            <w:tcW w:w="851"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СанПиН 2.2.1/2.1.1.1200</w:t>
            </w:r>
          </w:p>
        </w:tc>
        <w:tc>
          <w:tcPr>
            <w:tcW w:w="1152" w:type="dxa"/>
            <w:tcBorders>
              <w:top w:val="nil"/>
              <w:left w:val="nil"/>
              <w:bottom w:val="single" w:sz="4" w:space="0" w:color="auto"/>
              <w:right w:val="single" w:sz="8" w:space="0" w:color="000000"/>
            </w:tcBorders>
            <w:vAlign w:val="center"/>
          </w:tcPr>
          <w:p w:rsidR="004D68A5" w:rsidRPr="00C92C03" w:rsidRDefault="004D68A5" w:rsidP="00436E04">
            <w:pPr>
              <w:pStyle w:val="afd"/>
              <w:rPr>
                <w:sz w:val="12"/>
                <w:szCs w:val="20"/>
              </w:rPr>
            </w:pPr>
            <w:r w:rsidRPr="00C92C03">
              <w:rPr>
                <w:sz w:val="12"/>
                <w:szCs w:val="20"/>
              </w:rPr>
              <w:t>10 (10)</w:t>
            </w:r>
          </w:p>
        </w:tc>
      </w:tr>
      <w:tr w:rsidR="004D68A5" w:rsidRPr="00C92C03"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11-50</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d"/>
              <w:rPr>
                <w:sz w:val="12"/>
                <w:szCs w:val="20"/>
              </w:rPr>
            </w:pPr>
            <w:r w:rsidRPr="00C92C03">
              <w:rPr>
                <w:sz w:val="12"/>
                <w:szCs w:val="20"/>
              </w:rPr>
              <w:t>15 (10)</w:t>
            </w:r>
          </w:p>
        </w:tc>
      </w:tr>
      <w:tr w:rsidR="004D68A5" w:rsidRPr="00C92C03"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51-100</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d"/>
              <w:rPr>
                <w:sz w:val="12"/>
                <w:szCs w:val="20"/>
              </w:rPr>
            </w:pPr>
            <w:r w:rsidRPr="00C92C03">
              <w:rPr>
                <w:sz w:val="12"/>
                <w:szCs w:val="20"/>
              </w:rPr>
              <w:t>25 (15)</w:t>
            </w:r>
          </w:p>
        </w:tc>
      </w:tr>
      <w:tr w:rsidR="004D68A5" w:rsidRPr="00C92C03"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101-300</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d"/>
              <w:rPr>
                <w:sz w:val="12"/>
                <w:szCs w:val="20"/>
              </w:rPr>
            </w:pPr>
            <w:r w:rsidRPr="00C92C03">
              <w:rPr>
                <w:sz w:val="12"/>
                <w:szCs w:val="20"/>
              </w:rPr>
              <w:t>35 (25)</w:t>
            </w:r>
          </w:p>
        </w:tc>
      </w:tr>
      <w:tr w:rsidR="004D68A5" w:rsidRPr="00C92C03"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gridSpan w:val="2"/>
            <w:vMerge w:val="restart"/>
            <w:tcBorders>
              <w:top w:val="nil"/>
              <w:left w:val="single" w:sz="4" w:space="0" w:color="auto"/>
              <w:bottom w:val="single" w:sz="4" w:space="0" w:color="000000"/>
              <w:right w:val="single" w:sz="4" w:space="0" w:color="auto"/>
            </w:tcBorders>
          </w:tcPr>
          <w:p w:rsidR="004D68A5" w:rsidRPr="00C92C03" w:rsidRDefault="004D68A5" w:rsidP="00436E04">
            <w:pPr>
              <w:pStyle w:val="afd"/>
              <w:jc w:val="center"/>
              <w:rPr>
                <w:sz w:val="12"/>
                <w:szCs w:val="20"/>
              </w:rPr>
            </w:pPr>
            <w:r w:rsidRPr="00C92C03">
              <w:rPr>
                <w:sz w:val="12"/>
                <w:szCs w:val="20"/>
              </w:rPr>
              <w:t xml:space="preserve">Территории школ, детских          </w:t>
            </w:r>
          </w:p>
          <w:p w:rsidR="004D68A5" w:rsidRPr="00C92C03" w:rsidRDefault="004D68A5" w:rsidP="00436E04">
            <w:pPr>
              <w:pStyle w:val="afd"/>
              <w:jc w:val="center"/>
              <w:rPr>
                <w:sz w:val="12"/>
                <w:szCs w:val="20"/>
              </w:rPr>
            </w:pPr>
            <w:r w:rsidRPr="00C92C03">
              <w:rPr>
                <w:sz w:val="12"/>
                <w:szCs w:val="20"/>
              </w:rPr>
              <w:t xml:space="preserve">учреждений, ПТУ, техникумов,      </w:t>
            </w:r>
          </w:p>
          <w:p w:rsidR="004D68A5" w:rsidRPr="00C92C03" w:rsidRDefault="004D68A5" w:rsidP="00436E04">
            <w:pPr>
              <w:pStyle w:val="afd"/>
              <w:jc w:val="center"/>
              <w:rPr>
                <w:sz w:val="12"/>
                <w:szCs w:val="20"/>
              </w:rPr>
            </w:pPr>
            <w:r w:rsidRPr="00C92C03">
              <w:rPr>
                <w:sz w:val="12"/>
                <w:szCs w:val="20"/>
              </w:rPr>
              <w:t xml:space="preserve">площадок для отдыха, игр и        </w:t>
            </w:r>
          </w:p>
          <w:p w:rsidR="004D68A5" w:rsidRPr="00C92C03" w:rsidRDefault="004D68A5" w:rsidP="00436E04">
            <w:pPr>
              <w:pStyle w:val="afd"/>
              <w:jc w:val="center"/>
              <w:rPr>
                <w:sz w:val="12"/>
                <w:szCs w:val="20"/>
              </w:rPr>
            </w:pPr>
            <w:r w:rsidRPr="00C92C03">
              <w:rPr>
                <w:sz w:val="12"/>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10</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d"/>
              <w:rPr>
                <w:sz w:val="12"/>
                <w:szCs w:val="20"/>
              </w:rPr>
            </w:pPr>
            <w:r w:rsidRPr="00C92C03">
              <w:rPr>
                <w:sz w:val="12"/>
                <w:szCs w:val="20"/>
              </w:rPr>
              <w:t>25</w:t>
            </w:r>
          </w:p>
        </w:tc>
      </w:tr>
      <w:tr w:rsidR="004D68A5" w:rsidRPr="00C92C03"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gridSpan w:val="2"/>
            <w:vMerge/>
            <w:tcBorders>
              <w:top w:val="nil"/>
              <w:left w:val="single" w:sz="4" w:space="0" w:color="auto"/>
              <w:bottom w:val="single" w:sz="4" w:space="0" w:color="000000"/>
              <w:right w:val="single" w:sz="4" w:space="0" w:color="auto"/>
            </w:tcBorders>
          </w:tcPr>
          <w:p w:rsidR="004D68A5" w:rsidRPr="00C92C03" w:rsidRDefault="004D68A5" w:rsidP="00436E04">
            <w:pPr>
              <w:pStyle w:val="afd"/>
              <w:jc w:val="center"/>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11-50</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d"/>
              <w:rPr>
                <w:sz w:val="12"/>
                <w:szCs w:val="20"/>
              </w:rPr>
            </w:pPr>
            <w:r w:rsidRPr="00C92C03">
              <w:rPr>
                <w:sz w:val="12"/>
                <w:szCs w:val="20"/>
              </w:rPr>
              <w:t>50</w:t>
            </w:r>
          </w:p>
        </w:tc>
      </w:tr>
      <w:tr w:rsidR="004D68A5" w:rsidRPr="00C92C03"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gridSpan w:val="2"/>
            <w:vMerge/>
            <w:tcBorders>
              <w:top w:val="nil"/>
              <w:left w:val="single" w:sz="4" w:space="0" w:color="auto"/>
              <w:bottom w:val="single" w:sz="4" w:space="0" w:color="000000"/>
              <w:right w:val="single" w:sz="4" w:space="0" w:color="auto"/>
            </w:tcBorders>
          </w:tcPr>
          <w:p w:rsidR="004D68A5" w:rsidRPr="00C92C03" w:rsidRDefault="004D68A5" w:rsidP="00436E04">
            <w:pPr>
              <w:pStyle w:val="afd"/>
              <w:jc w:val="center"/>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51-100</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d"/>
              <w:rPr>
                <w:sz w:val="12"/>
                <w:szCs w:val="20"/>
              </w:rPr>
            </w:pPr>
            <w:r w:rsidRPr="00C92C03">
              <w:rPr>
                <w:sz w:val="12"/>
                <w:szCs w:val="20"/>
              </w:rPr>
              <w:t>50</w:t>
            </w:r>
          </w:p>
        </w:tc>
      </w:tr>
      <w:tr w:rsidR="004D68A5" w:rsidRPr="00C92C03"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gridSpan w:val="2"/>
            <w:vMerge/>
            <w:tcBorders>
              <w:top w:val="nil"/>
              <w:left w:val="single" w:sz="4" w:space="0" w:color="auto"/>
              <w:bottom w:val="single" w:sz="4" w:space="0" w:color="000000"/>
              <w:right w:val="single" w:sz="4" w:space="0" w:color="auto"/>
            </w:tcBorders>
          </w:tcPr>
          <w:p w:rsidR="004D68A5" w:rsidRPr="00C92C03" w:rsidRDefault="004D68A5" w:rsidP="00436E04">
            <w:pPr>
              <w:pStyle w:val="afd"/>
              <w:jc w:val="center"/>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101-300</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d"/>
              <w:rPr>
                <w:sz w:val="12"/>
                <w:szCs w:val="20"/>
              </w:rPr>
            </w:pPr>
            <w:r w:rsidRPr="00C92C03">
              <w:rPr>
                <w:sz w:val="12"/>
                <w:szCs w:val="20"/>
              </w:rPr>
              <w:t>50</w:t>
            </w:r>
          </w:p>
        </w:tc>
      </w:tr>
      <w:tr w:rsidR="004D68A5" w:rsidRPr="00C92C03"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gridSpan w:val="2"/>
            <w:vMerge w:val="restart"/>
            <w:tcBorders>
              <w:top w:val="nil"/>
              <w:left w:val="single" w:sz="4" w:space="0" w:color="auto"/>
              <w:bottom w:val="single" w:sz="8" w:space="0" w:color="000000"/>
              <w:right w:val="single" w:sz="4" w:space="0" w:color="auto"/>
            </w:tcBorders>
          </w:tcPr>
          <w:p w:rsidR="004D68A5" w:rsidRPr="00C92C03" w:rsidRDefault="004D68A5" w:rsidP="00436E04">
            <w:pPr>
              <w:pStyle w:val="afd"/>
              <w:jc w:val="center"/>
              <w:rPr>
                <w:sz w:val="12"/>
                <w:szCs w:val="20"/>
              </w:rPr>
            </w:pPr>
            <w:r w:rsidRPr="00C92C03">
              <w:rPr>
                <w:sz w:val="12"/>
                <w:szCs w:val="20"/>
              </w:rPr>
              <w:t xml:space="preserve">Территории лечебных учреждений    </w:t>
            </w:r>
            <w:r w:rsidRPr="00C92C03">
              <w:rPr>
                <w:sz w:val="12"/>
                <w:szCs w:val="20"/>
              </w:rPr>
              <w:br/>
            </w:r>
            <w:r w:rsidRPr="00C92C03">
              <w:rPr>
                <w:sz w:val="12"/>
                <w:szCs w:val="20"/>
              </w:rPr>
              <w:lastRenderedPageBreak/>
              <w:t xml:space="preserve">стационарного типа, открытые      </w:t>
            </w:r>
            <w:r w:rsidRPr="00C92C03">
              <w:rPr>
                <w:sz w:val="12"/>
                <w:szCs w:val="20"/>
              </w:rPr>
              <w:br/>
              <w:t xml:space="preserve">спортивные сооружения общего      </w:t>
            </w:r>
            <w:r w:rsidRPr="00C92C03">
              <w:rPr>
                <w:sz w:val="12"/>
                <w:szCs w:val="20"/>
              </w:rPr>
              <w:br/>
              <w:t xml:space="preserve">пользования, места отдыха         </w:t>
            </w:r>
            <w:r w:rsidRPr="00C92C03">
              <w:rPr>
                <w:sz w:val="12"/>
                <w:szCs w:val="20"/>
              </w:rPr>
              <w:br/>
              <w:t>населения (сады, скверы, парки)</w:t>
            </w:r>
            <w:proofErr w:type="gramStart"/>
            <w:r w:rsidRPr="00C92C03">
              <w:rPr>
                <w:sz w:val="12"/>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lastRenderedPageBreak/>
              <w:t xml:space="preserve">при числе легковых </w:t>
            </w:r>
            <w:r w:rsidRPr="00C92C03">
              <w:rPr>
                <w:sz w:val="12"/>
                <w:szCs w:val="20"/>
              </w:rPr>
              <w:lastRenderedPageBreak/>
              <w:t xml:space="preserve">автомобилей </w:t>
            </w: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lastRenderedPageBreak/>
              <w:t>≤ 10</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d"/>
              <w:rPr>
                <w:sz w:val="12"/>
                <w:szCs w:val="20"/>
              </w:rPr>
            </w:pPr>
            <w:r w:rsidRPr="00C92C03">
              <w:rPr>
                <w:sz w:val="12"/>
                <w:szCs w:val="20"/>
              </w:rPr>
              <w:t>25</w:t>
            </w:r>
          </w:p>
        </w:tc>
      </w:tr>
      <w:tr w:rsidR="004D68A5" w:rsidRPr="00C92C03"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11-50</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d"/>
              <w:rPr>
                <w:sz w:val="12"/>
                <w:szCs w:val="20"/>
              </w:rPr>
            </w:pPr>
            <w:r w:rsidRPr="00C92C03">
              <w:rPr>
                <w:sz w:val="12"/>
                <w:szCs w:val="20"/>
              </w:rPr>
              <w:t>50</w:t>
            </w:r>
          </w:p>
        </w:tc>
      </w:tr>
      <w:tr w:rsidR="004D68A5" w:rsidRPr="00C92C03"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51-100</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d"/>
              <w:rPr>
                <w:sz w:val="12"/>
                <w:szCs w:val="20"/>
              </w:rPr>
            </w:pPr>
            <w:r w:rsidRPr="00C92C03">
              <w:rPr>
                <w:sz w:val="12"/>
                <w:szCs w:val="20"/>
              </w:rPr>
              <w:t>по расчетам</w:t>
            </w:r>
          </w:p>
        </w:tc>
      </w:tr>
      <w:tr w:rsidR="004D68A5" w:rsidRPr="00C92C03"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34"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708"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101-300</w:t>
            </w:r>
          </w:p>
        </w:tc>
        <w:tc>
          <w:tcPr>
            <w:tcW w:w="85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701"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152"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d"/>
              <w:rPr>
                <w:sz w:val="12"/>
                <w:szCs w:val="20"/>
              </w:rPr>
            </w:pPr>
            <w:r w:rsidRPr="00C92C03">
              <w:rPr>
                <w:sz w:val="12"/>
                <w:szCs w:val="20"/>
              </w:rPr>
              <w:t>по расчетам</w:t>
            </w:r>
          </w:p>
        </w:tc>
      </w:tr>
      <w:tr w:rsidR="004D68A5" w:rsidRPr="00C92C03" w:rsidTr="00436E04">
        <w:trPr>
          <w:trHeight w:val="1560"/>
          <w:jc w:val="center"/>
        </w:trPr>
        <w:tc>
          <w:tcPr>
            <w:tcW w:w="729" w:type="dxa"/>
            <w:tcBorders>
              <w:top w:val="nil"/>
              <w:left w:val="single" w:sz="4" w:space="0" w:color="auto"/>
              <w:bottom w:val="single" w:sz="8"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1.15</w:t>
            </w:r>
          </w:p>
        </w:tc>
        <w:tc>
          <w:tcPr>
            <w:tcW w:w="4961" w:type="dxa"/>
            <w:gridSpan w:val="5"/>
            <w:tcBorders>
              <w:top w:val="nil"/>
              <w:left w:val="nil"/>
              <w:bottom w:val="single" w:sz="8" w:space="0" w:color="auto"/>
              <w:right w:val="single" w:sz="4" w:space="0" w:color="000000"/>
            </w:tcBorders>
            <w:vAlign w:val="center"/>
          </w:tcPr>
          <w:p w:rsidR="004D68A5" w:rsidRPr="00C92C03" w:rsidRDefault="004D68A5" w:rsidP="00436E04">
            <w:pPr>
              <w:pStyle w:val="afd"/>
              <w:rPr>
                <w:sz w:val="12"/>
                <w:szCs w:val="20"/>
              </w:rPr>
            </w:pPr>
            <w:r w:rsidRPr="00C92C03">
              <w:rPr>
                <w:sz w:val="12"/>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C92C03">
              <w:rPr>
                <w:sz w:val="12"/>
                <w:szCs w:val="20"/>
              </w:rPr>
              <w:t>машино</w:t>
            </w:r>
            <w:proofErr w:type="spellEnd"/>
            <w:r w:rsidRPr="00C92C03">
              <w:rPr>
                <w:sz w:val="12"/>
                <w:szCs w:val="20"/>
              </w:rPr>
              <w:t>-мест до жилых домов:</w:t>
            </w:r>
          </w:p>
        </w:tc>
        <w:tc>
          <w:tcPr>
            <w:tcW w:w="851" w:type="dxa"/>
            <w:tcBorders>
              <w:top w:val="nil"/>
              <w:left w:val="nil"/>
              <w:bottom w:val="single" w:sz="8"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1701" w:type="dxa"/>
            <w:tcBorders>
              <w:top w:val="nil"/>
              <w:left w:val="nil"/>
              <w:bottom w:val="single" w:sz="8"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СанПиН 2.2.1/2.1.1.1200</w:t>
            </w:r>
          </w:p>
        </w:tc>
        <w:tc>
          <w:tcPr>
            <w:tcW w:w="1152" w:type="dxa"/>
            <w:tcBorders>
              <w:top w:val="nil"/>
              <w:left w:val="nil"/>
              <w:bottom w:val="single" w:sz="8" w:space="0" w:color="auto"/>
              <w:right w:val="single" w:sz="8" w:space="0" w:color="000000"/>
            </w:tcBorders>
            <w:vAlign w:val="center"/>
          </w:tcPr>
          <w:p w:rsidR="004D68A5" w:rsidRPr="00C92C03" w:rsidRDefault="004D68A5" w:rsidP="00436E04">
            <w:pPr>
              <w:pStyle w:val="afd"/>
              <w:rPr>
                <w:sz w:val="12"/>
                <w:szCs w:val="20"/>
              </w:rPr>
            </w:pPr>
            <w:r w:rsidRPr="00C92C03">
              <w:rPr>
                <w:sz w:val="12"/>
                <w:szCs w:val="20"/>
              </w:rPr>
              <w:t xml:space="preserve">≥ 50 </w:t>
            </w:r>
          </w:p>
        </w:tc>
      </w:tr>
    </w:tbl>
    <w:p w:rsidR="004D68A5" w:rsidRPr="00C92C03" w:rsidRDefault="004D68A5" w:rsidP="00A621BA">
      <w:pPr>
        <w:pStyle w:val="a4"/>
        <w:rPr>
          <w:sz w:val="16"/>
        </w:rPr>
      </w:pPr>
      <w:r w:rsidRPr="00C92C03">
        <w:rPr>
          <w:sz w:val="16"/>
        </w:rPr>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4D68A5" w:rsidRPr="00C92C03" w:rsidRDefault="004D68A5" w:rsidP="00A621BA">
      <w:pPr>
        <w:pStyle w:val="a2"/>
        <w:rPr>
          <w:sz w:val="16"/>
        </w:rPr>
      </w:pPr>
      <w:r w:rsidRPr="00C92C03">
        <w:rPr>
          <w:sz w:val="16"/>
        </w:rPr>
        <w:t>запрещается размещение надземных автостоянок и гаражей для хранения индивидуального автотранспорта;</w:t>
      </w:r>
    </w:p>
    <w:p w:rsidR="004D68A5" w:rsidRPr="00C92C03" w:rsidRDefault="004D68A5" w:rsidP="00A621BA">
      <w:pPr>
        <w:pStyle w:val="a2"/>
        <w:rPr>
          <w:sz w:val="16"/>
        </w:rPr>
      </w:pPr>
      <w:r w:rsidRPr="00C92C03">
        <w:rPr>
          <w:sz w:val="16"/>
        </w:rPr>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4D68A5" w:rsidRPr="00C92C03" w:rsidRDefault="004D68A5" w:rsidP="00A621BA">
      <w:pPr>
        <w:pStyle w:val="a4"/>
        <w:rPr>
          <w:sz w:val="16"/>
        </w:rPr>
      </w:pPr>
      <w:r w:rsidRPr="00C92C03">
        <w:rPr>
          <w:sz w:val="16"/>
        </w:rPr>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4D68A5" w:rsidRPr="00C92C03" w:rsidRDefault="004D68A5" w:rsidP="00A621BA">
      <w:pPr>
        <w:pStyle w:val="a4"/>
        <w:rPr>
          <w:sz w:val="16"/>
        </w:rPr>
      </w:pPr>
      <w:r w:rsidRPr="00C92C03">
        <w:rPr>
          <w:sz w:val="16"/>
        </w:rPr>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4D68A5" w:rsidRPr="00C92C03" w:rsidRDefault="004D68A5" w:rsidP="00A621BA">
      <w:pPr>
        <w:pStyle w:val="a4"/>
        <w:rPr>
          <w:sz w:val="16"/>
        </w:rPr>
      </w:pPr>
      <w:r w:rsidRPr="00C92C03">
        <w:rPr>
          <w:sz w:val="16"/>
        </w:rPr>
        <w:t>При размещении объектов общественного назначения в состав проектных материалов необходимо включать:</w:t>
      </w:r>
    </w:p>
    <w:p w:rsidR="004D68A5" w:rsidRPr="00C92C03" w:rsidRDefault="004D68A5" w:rsidP="00A621BA">
      <w:pPr>
        <w:pStyle w:val="a2"/>
        <w:rPr>
          <w:sz w:val="16"/>
        </w:rPr>
      </w:pPr>
      <w:r w:rsidRPr="00C92C03">
        <w:rPr>
          <w:sz w:val="16"/>
        </w:rPr>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4D68A5" w:rsidRPr="00C92C03" w:rsidRDefault="004D68A5" w:rsidP="00A621BA">
      <w:pPr>
        <w:pStyle w:val="a2"/>
        <w:rPr>
          <w:sz w:val="16"/>
        </w:rPr>
      </w:pPr>
      <w:r w:rsidRPr="00C92C03">
        <w:rPr>
          <w:sz w:val="16"/>
        </w:rPr>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4D68A5" w:rsidRPr="00C92C03" w:rsidRDefault="004D68A5" w:rsidP="00A621BA">
      <w:pPr>
        <w:pStyle w:val="a4"/>
        <w:rPr>
          <w:sz w:val="16"/>
        </w:rPr>
      </w:pPr>
      <w:r w:rsidRPr="00C92C03">
        <w:rPr>
          <w:sz w:val="16"/>
        </w:rPr>
        <w:t xml:space="preserve">В пределах </w:t>
      </w:r>
      <w:proofErr w:type="spellStart"/>
      <w:r w:rsidRPr="00C92C03">
        <w:rPr>
          <w:sz w:val="16"/>
        </w:rPr>
        <w:t>водоохранных</w:t>
      </w:r>
      <w:proofErr w:type="spellEnd"/>
      <w:r w:rsidRPr="00C92C03">
        <w:rPr>
          <w:sz w:val="16"/>
        </w:rPr>
        <w:t xml:space="preserve">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4D68A5" w:rsidRPr="00C92C03" w:rsidRDefault="004D68A5" w:rsidP="00A621BA">
      <w:pPr>
        <w:pStyle w:val="a4"/>
        <w:rPr>
          <w:sz w:val="16"/>
        </w:rPr>
      </w:pPr>
      <w:r w:rsidRPr="00C92C03">
        <w:rPr>
          <w:sz w:val="16"/>
        </w:rPr>
        <w:t xml:space="preserve">Выезды-въезды из закрытых отдельно стоящих, встроенных, встроенно-пристроенных, подземных автостоянок, автостоянок вместимостью более 50 </w:t>
      </w:r>
      <w:proofErr w:type="spellStart"/>
      <w:r w:rsidRPr="00C92C03">
        <w:rPr>
          <w:sz w:val="16"/>
        </w:rPr>
        <w:t>машино</w:t>
      </w:r>
      <w:proofErr w:type="spellEnd"/>
      <w:r w:rsidRPr="00C92C03">
        <w:rPr>
          <w:sz w:val="16"/>
        </w:rPr>
        <w:t>-мест должны быть организованы, как правило, на местную уличную сеть района и, как исключение, - на магистральные улицы.</w:t>
      </w:r>
    </w:p>
    <w:p w:rsidR="004D68A5" w:rsidRPr="00C92C03" w:rsidRDefault="004D68A5" w:rsidP="00A621BA">
      <w:pPr>
        <w:pStyle w:val="a4"/>
        <w:rPr>
          <w:sz w:val="16"/>
        </w:rPr>
      </w:pPr>
      <w:r w:rsidRPr="00C92C03">
        <w:rPr>
          <w:sz w:val="16"/>
        </w:rPr>
        <w:t xml:space="preserve">Для автостоянок всех типов вместимостью более 50 </w:t>
      </w:r>
      <w:proofErr w:type="spellStart"/>
      <w:r w:rsidRPr="00C92C03">
        <w:rPr>
          <w:sz w:val="16"/>
        </w:rPr>
        <w:t>машино</w:t>
      </w:r>
      <w:proofErr w:type="spellEnd"/>
      <w:r w:rsidRPr="00C92C03">
        <w:rPr>
          <w:sz w:val="16"/>
        </w:rPr>
        <w:t xml:space="preserve">-мест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w:t>
      </w:r>
      <w:proofErr w:type="spellStart"/>
      <w:r w:rsidRPr="00C92C03">
        <w:rPr>
          <w:sz w:val="16"/>
        </w:rPr>
        <w:t>машино</w:t>
      </w:r>
      <w:proofErr w:type="spellEnd"/>
      <w:r w:rsidRPr="00C92C03">
        <w:rPr>
          <w:sz w:val="16"/>
        </w:rPr>
        <w:t>-мест могут иметь совмещенный въезд-выезд шириной не менее 6 м.</w:t>
      </w:r>
    </w:p>
    <w:p w:rsidR="004D68A5" w:rsidRPr="00C92C03" w:rsidRDefault="004D68A5" w:rsidP="00A621BA">
      <w:pPr>
        <w:pStyle w:val="a4"/>
        <w:rPr>
          <w:sz w:val="16"/>
        </w:rPr>
      </w:pPr>
      <w:r w:rsidRPr="00C92C03">
        <w:rPr>
          <w:sz w:val="16"/>
        </w:rPr>
        <w:t xml:space="preserve">Перед гаражами-стоянками вместимостью свыше 50 </w:t>
      </w:r>
      <w:proofErr w:type="spellStart"/>
      <w:r w:rsidRPr="00C92C03">
        <w:rPr>
          <w:sz w:val="16"/>
        </w:rPr>
        <w:t>машино</w:t>
      </w:r>
      <w:proofErr w:type="spellEnd"/>
      <w:r w:rsidRPr="00C92C03">
        <w:rPr>
          <w:sz w:val="16"/>
        </w:rPr>
        <w:t xml:space="preserve">-мест следует предусматривать площадку накопитель перед въездом из расчета 1 </w:t>
      </w:r>
      <w:proofErr w:type="spellStart"/>
      <w:r w:rsidRPr="00C92C03">
        <w:rPr>
          <w:sz w:val="16"/>
        </w:rPr>
        <w:t>машино</w:t>
      </w:r>
      <w:proofErr w:type="spellEnd"/>
      <w:r w:rsidRPr="00C92C03">
        <w:rPr>
          <w:sz w:val="16"/>
        </w:rPr>
        <w:t xml:space="preserve">-место на каждые 100 автомобилей, но не менее чем площадка для </w:t>
      </w:r>
      <w:proofErr w:type="spellStart"/>
      <w:r w:rsidRPr="00C92C03">
        <w:rPr>
          <w:sz w:val="16"/>
        </w:rPr>
        <w:t>паркирования</w:t>
      </w:r>
      <w:proofErr w:type="spellEnd"/>
      <w:r w:rsidRPr="00C92C03">
        <w:rPr>
          <w:sz w:val="16"/>
        </w:rPr>
        <w:t xml:space="preserve"> двух пожарных автомашин.</w:t>
      </w:r>
    </w:p>
    <w:p w:rsidR="004D68A5" w:rsidRPr="00C92C03" w:rsidRDefault="004D68A5" w:rsidP="00A621BA">
      <w:pPr>
        <w:pStyle w:val="a4"/>
        <w:rPr>
          <w:sz w:val="16"/>
        </w:rPr>
      </w:pPr>
      <w:r w:rsidRPr="00C92C03">
        <w:rPr>
          <w:sz w:val="16"/>
        </w:rPr>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4D68A5" w:rsidRPr="00C92C03" w:rsidRDefault="004D68A5" w:rsidP="00A621BA">
      <w:pPr>
        <w:pStyle w:val="a4"/>
        <w:rPr>
          <w:sz w:val="16"/>
        </w:rPr>
      </w:pPr>
      <w:r w:rsidRPr="00C92C03">
        <w:rPr>
          <w:sz w:val="16"/>
        </w:rPr>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4D68A5" w:rsidRPr="00C92C03" w:rsidRDefault="004D68A5" w:rsidP="00A621BA">
      <w:pPr>
        <w:pStyle w:val="2"/>
        <w:numPr>
          <w:ilvl w:val="1"/>
          <w:numId w:val="25"/>
        </w:numPr>
        <w:rPr>
          <w:sz w:val="18"/>
        </w:rPr>
      </w:pPr>
      <w:bookmarkStart w:id="310" w:name="_Toc389132875"/>
      <w:bookmarkStart w:id="311" w:name="_Toc521654545"/>
      <w:bookmarkStart w:id="312" w:name="_Toc524359142"/>
      <w:r w:rsidRPr="00C92C03">
        <w:rPr>
          <w:sz w:val="18"/>
        </w:rPr>
        <w:t>Параметры проектирования объектов транспортного обслуживания</w:t>
      </w:r>
      <w:bookmarkEnd w:id="310"/>
      <w:bookmarkEnd w:id="311"/>
      <w:bookmarkEnd w:id="312"/>
    </w:p>
    <w:p w:rsidR="004D68A5" w:rsidRPr="00C92C03" w:rsidRDefault="004D68A5" w:rsidP="00A621BA">
      <w:pPr>
        <w:pStyle w:val="a4"/>
        <w:rPr>
          <w:sz w:val="16"/>
        </w:rPr>
      </w:pPr>
      <w:r w:rsidRPr="00C92C03">
        <w:rPr>
          <w:sz w:val="16"/>
        </w:rPr>
        <w:t>Основные параметры проектирования объектов транспортного обслуживания представлены ниже (Таблица 47).</w:t>
      </w:r>
    </w:p>
    <w:p w:rsidR="004D68A5" w:rsidRPr="00C92C03" w:rsidRDefault="004D68A5" w:rsidP="00A621BA">
      <w:pPr>
        <w:pStyle w:val="ae"/>
        <w:keepNext/>
        <w:jc w:val="right"/>
        <w:rPr>
          <w:sz w:val="14"/>
        </w:rPr>
      </w:pPr>
      <w:bookmarkStart w:id="313" w:name="_Ref375232820"/>
      <w:r w:rsidRPr="00C92C03">
        <w:rPr>
          <w:sz w:val="14"/>
        </w:rPr>
        <w:t xml:space="preserve">Таблица </w:t>
      </w:r>
      <w:bookmarkEnd w:id="313"/>
      <w:r w:rsidRPr="00C92C03">
        <w:rPr>
          <w:sz w:val="14"/>
        </w:rPr>
        <w:t>47</w:t>
      </w:r>
    </w:p>
    <w:p w:rsidR="004D68A5" w:rsidRPr="00C92C03" w:rsidRDefault="004D68A5" w:rsidP="00A621BA">
      <w:pPr>
        <w:jc w:val="center"/>
        <w:rPr>
          <w:b/>
          <w:sz w:val="14"/>
          <w:szCs w:val="22"/>
        </w:rPr>
      </w:pPr>
      <w:r w:rsidRPr="00C92C03">
        <w:rPr>
          <w:b/>
          <w:sz w:val="14"/>
          <w:szCs w:val="22"/>
        </w:rPr>
        <w:t>Основные параметры проектирования объектов транспортного обслуживания</w:t>
      </w:r>
    </w:p>
    <w:tbl>
      <w:tblPr>
        <w:tblW w:w="9356" w:type="dxa"/>
        <w:tblInd w:w="108" w:type="dxa"/>
        <w:tblLayout w:type="fixed"/>
        <w:tblLook w:val="00A0" w:firstRow="1" w:lastRow="0" w:firstColumn="1" w:lastColumn="0" w:noHBand="0" w:noVBand="0"/>
      </w:tblPr>
      <w:tblGrid>
        <w:gridCol w:w="567"/>
        <w:gridCol w:w="1276"/>
        <w:gridCol w:w="709"/>
        <w:gridCol w:w="1701"/>
        <w:gridCol w:w="1559"/>
        <w:gridCol w:w="1134"/>
        <w:gridCol w:w="992"/>
        <w:gridCol w:w="1418"/>
      </w:tblGrid>
      <w:tr w:rsidR="004D68A5" w:rsidRPr="00C92C03" w:rsidTr="00436E04">
        <w:trPr>
          <w:trHeight w:val="728"/>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436E04">
            <w:pPr>
              <w:pStyle w:val="af0"/>
              <w:rPr>
                <w:sz w:val="12"/>
                <w:szCs w:val="20"/>
              </w:rPr>
            </w:pPr>
            <w:proofErr w:type="spellStart"/>
            <w:r w:rsidRPr="00C92C03">
              <w:rPr>
                <w:sz w:val="12"/>
                <w:szCs w:val="20"/>
              </w:rPr>
              <w:t>п</w:t>
            </w:r>
            <w:proofErr w:type="gramStart"/>
            <w:r w:rsidRPr="00C92C03">
              <w:rPr>
                <w:sz w:val="12"/>
                <w:szCs w:val="20"/>
              </w:rPr>
              <w:t>.п</w:t>
            </w:r>
            <w:proofErr w:type="spellEnd"/>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 xml:space="preserve">ед. </w:t>
            </w:r>
            <w:proofErr w:type="spellStart"/>
            <w:r w:rsidRPr="00C92C03">
              <w:rPr>
                <w:sz w:val="12"/>
                <w:szCs w:val="20"/>
              </w:rPr>
              <w:t>изм</w:t>
            </w:r>
            <w:proofErr w:type="spellEnd"/>
          </w:p>
        </w:tc>
        <w:tc>
          <w:tcPr>
            <w:tcW w:w="2126" w:type="dxa"/>
            <w:gridSpan w:val="2"/>
            <w:vMerge w:val="restart"/>
            <w:tcBorders>
              <w:top w:val="single" w:sz="4" w:space="0" w:color="auto"/>
              <w:left w:val="single" w:sz="4" w:space="0" w:color="auto"/>
              <w:bottom w:val="single" w:sz="4" w:space="0" w:color="000000"/>
              <w:right w:val="single" w:sz="4" w:space="0" w:color="000000"/>
            </w:tcBorders>
            <w:vAlign w:val="center"/>
          </w:tcPr>
          <w:p w:rsidR="004D68A5" w:rsidRPr="00C92C03" w:rsidRDefault="004D68A5" w:rsidP="00436E04">
            <w:pPr>
              <w:pStyle w:val="af0"/>
              <w:rPr>
                <w:sz w:val="12"/>
                <w:szCs w:val="20"/>
              </w:rPr>
            </w:pPr>
            <w:r w:rsidRPr="00C92C03">
              <w:rPr>
                <w:sz w:val="12"/>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vAlign w:val="center"/>
          </w:tcPr>
          <w:p w:rsidR="004D68A5" w:rsidRPr="00C92C03" w:rsidRDefault="004D68A5" w:rsidP="00436E04">
            <w:pPr>
              <w:pStyle w:val="af0"/>
              <w:rPr>
                <w:sz w:val="12"/>
                <w:szCs w:val="20"/>
              </w:rPr>
            </w:pPr>
            <w:r w:rsidRPr="00C92C03">
              <w:rPr>
                <w:sz w:val="12"/>
                <w:szCs w:val="20"/>
              </w:rPr>
              <w:t>Показатель</w:t>
            </w:r>
          </w:p>
        </w:tc>
      </w:tr>
      <w:tr w:rsidR="004D68A5" w:rsidRPr="00C92C03" w:rsidTr="00436E04">
        <w:trPr>
          <w:trHeight w:val="728"/>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4D68A5" w:rsidRPr="00C92C03" w:rsidRDefault="004D68A5" w:rsidP="00436E04">
            <w:pPr>
              <w:pStyle w:val="afd"/>
              <w:rPr>
                <w:sz w:val="12"/>
                <w:szCs w:val="20"/>
              </w:rPr>
            </w:pPr>
          </w:p>
        </w:tc>
      </w:tr>
      <w:tr w:rsidR="004D68A5" w:rsidRPr="00C92C03" w:rsidTr="00436E04">
        <w:trPr>
          <w:trHeight w:val="728"/>
        </w:trPr>
        <w:tc>
          <w:tcPr>
            <w:tcW w:w="567"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4D68A5" w:rsidRPr="00C92C03" w:rsidRDefault="004D68A5" w:rsidP="00436E04">
            <w:pPr>
              <w:pStyle w:val="afd"/>
              <w:rPr>
                <w:sz w:val="12"/>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4D68A5" w:rsidRPr="00C92C03" w:rsidRDefault="004D68A5" w:rsidP="00436E04">
            <w:pPr>
              <w:pStyle w:val="afd"/>
              <w:rPr>
                <w:sz w:val="12"/>
                <w:szCs w:val="20"/>
              </w:rPr>
            </w:pPr>
          </w:p>
        </w:tc>
      </w:tr>
      <w:tr w:rsidR="004D68A5" w:rsidRPr="00C92C03" w:rsidTr="00436E04">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jc w:val="center"/>
              <w:rPr>
                <w:sz w:val="12"/>
                <w:szCs w:val="20"/>
              </w:rPr>
            </w:pPr>
            <w:r w:rsidRPr="00C92C03">
              <w:rPr>
                <w:sz w:val="12"/>
                <w:szCs w:val="20"/>
              </w:rPr>
              <w:t xml:space="preserve">СП 42.13330.11 (СНиП 2.07.01-89*)  </w:t>
            </w:r>
          </w:p>
        </w:tc>
        <w:tc>
          <w:tcPr>
            <w:tcW w:w="992" w:type="dxa"/>
            <w:tcBorders>
              <w:top w:val="nil"/>
              <w:left w:val="nil"/>
              <w:bottom w:val="single" w:sz="4" w:space="0" w:color="auto"/>
              <w:right w:val="single" w:sz="4" w:space="0" w:color="auto"/>
            </w:tcBorders>
            <w:vAlign w:val="center"/>
          </w:tcPr>
          <w:p w:rsidR="004D68A5" w:rsidRPr="00C92C03" w:rsidRDefault="004D68A5" w:rsidP="009A78EC">
            <w:pPr>
              <w:pStyle w:val="afd"/>
              <w:rPr>
                <w:sz w:val="12"/>
                <w:szCs w:val="20"/>
              </w:rPr>
            </w:pPr>
            <w:r w:rsidRPr="00C92C03">
              <w:rPr>
                <w:sz w:val="12"/>
                <w:szCs w:val="20"/>
              </w:rPr>
              <w:t xml:space="preserve"> п.11.26</w:t>
            </w:r>
          </w:p>
        </w:tc>
        <w:tc>
          <w:tcPr>
            <w:tcW w:w="1418"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 на 200</w:t>
            </w:r>
          </w:p>
        </w:tc>
      </w:tr>
      <w:tr w:rsidR="004D68A5" w:rsidRPr="00C92C03" w:rsidTr="00436E04">
        <w:trPr>
          <w:trHeight w:val="111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701" w:type="dxa"/>
            <w:tcBorders>
              <w:top w:val="nil"/>
              <w:left w:val="single" w:sz="4" w:space="0" w:color="auto"/>
              <w:bottom w:val="single" w:sz="8"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автозаправочные станции</w:t>
            </w:r>
          </w:p>
        </w:tc>
        <w:tc>
          <w:tcPr>
            <w:tcW w:w="1559" w:type="dxa"/>
            <w:tcBorders>
              <w:top w:val="nil"/>
              <w:left w:val="nil"/>
              <w:bottom w:val="single" w:sz="8"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jc w:val="center"/>
              <w:rPr>
                <w:sz w:val="12"/>
                <w:szCs w:val="20"/>
              </w:rPr>
            </w:pPr>
          </w:p>
        </w:tc>
        <w:tc>
          <w:tcPr>
            <w:tcW w:w="992" w:type="dxa"/>
            <w:tcBorders>
              <w:top w:val="nil"/>
              <w:left w:val="nil"/>
              <w:bottom w:val="single" w:sz="8" w:space="0" w:color="auto"/>
              <w:right w:val="single" w:sz="4" w:space="0" w:color="auto"/>
            </w:tcBorders>
            <w:vAlign w:val="center"/>
          </w:tcPr>
          <w:p w:rsidR="004D68A5" w:rsidRPr="00C92C03" w:rsidRDefault="004D68A5" w:rsidP="009A78EC">
            <w:pPr>
              <w:pStyle w:val="afd"/>
              <w:rPr>
                <w:sz w:val="12"/>
                <w:szCs w:val="20"/>
              </w:rPr>
            </w:pPr>
            <w:r w:rsidRPr="00C92C03">
              <w:rPr>
                <w:sz w:val="12"/>
                <w:szCs w:val="20"/>
              </w:rPr>
              <w:t>п.11.27</w:t>
            </w:r>
          </w:p>
        </w:tc>
        <w:tc>
          <w:tcPr>
            <w:tcW w:w="1418" w:type="dxa"/>
            <w:tcBorders>
              <w:top w:val="single" w:sz="4" w:space="0" w:color="auto"/>
              <w:left w:val="nil"/>
              <w:bottom w:val="single" w:sz="8"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 на 1200</w:t>
            </w:r>
          </w:p>
        </w:tc>
      </w:tr>
      <w:tr w:rsidR="004D68A5" w:rsidRPr="00C92C03" w:rsidTr="00436E04">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 xml:space="preserve">Размеры земельных участков </w:t>
            </w:r>
            <w:proofErr w:type="gramStart"/>
            <w:r w:rsidRPr="00C92C03">
              <w:rPr>
                <w:sz w:val="12"/>
                <w:szCs w:val="20"/>
              </w:rPr>
              <w:t>для</w:t>
            </w:r>
            <w:proofErr w:type="gramEnd"/>
            <w:r w:rsidRPr="00C92C03">
              <w:rPr>
                <w:sz w:val="12"/>
                <w:szCs w:val="20"/>
              </w:rPr>
              <w:t>:</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4D68A5" w:rsidRPr="00C92C03" w:rsidRDefault="004D68A5" w:rsidP="00436E04">
            <w:pPr>
              <w:pStyle w:val="afd"/>
              <w:rPr>
                <w:sz w:val="12"/>
                <w:szCs w:val="20"/>
              </w:rPr>
            </w:pPr>
            <w:r w:rsidRPr="00C92C03">
              <w:rPr>
                <w:sz w:val="12"/>
                <w:szCs w:val="20"/>
              </w:rPr>
              <w:t>СТО мощностью:</w:t>
            </w:r>
          </w:p>
        </w:tc>
        <w:tc>
          <w:tcPr>
            <w:tcW w:w="1701" w:type="dxa"/>
            <w:tcBorders>
              <w:top w:val="nil"/>
              <w:left w:val="nil"/>
              <w:bottom w:val="single" w:sz="4" w:space="0" w:color="auto"/>
              <w:right w:val="single" w:sz="4" w:space="0" w:color="auto"/>
            </w:tcBorders>
            <w:vAlign w:val="bottom"/>
          </w:tcPr>
          <w:p w:rsidR="004D68A5" w:rsidRPr="00C92C03" w:rsidRDefault="004D68A5" w:rsidP="00436E04">
            <w:pPr>
              <w:pStyle w:val="afd"/>
              <w:rPr>
                <w:sz w:val="12"/>
                <w:szCs w:val="20"/>
              </w:rPr>
            </w:pPr>
            <w:r w:rsidRPr="00C92C03">
              <w:rPr>
                <w:sz w:val="12"/>
                <w:szCs w:val="20"/>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r w:rsidRPr="00C92C03">
              <w:rPr>
                <w:sz w:val="12"/>
                <w:szCs w:val="20"/>
              </w:rPr>
              <w:t>га</w:t>
            </w:r>
          </w:p>
        </w:tc>
        <w:tc>
          <w:tcPr>
            <w:tcW w:w="1134"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jc w:val="center"/>
              <w:rPr>
                <w:sz w:val="12"/>
                <w:szCs w:val="20"/>
              </w:rPr>
            </w:pPr>
            <w:r w:rsidRPr="00C92C03">
              <w:rPr>
                <w:sz w:val="12"/>
                <w:szCs w:val="20"/>
              </w:rPr>
              <w:t>СП 42.13330.11 (СНиП 2.07.01-89*)  п.11.5*</w:t>
            </w:r>
          </w:p>
        </w:tc>
        <w:tc>
          <w:tcPr>
            <w:tcW w:w="992" w:type="dxa"/>
            <w:vMerge w:val="restart"/>
            <w:tcBorders>
              <w:top w:val="nil"/>
              <w:left w:val="single" w:sz="4" w:space="0" w:color="auto"/>
              <w:bottom w:val="single" w:sz="4" w:space="0" w:color="000000"/>
              <w:right w:val="single" w:sz="4" w:space="0" w:color="auto"/>
            </w:tcBorders>
            <w:vAlign w:val="center"/>
          </w:tcPr>
          <w:p w:rsidR="004D68A5" w:rsidRPr="00C92C03" w:rsidRDefault="004D68A5" w:rsidP="009A78EC">
            <w:pPr>
              <w:pStyle w:val="afd"/>
              <w:rPr>
                <w:sz w:val="12"/>
                <w:szCs w:val="20"/>
              </w:rPr>
            </w:pPr>
            <w:r w:rsidRPr="00C92C03">
              <w:rPr>
                <w:sz w:val="12"/>
                <w:szCs w:val="20"/>
              </w:rPr>
              <w:t>п.11.26</w:t>
            </w:r>
          </w:p>
        </w:tc>
        <w:tc>
          <w:tcPr>
            <w:tcW w:w="1418" w:type="dxa"/>
            <w:tcBorders>
              <w:top w:val="single" w:sz="8"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w:t>
            </w:r>
          </w:p>
        </w:tc>
      </w:tr>
      <w:tr w:rsidR="004D68A5" w:rsidRPr="00C92C03"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701" w:type="dxa"/>
            <w:tcBorders>
              <w:top w:val="nil"/>
              <w:left w:val="nil"/>
              <w:bottom w:val="single" w:sz="4" w:space="0" w:color="auto"/>
              <w:right w:val="single" w:sz="4" w:space="0" w:color="auto"/>
            </w:tcBorders>
            <w:vAlign w:val="bottom"/>
          </w:tcPr>
          <w:p w:rsidR="004D68A5" w:rsidRPr="00C92C03" w:rsidRDefault="004D68A5" w:rsidP="00436E04">
            <w:pPr>
              <w:pStyle w:val="afd"/>
              <w:rPr>
                <w:sz w:val="12"/>
                <w:szCs w:val="20"/>
              </w:rPr>
            </w:pPr>
            <w:r w:rsidRPr="00C92C03">
              <w:rPr>
                <w:sz w:val="12"/>
                <w:szCs w:val="20"/>
              </w:rPr>
              <w:t>на 15 постов</w:t>
            </w:r>
          </w:p>
        </w:tc>
        <w:tc>
          <w:tcPr>
            <w:tcW w:w="155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992"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418"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1,5</w:t>
            </w:r>
          </w:p>
        </w:tc>
      </w:tr>
      <w:tr w:rsidR="004D68A5" w:rsidRPr="00C92C03"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709"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701" w:type="dxa"/>
            <w:tcBorders>
              <w:top w:val="nil"/>
              <w:left w:val="nil"/>
              <w:bottom w:val="single" w:sz="4" w:space="0" w:color="auto"/>
              <w:right w:val="single" w:sz="4" w:space="0" w:color="auto"/>
            </w:tcBorders>
            <w:vAlign w:val="bottom"/>
          </w:tcPr>
          <w:p w:rsidR="004D68A5" w:rsidRPr="00C92C03" w:rsidRDefault="004D68A5" w:rsidP="00436E04">
            <w:pPr>
              <w:pStyle w:val="afd"/>
              <w:rPr>
                <w:sz w:val="12"/>
                <w:szCs w:val="20"/>
              </w:rPr>
            </w:pPr>
            <w:r w:rsidRPr="00C92C03">
              <w:rPr>
                <w:sz w:val="12"/>
                <w:szCs w:val="20"/>
              </w:rPr>
              <w:t>на 25 постов</w:t>
            </w:r>
          </w:p>
        </w:tc>
        <w:tc>
          <w:tcPr>
            <w:tcW w:w="155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992"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418"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435"/>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709"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701" w:type="dxa"/>
            <w:tcBorders>
              <w:top w:val="nil"/>
              <w:left w:val="nil"/>
              <w:bottom w:val="single" w:sz="4" w:space="0" w:color="auto"/>
              <w:right w:val="single" w:sz="4" w:space="0" w:color="auto"/>
            </w:tcBorders>
            <w:vAlign w:val="bottom"/>
          </w:tcPr>
          <w:p w:rsidR="004D68A5" w:rsidRPr="00C92C03" w:rsidRDefault="004D68A5" w:rsidP="00436E04">
            <w:pPr>
              <w:pStyle w:val="afd"/>
              <w:rPr>
                <w:sz w:val="12"/>
                <w:szCs w:val="20"/>
              </w:rPr>
            </w:pPr>
            <w:r w:rsidRPr="00C92C03">
              <w:rPr>
                <w:sz w:val="12"/>
                <w:szCs w:val="20"/>
              </w:rPr>
              <w:t>на 40 постов</w:t>
            </w:r>
          </w:p>
        </w:tc>
        <w:tc>
          <w:tcPr>
            <w:tcW w:w="155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992" w:type="dxa"/>
            <w:vMerge/>
            <w:tcBorders>
              <w:top w:val="nil"/>
              <w:left w:val="single" w:sz="4" w:space="0" w:color="auto"/>
              <w:bottom w:val="single" w:sz="4" w:space="0" w:color="000000"/>
              <w:right w:val="single" w:sz="4" w:space="0" w:color="auto"/>
            </w:tcBorders>
            <w:vAlign w:val="center"/>
          </w:tcPr>
          <w:p w:rsidR="004D68A5" w:rsidRPr="00C92C03" w:rsidRDefault="004D68A5" w:rsidP="00436E04">
            <w:pPr>
              <w:pStyle w:val="afd"/>
              <w:rPr>
                <w:sz w:val="12"/>
                <w:szCs w:val="20"/>
              </w:rPr>
            </w:pPr>
          </w:p>
        </w:tc>
        <w:tc>
          <w:tcPr>
            <w:tcW w:w="1418"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3,5</w:t>
            </w:r>
          </w:p>
        </w:tc>
      </w:tr>
      <w:tr w:rsidR="004D68A5" w:rsidRPr="00C92C03" w:rsidTr="00436E04">
        <w:trPr>
          <w:trHeight w:val="36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709"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r w:rsidRPr="00C92C03">
              <w:rPr>
                <w:sz w:val="12"/>
                <w:szCs w:val="20"/>
              </w:rPr>
              <w:t>АЗС мощностью:</w:t>
            </w:r>
          </w:p>
        </w:tc>
        <w:tc>
          <w:tcPr>
            <w:tcW w:w="1701"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992" w:type="dxa"/>
            <w:vMerge w:val="restart"/>
            <w:tcBorders>
              <w:top w:val="nil"/>
              <w:left w:val="single" w:sz="4" w:space="0" w:color="auto"/>
              <w:bottom w:val="single" w:sz="8" w:space="0" w:color="000000"/>
              <w:right w:val="single" w:sz="4" w:space="0" w:color="auto"/>
            </w:tcBorders>
            <w:vAlign w:val="center"/>
          </w:tcPr>
          <w:p w:rsidR="004D68A5" w:rsidRPr="00C92C03" w:rsidRDefault="004D68A5" w:rsidP="009A78EC">
            <w:pPr>
              <w:pStyle w:val="afd"/>
              <w:rPr>
                <w:sz w:val="12"/>
                <w:szCs w:val="20"/>
              </w:rPr>
            </w:pPr>
            <w:r w:rsidRPr="00C92C03">
              <w:rPr>
                <w:sz w:val="12"/>
                <w:szCs w:val="20"/>
              </w:rPr>
              <w:t>п.11.27</w:t>
            </w:r>
          </w:p>
        </w:tc>
        <w:tc>
          <w:tcPr>
            <w:tcW w:w="1418"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0,1</w:t>
            </w:r>
          </w:p>
        </w:tc>
      </w:tr>
      <w:tr w:rsidR="004D68A5" w:rsidRPr="00C92C03"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70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992"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0,2</w:t>
            </w:r>
          </w:p>
        </w:tc>
      </w:tr>
      <w:tr w:rsidR="004D68A5" w:rsidRPr="00C92C03"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70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992"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0,3</w:t>
            </w:r>
          </w:p>
        </w:tc>
      </w:tr>
      <w:tr w:rsidR="004D68A5" w:rsidRPr="00C92C03"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70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992"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tcBorders>
              <w:top w:val="single" w:sz="4" w:space="0" w:color="auto"/>
              <w:left w:val="nil"/>
              <w:bottom w:val="single" w:sz="4"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0,35</w:t>
            </w:r>
          </w:p>
        </w:tc>
      </w:tr>
      <w:tr w:rsidR="004D68A5" w:rsidRPr="00C92C03" w:rsidTr="00436E04">
        <w:trPr>
          <w:trHeight w:val="315"/>
        </w:trPr>
        <w:tc>
          <w:tcPr>
            <w:tcW w:w="567"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276"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70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701" w:type="dxa"/>
            <w:tcBorders>
              <w:top w:val="nil"/>
              <w:left w:val="nil"/>
              <w:bottom w:val="single" w:sz="8" w:space="0" w:color="auto"/>
              <w:right w:val="single" w:sz="4" w:space="0" w:color="auto"/>
            </w:tcBorders>
          </w:tcPr>
          <w:p w:rsidR="004D68A5" w:rsidRPr="00C92C03" w:rsidRDefault="004D68A5" w:rsidP="00436E04">
            <w:pPr>
              <w:pStyle w:val="afd"/>
              <w:rPr>
                <w:sz w:val="12"/>
                <w:szCs w:val="20"/>
              </w:rPr>
            </w:pPr>
            <w:r w:rsidRPr="00C92C03">
              <w:rPr>
                <w:sz w:val="12"/>
                <w:szCs w:val="20"/>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1"/>
              <w:rPr>
                <w:sz w:val="12"/>
                <w:szCs w:val="20"/>
              </w:rPr>
            </w:pPr>
          </w:p>
        </w:tc>
        <w:tc>
          <w:tcPr>
            <w:tcW w:w="1134"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992" w:type="dxa"/>
            <w:vMerge/>
            <w:tcBorders>
              <w:top w:val="nil"/>
              <w:left w:val="single" w:sz="4" w:space="0" w:color="auto"/>
              <w:bottom w:val="single" w:sz="8" w:space="0" w:color="000000"/>
              <w:right w:val="single" w:sz="4" w:space="0" w:color="auto"/>
            </w:tcBorders>
            <w:vAlign w:val="center"/>
          </w:tcPr>
          <w:p w:rsidR="004D68A5" w:rsidRPr="00C92C03" w:rsidRDefault="004D68A5" w:rsidP="00436E04">
            <w:pPr>
              <w:pStyle w:val="afd"/>
              <w:rPr>
                <w:sz w:val="12"/>
                <w:szCs w:val="20"/>
              </w:rPr>
            </w:pPr>
          </w:p>
        </w:tc>
        <w:tc>
          <w:tcPr>
            <w:tcW w:w="1418" w:type="dxa"/>
            <w:tcBorders>
              <w:top w:val="single" w:sz="4" w:space="0" w:color="auto"/>
              <w:left w:val="nil"/>
              <w:bottom w:val="single" w:sz="8" w:space="0" w:color="auto"/>
              <w:right w:val="single" w:sz="8" w:space="0" w:color="000000"/>
            </w:tcBorders>
            <w:vAlign w:val="center"/>
          </w:tcPr>
          <w:p w:rsidR="004D68A5" w:rsidRPr="00C92C03" w:rsidRDefault="004D68A5" w:rsidP="00436E04">
            <w:pPr>
              <w:pStyle w:val="af1"/>
              <w:rPr>
                <w:sz w:val="12"/>
                <w:szCs w:val="20"/>
              </w:rPr>
            </w:pPr>
            <w:r w:rsidRPr="00C92C03">
              <w:rPr>
                <w:sz w:val="12"/>
                <w:szCs w:val="20"/>
              </w:rPr>
              <w:t>0,4</w:t>
            </w:r>
          </w:p>
        </w:tc>
      </w:tr>
    </w:tbl>
    <w:p w:rsidR="004D68A5" w:rsidRPr="00C92C03" w:rsidRDefault="004D68A5" w:rsidP="00A621BA">
      <w:pPr>
        <w:pStyle w:val="2"/>
        <w:numPr>
          <w:ilvl w:val="1"/>
          <w:numId w:val="25"/>
        </w:numPr>
        <w:rPr>
          <w:sz w:val="18"/>
        </w:rPr>
      </w:pPr>
      <w:bookmarkStart w:id="314" w:name="_Toc389132876"/>
      <w:bookmarkStart w:id="315" w:name="_Toc521654546"/>
      <w:bookmarkStart w:id="316" w:name="_Toc524359143"/>
      <w:r w:rsidRPr="00C92C03">
        <w:rPr>
          <w:sz w:val="18"/>
        </w:rPr>
        <w:t>Показатели инженерной подготовки и защиты территории</w:t>
      </w:r>
      <w:bookmarkEnd w:id="314"/>
      <w:bookmarkEnd w:id="315"/>
      <w:bookmarkEnd w:id="316"/>
    </w:p>
    <w:p w:rsidR="004D68A5" w:rsidRPr="00C92C03" w:rsidRDefault="004D68A5" w:rsidP="00A621BA">
      <w:pPr>
        <w:pStyle w:val="a4"/>
        <w:rPr>
          <w:sz w:val="16"/>
        </w:rPr>
      </w:pPr>
      <w:r w:rsidRPr="00C92C03">
        <w:rPr>
          <w:sz w:val="16"/>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4D68A5" w:rsidRPr="00C92C03" w:rsidRDefault="004D68A5" w:rsidP="00A621BA">
      <w:pPr>
        <w:pStyle w:val="a4"/>
        <w:rPr>
          <w:sz w:val="16"/>
        </w:rPr>
      </w:pPr>
      <w:r w:rsidRPr="00C92C03">
        <w:rPr>
          <w:sz w:val="16"/>
        </w:rPr>
        <w:t>При разработке проектов планировки и застройки сельского поселения следует предусматривать при необходимости инженерную защиту от затопления, подтопления, селевых потоков, снежных лавин, оползней и обвалов.</w:t>
      </w:r>
    </w:p>
    <w:p w:rsidR="004D68A5" w:rsidRPr="00C92C03" w:rsidRDefault="004D68A5" w:rsidP="00A621BA">
      <w:pPr>
        <w:pStyle w:val="a4"/>
        <w:rPr>
          <w:sz w:val="16"/>
        </w:rPr>
      </w:pPr>
      <w:r w:rsidRPr="00C92C03">
        <w:rPr>
          <w:sz w:val="16"/>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4D68A5" w:rsidRPr="00C92C03" w:rsidRDefault="004D68A5" w:rsidP="00A621BA">
      <w:pPr>
        <w:pStyle w:val="a4"/>
        <w:rPr>
          <w:sz w:val="16"/>
        </w:rPr>
      </w:pPr>
      <w:r w:rsidRPr="00C92C03">
        <w:rPr>
          <w:sz w:val="16"/>
        </w:rPr>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4D68A5" w:rsidRPr="00C92C03" w:rsidRDefault="004D68A5" w:rsidP="00A621BA">
      <w:pPr>
        <w:pStyle w:val="a4"/>
        <w:rPr>
          <w:sz w:val="16"/>
        </w:rPr>
      </w:pPr>
      <w:r w:rsidRPr="00C92C03">
        <w:rPr>
          <w:sz w:val="16"/>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D68A5" w:rsidRPr="00C92C03" w:rsidRDefault="004D68A5" w:rsidP="00A621BA">
      <w:pPr>
        <w:pStyle w:val="a4"/>
        <w:rPr>
          <w:sz w:val="16"/>
        </w:rPr>
      </w:pPr>
      <w:r w:rsidRPr="00C92C03">
        <w:rPr>
          <w:sz w:val="16"/>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4D68A5" w:rsidRPr="00C92C03" w:rsidRDefault="004D68A5" w:rsidP="00A621BA">
      <w:pPr>
        <w:pStyle w:val="a4"/>
        <w:rPr>
          <w:sz w:val="16"/>
        </w:rPr>
      </w:pPr>
      <w:r w:rsidRPr="00C92C03">
        <w:rPr>
          <w:sz w:val="16"/>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4D68A5" w:rsidRPr="00C92C03" w:rsidRDefault="004D68A5" w:rsidP="00A621BA">
      <w:pPr>
        <w:pStyle w:val="a4"/>
        <w:rPr>
          <w:sz w:val="16"/>
        </w:rPr>
      </w:pPr>
      <w:r w:rsidRPr="00C92C03">
        <w:rPr>
          <w:sz w:val="16"/>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D68A5" w:rsidRPr="00C92C03" w:rsidRDefault="004D68A5" w:rsidP="00A621BA">
      <w:pPr>
        <w:pStyle w:val="S1"/>
        <w:rPr>
          <w:sz w:val="16"/>
        </w:rPr>
      </w:pPr>
      <w:r w:rsidRPr="00C92C03">
        <w:rPr>
          <w:sz w:val="16"/>
        </w:rPr>
        <w:t xml:space="preserve">На участках действия эрозионных процессов с </w:t>
      </w:r>
      <w:proofErr w:type="spellStart"/>
      <w:r w:rsidRPr="00C92C03">
        <w:rPr>
          <w:sz w:val="16"/>
        </w:rPr>
        <w:t>оврагообразованием</w:t>
      </w:r>
      <w:proofErr w:type="spellEnd"/>
      <w:r w:rsidRPr="00C92C03">
        <w:rPr>
          <w:sz w:val="16"/>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4D68A5" w:rsidRPr="00C92C03" w:rsidRDefault="004D68A5" w:rsidP="00A621BA">
      <w:pPr>
        <w:pStyle w:val="S1"/>
        <w:rPr>
          <w:sz w:val="16"/>
        </w:rPr>
      </w:pPr>
      <w:r w:rsidRPr="00C92C03">
        <w:rPr>
          <w:sz w:val="16"/>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4D68A5" w:rsidRPr="00C92C03" w:rsidRDefault="004D68A5" w:rsidP="00A621BA">
      <w:pPr>
        <w:pStyle w:val="S1"/>
        <w:rPr>
          <w:sz w:val="16"/>
        </w:rPr>
      </w:pPr>
      <w:r w:rsidRPr="00C92C03">
        <w:rPr>
          <w:sz w:val="16"/>
        </w:rPr>
        <w:t>Нормируемые показатели инженерной подготовки и защиты территории представлены ниже (Таблица 48).</w:t>
      </w:r>
    </w:p>
    <w:p w:rsidR="004D68A5" w:rsidRPr="00C92C03" w:rsidRDefault="004D68A5" w:rsidP="00A621BA">
      <w:pPr>
        <w:pStyle w:val="ae"/>
        <w:jc w:val="right"/>
        <w:rPr>
          <w:sz w:val="14"/>
        </w:rPr>
      </w:pPr>
      <w:bookmarkStart w:id="317" w:name="_Ref375141282"/>
      <w:r w:rsidRPr="00C92C03">
        <w:rPr>
          <w:sz w:val="14"/>
        </w:rPr>
        <w:t xml:space="preserve">Таблица </w:t>
      </w:r>
      <w:bookmarkEnd w:id="317"/>
      <w:r w:rsidRPr="00C92C03">
        <w:rPr>
          <w:sz w:val="14"/>
        </w:rPr>
        <w:t>48</w:t>
      </w:r>
    </w:p>
    <w:p w:rsidR="004D68A5" w:rsidRPr="00C92C03" w:rsidRDefault="004D68A5" w:rsidP="00A621BA">
      <w:pPr>
        <w:pStyle w:val="ae"/>
        <w:rPr>
          <w:sz w:val="14"/>
        </w:rPr>
      </w:pPr>
      <w:r w:rsidRPr="00C92C03">
        <w:rPr>
          <w:sz w:val="14"/>
        </w:rPr>
        <w:t>Показатели инженерной подготовки и защиты территории</w:t>
      </w:r>
    </w:p>
    <w:tbl>
      <w:tblPr>
        <w:tblW w:w="9373" w:type="dxa"/>
        <w:tblInd w:w="91" w:type="dxa"/>
        <w:tblLook w:val="00A0" w:firstRow="1" w:lastRow="0" w:firstColumn="1" w:lastColumn="0" w:noHBand="0" w:noVBand="0"/>
      </w:tblPr>
      <w:tblGrid>
        <w:gridCol w:w="534"/>
        <w:gridCol w:w="1675"/>
        <w:gridCol w:w="2286"/>
        <w:gridCol w:w="970"/>
        <w:gridCol w:w="2453"/>
        <w:gridCol w:w="1455"/>
      </w:tblGrid>
      <w:tr w:rsidR="004D68A5" w:rsidRPr="00C92C03" w:rsidTr="00436E04">
        <w:trPr>
          <w:cantSplit/>
          <w:trHeight w:val="493"/>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436E04">
            <w:pPr>
              <w:pStyle w:val="af0"/>
              <w:rPr>
                <w:sz w:val="12"/>
                <w:szCs w:val="20"/>
              </w:rPr>
            </w:pPr>
            <w:r w:rsidRPr="00C92C03">
              <w:rPr>
                <w:sz w:val="12"/>
                <w:szCs w:val="20"/>
              </w:rPr>
              <w:lastRenderedPageBreak/>
              <w:t xml:space="preserve">№ </w:t>
            </w:r>
            <w:proofErr w:type="spellStart"/>
            <w:r w:rsidRPr="00C92C03">
              <w:rPr>
                <w:sz w:val="12"/>
                <w:szCs w:val="20"/>
              </w:rPr>
              <w:t>п</w:t>
            </w:r>
            <w:proofErr w:type="gramStart"/>
            <w:r w:rsidRPr="00C92C03">
              <w:rPr>
                <w:sz w:val="12"/>
                <w:szCs w:val="20"/>
              </w:rPr>
              <w:t>.п</w:t>
            </w:r>
            <w:proofErr w:type="spellEnd"/>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 xml:space="preserve">ед. </w:t>
            </w:r>
            <w:proofErr w:type="spellStart"/>
            <w:r w:rsidRPr="00C92C03">
              <w:rPr>
                <w:sz w:val="12"/>
                <w:szCs w:val="20"/>
              </w:rPr>
              <w:t>изм</w:t>
            </w:r>
            <w:proofErr w:type="spellEnd"/>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Показатель</w:t>
            </w:r>
          </w:p>
        </w:tc>
      </w:tr>
      <w:tr w:rsidR="004D68A5" w:rsidRPr="00C92C03" w:rsidTr="00436E04">
        <w:trPr>
          <w:trHeight w:val="493"/>
        </w:trPr>
        <w:tc>
          <w:tcPr>
            <w:tcW w:w="534"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r>
      <w:tr w:rsidR="004D68A5" w:rsidRPr="00C92C03" w:rsidTr="00436E04">
        <w:trPr>
          <w:trHeight w:val="493"/>
        </w:trPr>
        <w:tc>
          <w:tcPr>
            <w:tcW w:w="534"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r>
      <w:tr w:rsidR="004D68A5" w:rsidRPr="00C92C03" w:rsidTr="00436E04">
        <w:trPr>
          <w:trHeight w:val="20"/>
        </w:trPr>
        <w:tc>
          <w:tcPr>
            <w:tcW w:w="534"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1.1</w:t>
            </w:r>
          </w:p>
        </w:tc>
        <w:tc>
          <w:tcPr>
            <w:tcW w:w="1675"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4D68A5" w:rsidRPr="00C92C03" w:rsidRDefault="004D68A5" w:rsidP="00436E04">
            <w:pPr>
              <w:pStyle w:val="afd"/>
              <w:rPr>
                <w:sz w:val="12"/>
                <w:szCs w:val="20"/>
              </w:rPr>
            </w:pPr>
            <w:r w:rsidRPr="00C92C03">
              <w:rPr>
                <w:sz w:val="12"/>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СНиП 2.04.03-85 п.2.42</w:t>
            </w:r>
          </w:p>
        </w:tc>
        <w:tc>
          <w:tcPr>
            <w:tcW w:w="1455"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0,003</w:t>
            </w:r>
          </w:p>
        </w:tc>
      </w:tr>
      <w:tr w:rsidR="004D68A5" w:rsidRPr="00C92C03"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C92C03" w:rsidRDefault="004D68A5" w:rsidP="00436E04">
            <w:pPr>
              <w:pStyle w:val="afd"/>
              <w:rPr>
                <w:sz w:val="12"/>
                <w:szCs w:val="20"/>
              </w:rPr>
            </w:pPr>
            <w:r w:rsidRPr="00C92C03">
              <w:rPr>
                <w:sz w:val="12"/>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455"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0,004</w:t>
            </w:r>
          </w:p>
        </w:tc>
      </w:tr>
      <w:tr w:rsidR="004D68A5" w:rsidRPr="00C92C03"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C92C03" w:rsidRDefault="004D68A5" w:rsidP="00436E04">
            <w:pPr>
              <w:pStyle w:val="afd"/>
              <w:rPr>
                <w:sz w:val="12"/>
                <w:szCs w:val="20"/>
              </w:rPr>
            </w:pPr>
            <w:r w:rsidRPr="00C92C03">
              <w:rPr>
                <w:sz w:val="12"/>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455"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0,005</w:t>
            </w:r>
          </w:p>
        </w:tc>
      </w:tr>
      <w:tr w:rsidR="004D68A5" w:rsidRPr="00C92C03"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C92C03" w:rsidRDefault="004D68A5" w:rsidP="00436E04">
            <w:pPr>
              <w:pStyle w:val="afd"/>
              <w:rPr>
                <w:sz w:val="12"/>
                <w:szCs w:val="20"/>
              </w:rPr>
            </w:pPr>
            <w:r w:rsidRPr="00C92C03">
              <w:rPr>
                <w:sz w:val="12"/>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455"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0,006</w:t>
            </w:r>
          </w:p>
        </w:tc>
      </w:tr>
      <w:tr w:rsidR="004D68A5" w:rsidRPr="00C92C03"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C92C03" w:rsidRDefault="004D68A5" w:rsidP="00436E04">
            <w:pPr>
              <w:pStyle w:val="afd"/>
              <w:rPr>
                <w:sz w:val="12"/>
                <w:szCs w:val="20"/>
              </w:rPr>
            </w:pPr>
            <w:r w:rsidRPr="00C92C03">
              <w:rPr>
                <w:sz w:val="12"/>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455"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0,003</w:t>
            </w:r>
          </w:p>
        </w:tc>
      </w:tr>
      <w:tr w:rsidR="004D68A5" w:rsidRPr="00C92C03"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4D68A5" w:rsidRPr="00C92C03" w:rsidRDefault="004D68A5" w:rsidP="00436E04">
            <w:pPr>
              <w:pStyle w:val="afd"/>
              <w:rPr>
                <w:sz w:val="12"/>
                <w:szCs w:val="20"/>
              </w:rPr>
            </w:pPr>
            <w:r w:rsidRPr="00C92C03">
              <w:rPr>
                <w:sz w:val="12"/>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455"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0,001-0,005</w:t>
            </w:r>
          </w:p>
        </w:tc>
      </w:tr>
      <w:tr w:rsidR="004D68A5" w:rsidRPr="00C92C03" w:rsidTr="00436E04">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1.2</w:t>
            </w:r>
          </w:p>
        </w:tc>
        <w:tc>
          <w:tcPr>
            <w:tcW w:w="1675"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м</w:t>
            </w:r>
          </w:p>
        </w:tc>
        <w:tc>
          <w:tcPr>
            <w:tcW w:w="2453"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СНиП 2.06.15-85 п.2.7</w:t>
            </w:r>
          </w:p>
        </w:tc>
        <w:tc>
          <w:tcPr>
            <w:tcW w:w="1455"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до 15</w:t>
            </w:r>
          </w:p>
        </w:tc>
      </w:tr>
      <w:tr w:rsidR="004D68A5" w:rsidRPr="00C92C03"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286"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455"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5</w:t>
            </w:r>
          </w:p>
        </w:tc>
      </w:tr>
      <w:tr w:rsidR="004D68A5" w:rsidRPr="00C92C03"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286"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455"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2</w:t>
            </w:r>
          </w:p>
        </w:tc>
      </w:tr>
      <w:tr w:rsidR="004D68A5" w:rsidRPr="00C92C03"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286"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455"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w:t>
            </w:r>
          </w:p>
        </w:tc>
      </w:tr>
      <w:tr w:rsidR="004D68A5" w:rsidRPr="00C92C03"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675"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286" w:type="dxa"/>
            <w:tcBorders>
              <w:top w:val="single" w:sz="4" w:space="0" w:color="auto"/>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2453"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455"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w:t>
            </w:r>
          </w:p>
        </w:tc>
      </w:tr>
      <w:tr w:rsidR="004D68A5" w:rsidRPr="00C92C03" w:rsidTr="00436E04">
        <w:trPr>
          <w:trHeight w:val="20"/>
        </w:trPr>
        <w:tc>
          <w:tcPr>
            <w:tcW w:w="534" w:type="dxa"/>
            <w:tcBorders>
              <w:top w:val="nil"/>
              <w:left w:val="single" w:sz="4" w:space="0" w:color="auto"/>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1.3</w:t>
            </w:r>
          </w:p>
        </w:tc>
        <w:tc>
          <w:tcPr>
            <w:tcW w:w="3961" w:type="dxa"/>
            <w:gridSpan w:val="2"/>
            <w:tcBorders>
              <w:top w:val="single" w:sz="4" w:space="0" w:color="auto"/>
              <w:left w:val="nil"/>
              <w:bottom w:val="single" w:sz="4" w:space="0" w:color="auto"/>
              <w:right w:val="single" w:sz="4" w:space="0" w:color="auto"/>
            </w:tcBorders>
            <w:vAlign w:val="bottom"/>
          </w:tcPr>
          <w:p w:rsidR="004D68A5" w:rsidRPr="00C92C03" w:rsidRDefault="004D68A5" w:rsidP="00436E04">
            <w:pPr>
              <w:pStyle w:val="afd"/>
              <w:rPr>
                <w:sz w:val="12"/>
                <w:szCs w:val="20"/>
              </w:rPr>
            </w:pPr>
            <w:r w:rsidRPr="00C92C03">
              <w:rPr>
                <w:sz w:val="12"/>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4D68A5" w:rsidRPr="00C92C03" w:rsidRDefault="004D68A5" w:rsidP="00436E04">
            <w:pPr>
              <w:pStyle w:val="af1"/>
              <w:rPr>
                <w:sz w:val="12"/>
                <w:szCs w:val="20"/>
              </w:rPr>
            </w:pPr>
            <w:r w:rsidRPr="00C92C03">
              <w:rPr>
                <w:sz w:val="12"/>
                <w:szCs w:val="20"/>
              </w:rPr>
              <w:t>м</w:t>
            </w:r>
          </w:p>
        </w:tc>
        <w:tc>
          <w:tcPr>
            <w:tcW w:w="2453"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СНиП 2.06.15-85 п.3.11</w:t>
            </w:r>
          </w:p>
        </w:tc>
        <w:tc>
          <w:tcPr>
            <w:tcW w:w="1455"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0,5</w:t>
            </w:r>
          </w:p>
        </w:tc>
      </w:tr>
    </w:tbl>
    <w:p w:rsidR="004D68A5" w:rsidRPr="00C92C03" w:rsidRDefault="004D68A5" w:rsidP="00D52D3C">
      <w:pPr>
        <w:pStyle w:val="12"/>
        <w:numPr>
          <w:ilvl w:val="0"/>
          <w:numId w:val="25"/>
        </w:numPr>
        <w:rPr>
          <w:sz w:val="18"/>
        </w:rPr>
      </w:pPr>
      <w:bookmarkStart w:id="318" w:name="_Toc521654547"/>
      <w:bookmarkStart w:id="319" w:name="_Toc524359144"/>
      <w:r w:rsidRPr="00C92C03">
        <w:rPr>
          <w:sz w:val="18"/>
        </w:rPr>
        <w:t>Нормативы обеспеченности населения поселения транспортными услугами в границах поселения</w:t>
      </w:r>
      <w:bookmarkEnd w:id="265"/>
      <w:bookmarkEnd w:id="318"/>
      <w:bookmarkEnd w:id="319"/>
    </w:p>
    <w:p w:rsidR="004D68A5" w:rsidRPr="00C92C03" w:rsidRDefault="004D68A5" w:rsidP="00436E04">
      <w:pPr>
        <w:pStyle w:val="2"/>
        <w:numPr>
          <w:ilvl w:val="1"/>
          <w:numId w:val="25"/>
        </w:numPr>
        <w:rPr>
          <w:sz w:val="18"/>
        </w:rPr>
      </w:pPr>
      <w:bookmarkStart w:id="320" w:name="_Toc389132855"/>
      <w:bookmarkStart w:id="321" w:name="_Toc521654548"/>
      <w:bookmarkStart w:id="322" w:name="_Toc524359145"/>
      <w:bookmarkStart w:id="323" w:name="_Toc389132877"/>
      <w:r w:rsidRPr="00C92C03">
        <w:rPr>
          <w:sz w:val="18"/>
        </w:rPr>
        <w:t>Параметры проектирования сети общественного пассажирского транспорта и пешеходного движения</w:t>
      </w:r>
      <w:bookmarkEnd w:id="320"/>
      <w:bookmarkEnd w:id="321"/>
      <w:bookmarkEnd w:id="322"/>
    </w:p>
    <w:p w:rsidR="004D68A5" w:rsidRPr="00C92C03" w:rsidRDefault="004D68A5" w:rsidP="00436E04">
      <w:pPr>
        <w:pStyle w:val="a4"/>
        <w:rPr>
          <w:sz w:val="16"/>
        </w:rPr>
      </w:pPr>
      <w:r w:rsidRPr="00C92C03">
        <w:rPr>
          <w:sz w:val="16"/>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D68A5" w:rsidRPr="00C92C03" w:rsidRDefault="004D68A5" w:rsidP="00436E04">
      <w:pPr>
        <w:pStyle w:val="a4"/>
        <w:rPr>
          <w:sz w:val="16"/>
        </w:rPr>
      </w:pPr>
      <w:r w:rsidRPr="00C92C03">
        <w:rPr>
          <w:sz w:val="16"/>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D68A5" w:rsidRPr="00C92C03" w:rsidRDefault="004D68A5" w:rsidP="00436E04">
      <w:pPr>
        <w:pStyle w:val="a4"/>
        <w:rPr>
          <w:sz w:val="16"/>
        </w:rPr>
      </w:pPr>
      <w:r w:rsidRPr="00C92C03">
        <w:rPr>
          <w:sz w:val="16"/>
        </w:rPr>
        <w:t>Вид общественного пассажирского транспорта следует выбирать на основании расчетных пассажиропотоков и дальностей поездок пассажиров.</w:t>
      </w:r>
    </w:p>
    <w:p w:rsidR="004D68A5" w:rsidRPr="00C92C03" w:rsidRDefault="004D68A5" w:rsidP="00436E04">
      <w:pPr>
        <w:pStyle w:val="a4"/>
        <w:rPr>
          <w:sz w:val="16"/>
        </w:rPr>
      </w:pPr>
      <w:r w:rsidRPr="00C92C03">
        <w:rPr>
          <w:sz w:val="16"/>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D68A5" w:rsidRPr="00C92C03" w:rsidRDefault="004D68A5" w:rsidP="00436E04">
      <w:pPr>
        <w:pStyle w:val="a4"/>
        <w:rPr>
          <w:sz w:val="16"/>
        </w:rPr>
      </w:pPr>
      <w:r w:rsidRPr="00C92C03">
        <w:rPr>
          <w:sz w:val="16"/>
        </w:rPr>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(Таблица 49).</w:t>
      </w:r>
    </w:p>
    <w:p w:rsidR="004D68A5" w:rsidRPr="00C92C03" w:rsidRDefault="004D68A5" w:rsidP="00436E04">
      <w:pPr>
        <w:pStyle w:val="ae"/>
        <w:keepNext/>
        <w:jc w:val="right"/>
        <w:rPr>
          <w:sz w:val="14"/>
        </w:rPr>
      </w:pPr>
      <w:bookmarkStart w:id="324" w:name="_Ref375232261"/>
      <w:r w:rsidRPr="00C92C03">
        <w:rPr>
          <w:sz w:val="14"/>
        </w:rPr>
        <w:t xml:space="preserve">Таблица </w:t>
      </w:r>
      <w:bookmarkEnd w:id="324"/>
      <w:r w:rsidRPr="00C92C03">
        <w:rPr>
          <w:sz w:val="14"/>
        </w:rPr>
        <w:t>49</w:t>
      </w:r>
    </w:p>
    <w:p w:rsidR="004D68A5" w:rsidRPr="00C92C03" w:rsidRDefault="004D68A5" w:rsidP="00436E04">
      <w:pPr>
        <w:pStyle w:val="af0"/>
        <w:rPr>
          <w:sz w:val="14"/>
        </w:rPr>
      </w:pPr>
      <w:r w:rsidRPr="00C92C03">
        <w:rPr>
          <w:sz w:val="14"/>
        </w:rPr>
        <w:t>Параметры проектирования сети общественного пассажирского транспорта и пешеходного движения</w:t>
      </w:r>
    </w:p>
    <w:tbl>
      <w:tblPr>
        <w:tblW w:w="9373" w:type="dxa"/>
        <w:tblInd w:w="91" w:type="dxa"/>
        <w:tblLayout w:type="fixed"/>
        <w:tblLook w:val="00A0" w:firstRow="1" w:lastRow="0" w:firstColumn="1" w:lastColumn="0" w:noHBand="0" w:noVBand="0"/>
      </w:tblPr>
      <w:tblGrid>
        <w:gridCol w:w="726"/>
        <w:gridCol w:w="2126"/>
        <w:gridCol w:w="2410"/>
        <w:gridCol w:w="1701"/>
        <w:gridCol w:w="1276"/>
        <w:gridCol w:w="1134"/>
      </w:tblGrid>
      <w:tr w:rsidR="004D68A5" w:rsidRPr="00C92C03" w:rsidTr="00436E04">
        <w:trPr>
          <w:trHeight w:val="493"/>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4D68A5" w:rsidRPr="00C92C03" w:rsidRDefault="004D68A5" w:rsidP="00436E04">
            <w:pPr>
              <w:pStyle w:val="af0"/>
              <w:rPr>
                <w:sz w:val="12"/>
                <w:szCs w:val="20"/>
              </w:rPr>
            </w:pPr>
            <w:proofErr w:type="spellStart"/>
            <w:r w:rsidRPr="00C92C03">
              <w:rPr>
                <w:sz w:val="12"/>
                <w:szCs w:val="20"/>
              </w:rPr>
              <w:t>п</w:t>
            </w:r>
            <w:proofErr w:type="gramStart"/>
            <w:r w:rsidRPr="00C92C03">
              <w:rPr>
                <w:sz w:val="12"/>
                <w:szCs w:val="20"/>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 xml:space="preserve">Ед. </w:t>
            </w:r>
            <w:proofErr w:type="spellStart"/>
            <w:r w:rsidRPr="00C92C03">
              <w:rPr>
                <w:sz w:val="12"/>
                <w:szCs w:val="20"/>
              </w:rPr>
              <w:t>изм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0"/>
              <w:rPr>
                <w:sz w:val="12"/>
                <w:szCs w:val="20"/>
              </w:rPr>
            </w:pPr>
            <w:r w:rsidRPr="00C92C03">
              <w:rPr>
                <w:sz w:val="12"/>
                <w:szCs w:val="20"/>
              </w:rPr>
              <w:t>Показатель</w:t>
            </w:r>
          </w:p>
        </w:tc>
      </w:tr>
      <w:tr w:rsidR="004D68A5" w:rsidRPr="00C92C03" w:rsidTr="00436E04">
        <w:trPr>
          <w:trHeight w:val="493"/>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r>
      <w:tr w:rsidR="004D68A5" w:rsidRPr="00C92C03" w:rsidTr="00436E04">
        <w:trPr>
          <w:trHeight w:val="493"/>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r>
      <w:tr w:rsidR="004D68A5" w:rsidRPr="00C92C03" w:rsidTr="00436E04">
        <w:trPr>
          <w:trHeight w:val="20"/>
        </w:trPr>
        <w:tc>
          <w:tcPr>
            <w:tcW w:w="726" w:type="dxa"/>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1.1</w:t>
            </w:r>
          </w:p>
        </w:tc>
        <w:tc>
          <w:tcPr>
            <w:tcW w:w="4536" w:type="dxa"/>
            <w:gridSpan w:val="2"/>
            <w:tcBorders>
              <w:top w:val="single" w:sz="4" w:space="0" w:color="auto"/>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чел/м</w:t>
            </w:r>
            <w:proofErr w:type="gramStart"/>
            <w:r w:rsidRPr="00C92C03">
              <w:rPr>
                <w:sz w:val="12"/>
                <w:szCs w:val="20"/>
              </w:rPr>
              <w:t>2</w:t>
            </w:r>
            <w:proofErr w:type="gramEnd"/>
            <w:r w:rsidRPr="00C92C03">
              <w:rPr>
                <w:sz w:val="12"/>
                <w:szCs w:val="20"/>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4D68A5" w:rsidRPr="00C92C03" w:rsidRDefault="004D68A5" w:rsidP="009B0D64">
            <w:pPr>
              <w:pStyle w:val="afd"/>
              <w:rPr>
                <w:sz w:val="12"/>
                <w:szCs w:val="20"/>
              </w:rPr>
            </w:pPr>
            <w:r w:rsidRPr="00C92C03">
              <w:rPr>
                <w:sz w:val="12"/>
                <w:szCs w:val="20"/>
              </w:rPr>
              <w:t>СП 42.13330.11 (СНиП 2.07.01-89*)  п.11.12*</w:t>
            </w:r>
          </w:p>
        </w:tc>
        <w:tc>
          <w:tcPr>
            <w:tcW w:w="1134"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3</w:t>
            </w:r>
          </w:p>
        </w:tc>
      </w:tr>
      <w:tr w:rsidR="004D68A5" w:rsidRPr="00C92C03"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1.2</w:t>
            </w:r>
          </w:p>
        </w:tc>
        <w:tc>
          <w:tcPr>
            <w:tcW w:w="2126" w:type="dxa"/>
            <w:vMerge w:val="restart"/>
            <w:tcBorders>
              <w:top w:val="nil"/>
              <w:left w:val="single" w:sz="4" w:space="0" w:color="auto"/>
              <w:bottom w:val="single" w:sz="4" w:space="0" w:color="auto"/>
              <w:right w:val="single" w:sz="4" w:space="0" w:color="auto"/>
            </w:tcBorders>
            <w:vAlign w:val="bottom"/>
          </w:tcPr>
          <w:p w:rsidR="004D68A5" w:rsidRPr="00C92C03" w:rsidRDefault="004D68A5" w:rsidP="00436E04">
            <w:pPr>
              <w:pStyle w:val="afd"/>
              <w:rPr>
                <w:sz w:val="12"/>
                <w:szCs w:val="20"/>
              </w:rPr>
            </w:pPr>
            <w:r w:rsidRPr="00C92C03">
              <w:rPr>
                <w:sz w:val="12"/>
                <w:szCs w:val="20"/>
              </w:rPr>
              <w:t xml:space="preserve">Параметры для размещения линии общественного пассажирского транспорта по </w:t>
            </w:r>
            <w:proofErr w:type="spellStart"/>
            <w:r w:rsidRPr="00C92C03">
              <w:rPr>
                <w:sz w:val="12"/>
                <w:szCs w:val="20"/>
              </w:rPr>
              <w:t>пешеходно</w:t>
            </w:r>
            <w:proofErr w:type="spellEnd"/>
            <w:r w:rsidRPr="00C92C03">
              <w:rPr>
                <w:sz w:val="12"/>
                <w:szCs w:val="20"/>
              </w:rPr>
              <w:t xml:space="preserve">-транспортным улицам или обособленному полотну через </w:t>
            </w:r>
            <w:proofErr w:type="spellStart"/>
            <w:r w:rsidRPr="00C92C03">
              <w:rPr>
                <w:sz w:val="12"/>
                <w:szCs w:val="20"/>
              </w:rPr>
              <w:t>межмагистральные</w:t>
            </w:r>
            <w:proofErr w:type="spellEnd"/>
            <w:r w:rsidRPr="00C92C03">
              <w:rPr>
                <w:sz w:val="12"/>
                <w:szCs w:val="20"/>
              </w:rPr>
              <w:t xml:space="preserve">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4D68A5" w:rsidRPr="00C92C03" w:rsidRDefault="004D68A5" w:rsidP="00436E04">
            <w:pPr>
              <w:pStyle w:val="af1"/>
              <w:rPr>
                <w:sz w:val="12"/>
                <w:szCs w:val="20"/>
              </w:rPr>
            </w:pPr>
            <w:proofErr w:type="spellStart"/>
            <w:proofErr w:type="gramStart"/>
            <w:r w:rsidRPr="00C92C03">
              <w:rPr>
                <w:sz w:val="12"/>
                <w:szCs w:val="20"/>
              </w:rPr>
              <w:t>ед</w:t>
            </w:r>
            <w:proofErr w:type="spellEnd"/>
            <w:proofErr w:type="gramEnd"/>
            <w:r w:rsidRPr="00C92C03">
              <w:rPr>
                <w:sz w:val="12"/>
                <w:szCs w:val="20"/>
              </w:rPr>
              <w:t xml:space="preserve">/ч </w:t>
            </w:r>
          </w:p>
        </w:tc>
        <w:tc>
          <w:tcPr>
            <w:tcW w:w="1276"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9B0D64">
            <w:pPr>
              <w:pStyle w:val="afd"/>
              <w:rPr>
                <w:sz w:val="12"/>
                <w:szCs w:val="20"/>
              </w:rPr>
            </w:pPr>
            <w:r w:rsidRPr="00C92C03">
              <w:rPr>
                <w:sz w:val="12"/>
                <w:szCs w:val="20"/>
              </w:rPr>
              <w:t>СП 42.13330.11 (СНиП 2.07.01-89*)  п.11.13*</w:t>
            </w:r>
          </w:p>
        </w:tc>
        <w:tc>
          <w:tcPr>
            <w:tcW w:w="1134"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 30</w:t>
            </w:r>
          </w:p>
        </w:tc>
      </w:tr>
      <w:tr w:rsidR="004D68A5" w:rsidRPr="00C92C03" w:rsidTr="00436E04">
        <w:trPr>
          <w:trHeight w:val="2927"/>
        </w:trPr>
        <w:tc>
          <w:tcPr>
            <w:tcW w:w="726"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26"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410" w:type="dxa"/>
            <w:tcBorders>
              <w:top w:val="nil"/>
              <w:left w:val="nil"/>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 xml:space="preserve">расчетная скорость движения </w:t>
            </w:r>
          </w:p>
        </w:tc>
        <w:tc>
          <w:tcPr>
            <w:tcW w:w="1701" w:type="dxa"/>
            <w:tcBorders>
              <w:top w:val="nil"/>
              <w:left w:val="nil"/>
              <w:bottom w:val="single" w:sz="4" w:space="0" w:color="auto"/>
              <w:right w:val="single" w:sz="4" w:space="0" w:color="auto"/>
            </w:tcBorders>
          </w:tcPr>
          <w:p w:rsidR="004D68A5" w:rsidRPr="00C92C03" w:rsidRDefault="004D68A5" w:rsidP="00436E04">
            <w:pPr>
              <w:pStyle w:val="af1"/>
              <w:rPr>
                <w:sz w:val="12"/>
                <w:szCs w:val="20"/>
              </w:rPr>
            </w:pPr>
            <w:proofErr w:type="gramStart"/>
            <w:r w:rsidRPr="00C92C03">
              <w:rPr>
                <w:sz w:val="12"/>
                <w:szCs w:val="20"/>
              </w:rPr>
              <w:t>км</w:t>
            </w:r>
            <w:proofErr w:type="gramEnd"/>
            <w:r w:rsidRPr="00C92C03">
              <w:rPr>
                <w:sz w:val="12"/>
                <w:szCs w:val="20"/>
              </w:rPr>
              <w:t>/ч</w:t>
            </w:r>
          </w:p>
        </w:tc>
        <w:tc>
          <w:tcPr>
            <w:tcW w:w="1276"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134"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40</w:t>
            </w:r>
          </w:p>
        </w:tc>
      </w:tr>
      <w:tr w:rsidR="004D68A5" w:rsidRPr="00C92C03"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1.3</w:t>
            </w:r>
          </w:p>
        </w:tc>
        <w:tc>
          <w:tcPr>
            <w:tcW w:w="2126"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км/км</w:t>
            </w:r>
            <w:proofErr w:type="gramStart"/>
            <w:r w:rsidRPr="00C92C03">
              <w:rPr>
                <w:sz w:val="12"/>
                <w:szCs w:val="20"/>
              </w:rPr>
              <w:t>2</w:t>
            </w:r>
            <w:proofErr w:type="gramEnd"/>
          </w:p>
        </w:tc>
        <w:tc>
          <w:tcPr>
            <w:tcW w:w="1276"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9B0D64">
            <w:pPr>
              <w:pStyle w:val="afd"/>
              <w:rPr>
                <w:sz w:val="12"/>
                <w:szCs w:val="20"/>
              </w:rPr>
            </w:pPr>
            <w:r w:rsidRPr="00C92C03">
              <w:rPr>
                <w:sz w:val="12"/>
                <w:szCs w:val="20"/>
              </w:rPr>
              <w:t>СНиП 2.07.01-89* п.6.28СП 42.13330.11 (СНиП 2.07.01-89*)  п.11.14*</w:t>
            </w:r>
          </w:p>
        </w:tc>
        <w:tc>
          <w:tcPr>
            <w:tcW w:w="1134"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1,5-2,5</w:t>
            </w:r>
          </w:p>
        </w:tc>
      </w:tr>
      <w:tr w:rsidR="004D68A5" w:rsidRPr="00C92C03" w:rsidTr="00436E04">
        <w:trPr>
          <w:trHeight w:val="20"/>
        </w:trPr>
        <w:tc>
          <w:tcPr>
            <w:tcW w:w="726"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26"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410"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p>
        </w:tc>
        <w:tc>
          <w:tcPr>
            <w:tcW w:w="1276"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134"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 4,5</w:t>
            </w:r>
          </w:p>
        </w:tc>
      </w:tr>
      <w:tr w:rsidR="004D68A5" w:rsidRPr="00C92C03" w:rsidTr="00436E04">
        <w:trPr>
          <w:trHeight w:val="777"/>
        </w:trPr>
        <w:tc>
          <w:tcPr>
            <w:tcW w:w="726"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lastRenderedPageBreak/>
              <w:t>1.4</w:t>
            </w:r>
          </w:p>
        </w:tc>
        <w:tc>
          <w:tcPr>
            <w:tcW w:w="2126"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r w:rsidRPr="00C92C03">
              <w:rPr>
                <w:sz w:val="12"/>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r w:rsidRPr="00C92C03">
              <w:rPr>
                <w:sz w:val="12"/>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м</w:t>
            </w:r>
          </w:p>
        </w:tc>
        <w:tc>
          <w:tcPr>
            <w:tcW w:w="1276" w:type="dxa"/>
            <w:vMerge w:val="restart"/>
            <w:tcBorders>
              <w:top w:val="nil"/>
              <w:left w:val="single" w:sz="4" w:space="0" w:color="auto"/>
              <w:bottom w:val="single" w:sz="4" w:space="0" w:color="auto"/>
              <w:right w:val="single" w:sz="4" w:space="0" w:color="auto"/>
            </w:tcBorders>
            <w:vAlign w:val="center"/>
          </w:tcPr>
          <w:p w:rsidR="004D68A5" w:rsidRPr="00C92C03" w:rsidRDefault="004D68A5" w:rsidP="009B0D64">
            <w:pPr>
              <w:pStyle w:val="afd"/>
              <w:rPr>
                <w:sz w:val="12"/>
                <w:szCs w:val="20"/>
              </w:rPr>
            </w:pPr>
            <w:r w:rsidRPr="00C92C03">
              <w:rPr>
                <w:sz w:val="12"/>
                <w:szCs w:val="20"/>
              </w:rPr>
              <w:t>СП 42.13330.11 (СНиП 2.07.01-89*)  п.11.16*</w:t>
            </w:r>
          </w:p>
        </w:tc>
        <w:tc>
          <w:tcPr>
            <w:tcW w:w="1134"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400-600</w:t>
            </w:r>
          </w:p>
        </w:tc>
      </w:tr>
      <w:tr w:rsidR="004D68A5" w:rsidRPr="00C92C03" w:rsidTr="005D1288">
        <w:trPr>
          <w:trHeight w:val="383"/>
        </w:trPr>
        <w:tc>
          <w:tcPr>
            <w:tcW w:w="726"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126"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2410" w:type="dxa"/>
            <w:tcBorders>
              <w:top w:val="nil"/>
              <w:left w:val="nil"/>
              <w:bottom w:val="single" w:sz="4" w:space="0" w:color="auto"/>
              <w:right w:val="single" w:sz="4" w:space="0" w:color="auto"/>
            </w:tcBorders>
          </w:tcPr>
          <w:p w:rsidR="004D68A5" w:rsidRPr="00C92C03" w:rsidRDefault="004D68A5" w:rsidP="00436E04">
            <w:pPr>
              <w:pStyle w:val="afd"/>
              <w:rPr>
                <w:sz w:val="12"/>
                <w:szCs w:val="20"/>
              </w:rPr>
            </w:pPr>
            <w:proofErr w:type="gramStart"/>
            <w:r w:rsidRPr="00C92C03">
              <w:rPr>
                <w:sz w:val="12"/>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276" w:type="dxa"/>
            <w:vMerge/>
            <w:tcBorders>
              <w:top w:val="nil"/>
              <w:left w:val="single" w:sz="4" w:space="0" w:color="auto"/>
              <w:bottom w:val="single" w:sz="4" w:space="0" w:color="auto"/>
              <w:right w:val="single" w:sz="4" w:space="0" w:color="auto"/>
            </w:tcBorders>
            <w:vAlign w:val="center"/>
          </w:tcPr>
          <w:p w:rsidR="004D68A5" w:rsidRPr="00C92C03" w:rsidRDefault="004D68A5" w:rsidP="00436E04">
            <w:pPr>
              <w:pStyle w:val="afd"/>
              <w:rPr>
                <w:sz w:val="12"/>
                <w:szCs w:val="20"/>
              </w:rPr>
            </w:pPr>
          </w:p>
        </w:tc>
        <w:tc>
          <w:tcPr>
            <w:tcW w:w="1134" w:type="dxa"/>
            <w:tcBorders>
              <w:top w:val="single" w:sz="4" w:space="0" w:color="auto"/>
              <w:left w:val="nil"/>
              <w:bottom w:val="single" w:sz="4" w:space="0" w:color="auto"/>
              <w:right w:val="single" w:sz="4" w:space="0" w:color="auto"/>
            </w:tcBorders>
            <w:vAlign w:val="center"/>
          </w:tcPr>
          <w:p w:rsidR="004D68A5" w:rsidRPr="00C92C03" w:rsidRDefault="004D68A5" w:rsidP="00436E04">
            <w:pPr>
              <w:pStyle w:val="af1"/>
              <w:rPr>
                <w:sz w:val="12"/>
                <w:szCs w:val="20"/>
              </w:rPr>
            </w:pPr>
            <w:r w:rsidRPr="00C92C03">
              <w:rPr>
                <w:sz w:val="12"/>
                <w:szCs w:val="20"/>
              </w:rPr>
              <w:t>800-1200</w:t>
            </w:r>
          </w:p>
        </w:tc>
      </w:tr>
    </w:tbl>
    <w:p w:rsidR="004D68A5" w:rsidRPr="00C92C03" w:rsidRDefault="004D68A5" w:rsidP="00436E04">
      <w:pPr>
        <w:pStyle w:val="a4"/>
        <w:rPr>
          <w:sz w:val="16"/>
        </w:rPr>
      </w:pPr>
    </w:p>
    <w:p w:rsidR="004D68A5" w:rsidRPr="00C92C03" w:rsidRDefault="004D68A5" w:rsidP="00436E04">
      <w:pPr>
        <w:pStyle w:val="2"/>
        <w:numPr>
          <w:ilvl w:val="1"/>
          <w:numId w:val="25"/>
        </w:numPr>
        <w:rPr>
          <w:sz w:val="18"/>
        </w:rPr>
      </w:pPr>
      <w:bookmarkStart w:id="325" w:name="_Toc389132856"/>
      <w:bookmarkStart w:id="326" w:name="_Toc521654549"/>
      <w:bookmarkStart w:id="327" w:name="_Toc524359146"/>
      <w:r w:rsidRPr="00C92C03">
        <w:rPr>
          <w:sz w:val="18"/>
        </w:rPr>
        <w:t>Дальность пешеходных подходов до ближайшей остановки общественного пассажирского транспорта</w:t>
      </w:r>
      <w:bookmarkEnd w:id="325"/>
      <w:bookmarkEnd w:id="326"/>
      <w:bookmarkEnd w:id="327"/>
      <w:r w:rsidRPr="00C92C03">
        <w:rPr>
          <w:sz w:val="18"/>
        </w:rPr>
        <w:t xml:space="preserve"> </w:t>
      </w:r>
    </w:p>
    <w:p w:rsidR="004D68A5" w:rsidRPr="00C92C03" w:rsidRDefault="004D68A5" w:rsidP="00436E04">
      <w:pPr>
        <w:pStyle w:val="a4"/>
        <w:rPr>
          <w:sz w:val="16"/>
        </w:rPr>
      </w:pPr>
      <w:r w:rsidRPr="00C92C03">
        <w:rPr>
          <w:sz w:val="16"/>
        </w:rPr>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D68A5" w:rsidRPr="00C92C03" w:rsidRDefault="004D68A5" w:rsidP="00436E04">
      <w:pPr>
        <w:jc w:val="both"/>
        <w:rPr>
          <w:sz w:val="16"/>
        </w:rPr>
      </w:pPr>
      <w:r w:rsidRPr="00C92C03">
        <w:rPr>
          <w:sz w:val="16"/>
        </w:rPr>
        <w:t xml:space="preserve">Дальность подходов к остановке общественного транспорта в климатической зоне </w:t>
      </w:r>
    </w:p>
    <w:p w:rsidR="004D68A5" w:rsidRPr="00C92C03" w:rsidRDefault="004D68A5" w:rsidP="00436E04">
      <w:pPr>
        <w:jc w:val="both"/>
        <w:rPr>
          <w:sz w:val="16"/>
        </w:rPr>
      </w:pPr>
      <w:proofErr w:type="gramStart"/>
      <w:r w:rsidRPr="00C92C03">
        <w:rPr>
          <w:sz w:val="16"/>
        </w:rPr>
        <w:t>I</w:t>
      </w:r>
      <w:proofErr w:type="gramEnd"/>
      <w:r w:rsidRPr="00C92C03">
        <w:rPr>
          <w:sz w:val="16"/>
        </w:rPr>
        <w:t xml:space="preserve">В = 500 м (время подхода к остановке составляет порядка 8  минут); </w:t>
      </w:r>
    </w:p>
    <w:p w:rsidR="004D68A5" w:rsidRPr="00C92C03" w:rsidRDefault="004D68A5" w:rsidP="00436E04">
      <w:pPr>
        <w:pStyle w:val="2"/>
        <w:numPr>
          <w:ilvl w:val="1"/>
          <w:numId w:val="25"/>
        </w:numPr>
        <w:rPr>
          <w:sz w:val="18"/>
        </w:rPr>
      </w:pPr>
      <w:bookmarkStart w:id="328" w:name="_Toc389132857"/>
      <w:bookmarkStart w:id="329" w:name="_Toc521654550"/>
      <w:bookmarkStart w:id="330" w:name="_Toc524359147"/>
      <w:r w:rsidRPr="00C92C03">
        <w:rPr>
          <w:sz w:val="18"/>
        </w:rPr>
        <w:t>Нормы проектирования остановочных пунктов общественного транспорта</w:t>
      </w:r>
      <w:bookmarkEnd w:id="328"/>
      <w:bookmarkEnd w:id="329"/>
      <w:bookmarkEnd w:id="330"/>
    </w:p>
    <w:p w:rsidR="004D68A5" w:rsidRPr="00C92C03" w:rsidRDefault="004D68A5" w:rsidP="00436E04">
      <w:pPr>
        <w:pStyle w:val="a4"/>
        <w:rPr>
          <w:sz w:val="16"/>
        </w:rPr>
      </w:pPr>
      <w:r w:rsidRPr="00C92C03">
        <w:rPr>
          <w:sz w:val="16"/>
        </w:rPr>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C92C03">
        <w:rPr>
          <w:sz w:val="16"/>
        </w:rPr>
        <w:t>Р</w:t>
      </w:r>
      <w:proofErr w:type="gramEnd"/>
      <w:r w:rsidRPr="00C92C03">
        <w:rPr>
          <w:sz w:val="16"/>
        </w:rPr>
        <w:t xml:space="preserve"> 52766-2007 Дороги автомобильные общего пользования. Элементы обустройства. Общие требования.</w:t>
      </w:r>
    </w:p>
    <w:p w:rsidR="004D68A5" w:rsidRPr="00C92C03" w:rsidRDefault="004D68A5" w:rsidP="00436E04">
      <w:pPr>
        <w:pStyle w:val="a4"/>
        <w:rPr>
          <w:sz w:val="16"/>
        </w:rPr>
      </w:pPr>
      <w:r w:rsidRPr="00C92C03">
        <w:rPr>
          <w:sz w:val="16"/>
        </w:rPr>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D68A5" w:rsidRPr="00C92C03" w:rsidRDefault="004D68A5" w:rsidP="00436E04">
      <w:pPr>
        <w:pStyle w:val="a4"/>
        <w:rPr>
          <w:sz w:val="16"/>
        </w:rPr>
      </w:pPr>
      <w:r w:rsidRPr="00C92C03">
        <w:rPr>
          <w:sz w:val="16"/>
        </w:rPr>
        <w:t xml:space="preserve">Размещение остановочных площадок автобусов перед перекрестками допускается на расстоянии не менее 40 м до </w:t>
      </w:r>
      <w:proofErr w:type="gramStart"/>
      <w:r w:rsidRPr="00C92C03">
        <w:rPr>
          <w:sz w:val="16"/>
        </w:rPr>
        <w:t>стоп-линии</w:t>
      </w:r>
      <w:proofErr w:type="gramEnd"/>
      <w:r w:rsidRPr="00C92C03">
        <w:rPr>
          <w:sz w:val="16"/>
        </w:rPr>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D68A5" w:rsidRPr="00C92C03" w:rsidRDefault="004D68A5" w:rsidP="00436E04">
      <w:pPr>
        <w:pStyle w:val="a4"/>
        <w:rPr>
          <w:sz w:val="16"/>
        </w:rPr>
      </w:pPr>
      <w:r w:rsidRPr="00C92C03">
        <w:rPr>
          <w:sz w:val="16"/>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D68A5" w:rsidRPr="00C92C03" w:rsidRDefault="004D68A5" w:rsidP="00436E04">
      <w:pPr>
        <w:pStyle w:val="a4"/>
        <w:rPr>
          <w:sz w:val="16"/>
        </w:rPr>
      </w:pPr>
      <w:r w:rsidRPr="00C92C03">
        <w:rPr>
          <w:sz w:val="16"/>
        </w:rP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D68A5" w:rsidRPr="00C92C03" w:rsidRDefault="004D68A5" w:rsidP="00436E04">
      <w:pPr>
        <w:pStyle w:val="a4"/>
        <w:rPr>
          <w:sz w:val="16"/>
        </w:rPr>
      </w:pPr>
      <w:proofErr w:type="gramStart"/>
      <w:r w:rsidRPr="00C92C03">
        <w:rPr>
          <w:sz w:val="16"/>
        </w:rPr>
        <w:t>Заездной карман состоит из остановочной площадки и участков въезда и выезда на площадку.</w:t>
      </w:r>
      <w:proofErr w:type="gramEnd"/>
      <w:r w:rsidRPr="00C92C03">
        <w:rPr>
          <w:sz w:val="16"/>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D68A5" w:rsidRPr="00C92C03" w:rsidRDefault="004D68A5" w:rsidP="00436E04">
      <w:pPr>
        <w:pStyle w:val="a4"/>
        <w:rPr>
          <w:sz w:val="16"/>
        </w:rPr>
      </w:pPr>
      <w:r w:rsidRPr="00C92C03">
        <w:rPr>
          <w:sz w:val="16"/>
        </w:rPr>
        <w:t>Длину посадочной площадки на остановках автобусных маршрутов следует принимать не менее длины остановочной площадки.</w:t>
      </w:r>
    </w:p>
    <w:p w:rsidR="004D68A5" w:rsidRPr="00C92C03" w:rsidRDefault="004D68A5" w:rsidP="00436E04">
      <w:pPr>
        <w:pStyle w:val="a4"/>
        <w:rPr>
          <w:sz w:val="16"/>
        </w:rPr>
      </w:pPr>
      <w:r w:rsidRPr="00C92C03">
        <w:rPr>
          <w:sz w:val="16"/>
        </w:rPr>
        <w:t>Ширину посадочной площадки следует принимать не менее 3 м; для установки павильона ожидания следует предусматривать уширение до 5 м.</w:t>
      </w:r>
    </w:p>
    <w:p w:rsidR="004D68A5" w:rsidRPr="00C92C03" w:rsidRDefault="004D68A5" w:rsidP="00436E04">
      <w:pPr>
        <w:pStyle w:val="a4"/>
        <w:rPr>
          <w:sz w:val="16"/>
        </w:rPr>
      </w:pPr>
      <w:r w:rsidRPr="00C92C03">
        <w:rPr>
          <w:sz w:val="16"/>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w:t>
      </w:r>
      <w:proofErr w:type="spellStart"/>
      <w:r w:rsidRPr="00C92C03">
        <w:rPr>
          <w:sz w:val="16"/>
        </w:rPr>
        <w:t>кв.м</w:t>
      </w:r>
      <w:proofErr w:type="spellEnd"/>
      <w:r w:rsidRPr="00C92C03">
        <w:rPr>
          <w:sz w:val="16"/>
        </w:rPr>
        <w:t>.</w:t>
      </w:r>
    </w:p>
    <w:p w:rsidR="004D68A5" w:rsidRPr="00C92C03" w:rsidRDefault="004D68A5" w:rsidP="00436E04">
      <w:pPr>
        <w:pStyle w:val="a4"/>
        <w:rPr>
          <w:sz w:val="16"/>
        </w:rPr>
      </w:pPr>
      <w:r w:rsidRPr="00C92C03">
        <w:rPr>
          <w:sz w:val="16"/>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D68A5" w:rsidRPr="00C92C03" w:rsidRDefault="004D68A5" w:rsidP="00436E04">
      <w:pPr>
        <w:pStyle w:val="2"/>
        <w:numPr>
          <w:ilvl w:val="1"/>
          <w:numId w:val="25"/>
        </w:numPr>
        <w:rPr>
          <w:sz w:val="18"/>
        </w:rPr>
      </w:pPr>
      <w:bookmarkStart w:id="331" w:name="_Toc389132858"/>
      <w:bookmarkStart w:id="332" w:name="_Toc521654551"/>
      <w:bookmarkStart w:id="333" w:name="_Toc524359148"/>
      <w:r w:rsidRPr="00C92C03">
        <w:rPr>
          <w:sz w:val="18"/>
        </w:rPr>
        <w:t xml:space="preserve">Нормы проектирования </w:t>
      </w:r>
      <w:proofErr w:type="spellStart"/>
      <w:r w:rsidRPr="00C92C03">
        <w:rPr>
          <w:sz w:val="18"/>
        </w:rPr>
        <w:t>отстойно</w:t>
      </w:r>
      <w:proofErr w:type="spellEnd"/>
      <w:r w:rsidRPr="00C92C03">
        <w:rPr>
          <w:sz w:val="18"/>
        </w:rPr>
        <w:t>-разворотных площадок</w:t>
      </w:r>
      <w:bookmarkEnd w:id="331"/>
      <w:bookmarkEnd w:id="332"/>
      <w:bookmarkEnd w:id="333"/>
    </w:p>
    <w:p w:rsidR="004D68A5" w:rsidRPr="00C92C03" w:rsidRDefault="004D68A5" w:rsidP="00436E04">
      <w:pPr>
        <w:pStyle w:val="a4"/>
        <w:rPr>
          <w:sz w:val="16"/>
        </w:rPr>
      </w:pPr>
      <w:r w:rsidRPr="00C92C03">
        <w:rPr>
          <w:sz w:val="16"/>
        </w:rPr>
        <w:t xml:space="preserve">На конечных пунктах маршрутной сети общественного пассажирского транспорта следует предусматривать </w:t>
      </w:r>
      <w:proofErr w:type="spellStart"/>
      <w:r w:rsidRPr="00C92C03">
        <w:rPr>
          <w:sz w:val="16"/>
        </w:rPr>
        <w:t>отстойно</w:t>
      </w:r>
      <w:proofErr w:type="spellEnd"/>
      <w:r w:rsidRPr="00C92C03">
        <w:rPr>
          <w:sz w:val="16"/>
        </w:rPr>
        <w:t>-разворотные площадки.</w:t>
      </w:r>
    </w:p>
    <w:p w:rsidR="004D68A5" w:rsidRPr="00C92C03" w:rsidRDefault="004D68A5" w:rsidP="00436E04">
      <w:pPr>
        <w:pStyle w:val="a4"/>
        <w:rPr>
          <w:sz w:val="16"/>
        </w:rPr>
      </w:pPr>
      <w:r w:rsidRPr="00C92C03">
        <w:rPr>
          <w:sz w:val="16"/>
        </w:rPr>
        <w:t xml:space="preserve">Для автобуса площадь </w:t>
      </w:r>
      <w:proofErr w:type="spellStart"/>
      <w:r w:rsidRPr="00C92C03">
        <w:rPr>
          <w:sz w:val="16"/>
        </w:rPr>
        <w:t>отстойно</w:t>
      </w:r>
      <w:proofErr w:type="spellEnd"/>
      <w:r w:rsidRPr="00C92C03">
        <w:rPr>
          <w:sz w:val="16"/>
        </w:rPr>
        <w:t>-разворотной площадки должна определяться расчетом, в зависимости от количества маршрутов и частоты движения.</w:t>
      </w:r>
    </w:p>
    <w:p w:rsidR="004D68A5" w:rsidRPr="00C92C03" w:rsidRDefault="004D68A5" w:rsidP="00436E04">
      <w:pPr>
        <w:pStyle w:val="a4"/>
        <w:rPr>
          <w:sz w:val="16"/>
        </w:rPr>
      </w:pPr>
      <w:r w:rsidRPr="00C92C03">
        <w:rPr>
          <w:sz w:val="16"/>
        </w:rPr>
        <w:t xml:space="preserve">Ширину </w:t>
      </w:r>
      <w:proofErr w:type="spellStart"/>
      <w:r w:rsidRPr="00C92C03">
        <w:rPr>
          <w:sz w:val="16"/>
        </w:rPr>
        <w:t>отстойно</w:t>
      </w:r>
      <w:proofErr w:type="spellEnd"/>
      <w:r w:rsidRPr="00C92C03">
        <w:rPr>
          <w:sz w:val="16"/>
        </w:rPr>
        <w:t>-разворотной площадки для автобуса следует предусматривать не менее 30 м.</w:t>
      </w:r>
    </w:p>
    <w:p w:rsidR="004D68A5" w:rsidRPr="00C92C03" w:rsidRDefault="004D68A5" w:rsidP="00436E04">
      <w:pPr>
        <w:pStyle w:val="a4"/>
        <w:rPr>
          <w:sz w:val="16"/>
        </w:rPr>
      </w:pPr>
      <w:r w:rsidRPr="00C92C03">
        <w:rPr>
          <w:sz w:val="16"/>
        </w:rPr>
        <w:t xml:space="preserve">Границы </w:t>
      </w:r>
      <w:proofErr w:type="spellStart"/>
      <w:r w:rsidRPr="00C92C03">
        <w:rPr>
          <w:sz w:val="16"/>
        </w:rPr>
        <w:t>отстойно</w:t>
      </w:r>
      <w:proofErr w:type="spellEnd"/>
      <w:r w:rsidRPr="00C92C03">
        <w:rPr>
          <w:sz w:val="16"/>
        </w:rPr>
        <w:t>-разворотных площадок должны быть закреплены в плане красных линий.</w:t>
      </w:r>
    </w:p>
    <w:p w:rsidR="004D68A5" w:rsidRPr="00C92C03" w:rsidRDefault="004D68A5" w:rsidP="00436E04">
      <w:pPr>
        <w:pStyle w:val="a4"/>
        <w:rPr>
          <w:sz w:val="16"/>
        </w:rPr>
      </w:pPr>
      <w:r w:rsidRPr="00C92C03">
        <w:rPr>
          <w:sz w:val="16"/>
        </w:rPr>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D68A5" w:rsidRPr="00C92C03" w:rsidRDefault="004D68A5" w:rsidP="00436E04">
      <w:pPr>
        <w:pStyle w:val="a4"/>
        <w:rPr>
          <w:sz w:val="16"/>
        </w:rPr>
      </w:pPr>
      <w:r w:rsidRPr="00C92C03">
        <w:rPr>
          <w:sz w:val="16"/>
        </w:rPr>
        <w:t>Наименьший радиус траектории движения автобуса должен составлять в плане 12 м.</w:t>
      </w:r>
    </w:p>
    <w:p w:rsidR="004D68A5" w:rsidRPr="00C92C03" w:rsidRDefault="004D68A5" w:rsidP="00436E04">
      <w:pPr>
        <w:pStyle w:val="a4"/>
        <w:rPr>
          <w:sz w:val="16"/>
        </w:rPr>
      </w:pPr>
      <w:proofErr w:type="spellStart"/>
      <w:r w:rsidRPr="00C92C03">
        <w:rPr>
          <w:sz w:val="16"/>
        </w:rPr>
        <w:t>Отстойно</w:t>
      </w:r>
      <w:proofErr w:type="spellEnd"/>
      <w:r w:rsidRPr="00C92C03">
        <w:rPr>
          <w:sz w:val="16"/>
        </w:rPr>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D68A5" w:rsidRPr="00C92C03" w:rsidRDefault="004D68A5" w:rsidP="00436E04">
      <w:pPr>
        <w:pStyle w:val="a4"/>
        <w:rPr>
          <w:sz w:val="16"/>
        </w:rPr>
      </w:pPr>
      <w:r w:rsidRPr="00C92C03">
        <w:rPr>
          <w:sz w:val="16"/>
        </w:rPr>
        <w:t>На конечных станциях общественного пассажирского должно предусматриваться устройство помещений для водителей и обслуживающего персонала.</w:t>
      </w:r>
    </w:p>
    <w:p w:rsidR="004D68A5" w:rsidRPr="00C92C03" w:rsidRDefault="004D68A5" w:rsidP="00411F63">
      <w:pPr>
        <w:pStyle w:val="12"/>
        <w:ind w:left="426" w:firstLine="0"/>
        <w:rPr>
          <w:sz w:val="18"/>
        </w:rPr>
      </w:pPr>
      <w:bookmarkStart w:id="334" w:name="_Toc521654552"/>
      <w:bookmarkStart w:id="335" w:name="_Toc524359149"/>
      <w:r w:rsidRPr="00C92C03">
        <w:rPr>
          <w:sz w:val="18"/>
        </w:rPr>
        <w:t>12.5 Нормативы обеспеченности пунктами технического осмотра автомобилей в границах населенных пунктов поселения</w:t>
      </w:r>
      <w:bookmarkEnd w:id="323"/>
      <w:bookmarkEnd w:id="334"/>
      <w:bookmarkEnd w:id="335"/>
    </w:p>
    <w:p w:rsidR="004D68A5" w:rsidRPr="00C92C03" w:rsidRDefault="004D68A5" w:rsidP="00436E04">
      <w:pPr>
        <w:pStyle w:val="a4"/>
        <w:rPr>
          <w:sz w:val="16"/>
        </w:rPr>
      </w:pPr>
      <w:r w:rsidRPr="00C92C03">
        <w:rPr>
          <w:sz w:val="16"/>
        </w:rPr>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4D68A5" w:rsidRPr="00C92C03" w:rsidRDefault="004D68A5" w:rsidP="008D20DC">
      <w:pPr>
        <w:pStyle w:val="12"/>
        <w:numPr>
          <w:ilvl w:val="0"/>
          <w:numId w:val="25"/>
        </w:numPr>
        <w:rPr>
          <w:sz w:val="18"/>
        </w:rPr>
      </w:pPr>
      <w:bookmarkStart w:id="336" w:name="_Toc389132886"/>
      <w:bookmarkStart w:id="337" w:name="_Toc521654553"/>
      <w:bookmarkStart w:id="338" w:name="_Toc524359150"/>
      <w:r w:rsidRPr="00C92C03">
        <w:rPr>
          <w:sz w:val="18"/>
        </w:rPr>
        <w:lastRenderedPageBreak/>
        <w:t>Нормативы обеспеченности в границах поселения организации ритуальных услуг и содержание мест захоронения</w:t>
      </w:r>
      <w:bookmarkEnd w:id="336"/>
      <w:bookmarkEnd w:id="337"/>
      <w:bookmarkEnd w:id="338"/>
    </w:p>
    <w:p w:rsidR="004D68A5" w:rsidRPr="00C92C03" w:rsidRDefault="004D68A5" w:rsidP="008D20DC">
      <w:pPr>
        <w:pStyle w:val="2"/>
        <w:numPr>
          <w:ilvl w:val="1"/>
          <w:numId w:val="25"/>
        </w:numPr>
        <w:rPr>
          <w:sz w:val="18"/>
        </w:rPr>
      </w:pPr>
      <w:bookmarkStart w:id="339" w:name="_Toc389132888"/>
      <w:bookmarkStart w:id="340" w:name="_Toc521654554"/>
      <w:bookmarkStart w:id="341" w:name="_Toc524359151"/>
      <w:r w:rsidRPr="00C92C03">
        <w:rPr>
          <w:sz w:val="18"/>
        </w:rPr>
        <w:t>Нормативные требования к размещению объектов ритуального назначения</w:t>
      </w:r>
      <w:bookmarkEnd w:id="339"/>
      <w:bookmarkEnd w:id="340"/>
      <w:bookmarkEnd w:id="341"/>
    </w:p>
    <w:p w:rsidR="004D68A5" w:rsidRPr="00C92C03" w:rsidRDefault="004D68A5" w:rsidP="003F7045">
      <w:pPr>
        <w:pStyle w:val="a4"/>
        <w:rPr>
          <w:sz w:val="16"/>
        </w:rPr>
      </w:pPr>
      <w:r w:rsidRPr="00C92C03">
        <w:rPr>
          <w:sz w:val="16"/>
        </w:rPr>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4D68A5" w:rsidRPr="00C92C03" w:rsidRDefault="004D68A5" w:rsidP="003F7045">
      <w:pPr>
        <w:pStyle w:val="a4"/>
        <w:rPr>
          <w:sz w:val="16"/>
        </w:rPr>
      </w:pPr>
      <w:r w:rsidRPr="00C92C03">
        <w:rPr>
          <w:sz w:val="16"/>
        </w:rPr>
        <w:t>Не разрешается размещать кладбища на территориях:</w:t>
      </w:r>
    </w:p>
    <w:p w:rsidR="004D68A5" w:rsidRPr="00C92C03" w:rsidRDefault="004D68A5" w:rsidP="008D20DC">
      <w:pPr>
        <w:pStyle w:val="a2"/>
        <w:rPr>
          <w:sz w:val="16"/>
        </w:rPr>
      </w:pPr>
      <w:r w:rsidRPr="00C92C03">
        <w:rPr>
          <w:sz w:val="16"/>
        </w:rPr>
        <w:t xml:space="preserve">первого и второго </w:t>
      </w:r>
      <w:hyperlink r:id="rId17" w:history="1">
        <w:r w:rsidRPr="00C92C03">
          <w:rPr>
            <w:sz w:val="16"/>
          </w:rPr>
          <w:t>поясов</w:t>
        </w:r>
      </w:hyperlink>
      <w:r w:rsidRPr="00C92C03">
        <w:rPr>
          <w:sz w:val="16"/>
        </w:rPr>
        <w:t xml:space="preserve"> зон санитарной охраны источников централизованного водоснабжения и минеральных источников;</w:t>
      </w:r>
    </w:p>
    <w:p w:rsidR="004D68A5" w:rsidRPr="00C92C03" w:rsidRDefault="004D68A5" w:rsidP="008D20DC">
      <w:pPr>
        <w:pStyle w:val="a2"/>
        <w:rPr>
          <w:sz w:val="16"/>
        </w:rPr>
      </w:pPr>
      <w:r w:rsidRPr="00C92C03">
        <w:rPr>
          <w:sz w:val="16"/>
        </w:rPr>
        <w:t>первой зоны санитарной охраны курортов;</w:t>
      </w:r>
    </w:p>
    <w:p w:rsidR="004D68A5" w:rsidRPr="00C92C03" w:rsidRDefault="004D68A5" w:rsidP="008D20DC">
      <w:pPr>
        <w:pStyle w:val="a2"/>
        <w:rPr>
          <w:sz w:val="16"/>
        </w:rPr>
      </w:pPr>
      <w:r w:rsidRPr="00C92C03">
        <w:rPr>
          <w:sz w:val="16"/>
        </w:rPr>
        <w:t xml:space="preserve">с выходом на поверхность </w:t>
      </w:r>
      <w:proofErr w:type="spellStart"/>
      <w:r w:rsidRPr="00C92C03">
        <w:rPr>
          <w:sz w:val="16"/>
        </w:rPr>
        <w:t>закарстованных</w:t>
      </w:r>
      <w:proofErr w:type="spellEnd"/>
      <w:r w:rsidRPr="00C92C03">
        <w:rPr>
          <w:sz w:val="16"/>
        </w:rPr>
        <w:t>, сильнотрещиноватых пород и в местах выклинивания водоносных горизонтов;</w:t>
      </w:r>
    </w:p>
    <w:p w:rsidR="004D68A5" w:rsidRPr="00C92C03" w:rsidRDefault="004D68A5" w:rsidP="008D20DC">
      <w:pPr>
        <w:pStyle w:val="a2"/>
        <w:rPr>
          <w:sz w:val="16"/>
        </w:rPr>
      </w:pPr>
      <w:r w:rsidRPr="00C92C03">
        <w:rPr>
          <w:sz w:val="16"/>
        </w:rPr>
        <w:t xml:space="preserve">со стоянием грунтовых вод менее двух метров от поверхности земли при наиболее высоком их стоянии, а также </w:t>
      </w:r>
      <w:proofErr w:type="gramStart"/>
      <w:r w:rsidRPr="00C92C03">
        <w:rPr>
          <w:sz w:val="16"/>
        </w:rPr>
        <w:t>на</w:t>
      </w:r>
      <w:proofErr w:type="gramEnd"/>
      <w:r w:rsidRPr="00C92C03">
        <w:rPr>
          <w:sz w:val="16"/>
        </w:rPr>
        <w:t xml:space="preserve"> затапливаемых, подверженных оползням и обвалам, заболоченных;</w:t>
      </w:r>
    </w:p>
    <w:p w:rsidR="004D68A5" w:rsidRPr="00C92C03" w:rsidRDefault="004D68A5" w:rsidP="008D20DC">
      <w:pPr>
        <w:pStyle w:val="a2"/>
        <w:rPr>
          <w:sz w:val="16"/>
        </w:rPr>
      </w:pPr>
      <w:r w:rsidRPr="00C92C03">
        <w:rPr>
          <w:sz w:val="16"/>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4D68A5" w:rsidRPr="00C92C03" w:rsidRDefault="004D68A5" w:rsidP="003F7045">
      <w:pPr>
        <w:pStyle w:val="a4"/>
        <w:rPr>
          <w:sz w:val="16"/>
        </w:rPr>
      </w:pPr>
      <w:r w:rsidRPr="00C92C03">
        <w:rPr>
          <w:sz w:val="16"/>
        </w:rPr>
        <w:t>Кладбища с погребением путем предания тела (останков) умершего земле (захоронение в могилу, склеп) размещают на расстоянии:</w:t>
      </w:r>
    </w:p>
    <w:p w:rsidR="004D68A5" w:rsidRPr="00C92C03" w:rsidRDefault="004D68A5" w:rsidP="008D20DC">
      <w:pPr>
        <w:pStyle w:val="a2"/>
        <w:rPr>
          <w:sz w:val="16"/>
        </w:rPr>
      </w:pPr>
      <w:r w:rsidRPr="00C92C03">
        <w:rPr>
          <w:sz w:val="16"/>
        </w:rPr>
        <w:t xml:space="preserve">от жилых, общественных зданий, спортивно-оздоровительных и санаторно-курортных зон в соответствии с </w:t>
      </w:r>
      <w:hyperlink r:id="rId18" w:history="1">
        <w:r w:rsidRPr="00C92C03">
          <w:rPr>
            <w:sz w:val="16"/>
          </w:rPr>
          <w:t>санитарными правилами</w:t>
        </w:r>
      </w:hyperlink>
      <w:r w:rsidRPr="00C92C03">
        <w:rPr>
          <w:sz w:val="16"/>
        </w:rPr>
        <w:t xml:space="preserve"> по санитарно-защитным зонам и санитарной классификации предприятий, сооружений и иных объектов;</w:t>
      </w:r>
    </w:p>
    <w:p w:rsidR="004D68A5" w:rsidRPr="00C92C03" w:rsidRDefault="004D68A5" w:rsidP="008D20DC">
      <w:pPr>
        <w:pStyle w:val="a2"/>
        <w:rPr>
          <w:sz w:val="16"/>
        </w:rPr>
      </w:pPr>
      <w:r w:rsidRPr="00C92C03">
        <w:rPr>
          <w:sz w:val="16"/>
        </w:rPr>
        <w:t xml:space="preserve">от водозаборных сооружений централизованного источника водоснабжения населения в соответствии с </w:t>
      </w:r>
      <w:hyperlink r:id="rId19" w:history="1">
        <w:r w:rsidRPr="00C92C03">
          <w:rPr>
            <w:sz w:val="16"/>
          </w:rPr>
          <w:t>санитарными правилами</w:t>
        </w:r>
      </w:hyperlink>
      <w:r w:rsidRPr="00C92C03">
        <w:rPr>
          <w:sz w:val="16"/>
        </w:rPr>
        <w:t xml:space="preserve">, регламентирующими требования к зонам санитарной охраны </w:t>
      </w:r>
      <w:proofErr w:type="spellStart"/>
      <w:r w:rsidRPr="00C92C03">
        <w:rPr>
          <w:sz w:val="16"/>
        </w:rPr>
        <w:t>водоисточников</w:t>
      </w:r>
      <w:proofErr w:type="spellEnd"/>
      <w:r w:rsidRPr="00C92C03">
        <w:rPr>
          <w:sz w:val="16"/>
        </w:rPr>
        <w:t>.</w:t>
      </w:r>
    </w:p>
    <w:p w:rsidR="004D68A5" w:rsidRPr="00C92C03" w:rsidRDefault="004D68A5" w:rsidP="003F7045">
      <w:pPr>
        <w:pStyle w:val="a4"/>
        <w:rPr>
          <w:sz w:val="16"/>
        </w:rPr>
      </w:pPr>
      <w:r w:rsidRPr="00C92C03">
        <w:rPr>
          <w:sz w:val="16"/>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4D68A5" w:rsidRPr="00C92C03" w:rsidRDefault="004D68A5" w:rsidP="003F7045">
      <w:pPr>
        <w:pStyle w:val="a4"/>
        <w:rPr>
          <w:sz w:val="16"/>
        </w:rPr>
      </w:pPr>
      <w:r w:rsidRPr="00C92C03">
        <w:rPr>
          <w:sz w:val="16"/>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4D68A5" w:rsidRPr="00C92C03" w:rsidRDefault="004D68A5" w:rsidP="003F7045">
      <w:pPr>
        <w:pStyle w:val="a4"/>
        <w:rPr>
          <w:sz w:val="16"/>
        </w:rPr>
      </w:pPr>
      <w:r w:rsidRPr="00C92C03">
        <w:rPr>
          <w:sz w:val="16"/>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4D68A5" w:rsidRPr="00C92C03" w:rsidRDefault="004D68A5" w:rsidP="008D20DC">
      <w:pPr>
        <w:pStyle w:val="2"/>
        <w:numPr>
          <w:ilvl w:val="1"/>
          <w:numId w:val="25"/>
        </w:numPr>
        <w:rPr>
          <w:sz w:val="18"/>
        </w:rPr>
      </w:pPr>
      <w:bookmarkStart w:id="342" w:name="_Toc389132889"/>
      <w:bookmarkStart w:id="343" w:name="_Toc521654555"/>
      <w:bookmarkStart w:id="344" w:name="_Toc524359152"/>
      <w:r w:rsidRPr="00C92C03">
        <w:rPr>
          <w:sz w:val="18"/>
        </w:rPr>
        <w:t>Нормативные требования к участку, отводимому под кладбище.</w:t>
      </w:r>
      <w:bookmarkEnd w:id="342"/>
      <w:bookmarkEnd w:id="343"/>
      <w:bookmarkEnd w:id="344"/>
    </w:p>
    <w:p w:rsidR="004D68A5" w:rsidRPr="00C92C03" w:rsidRDefault="004D68A5" w:rsidP="003F7045">
      <w:pPr>
        <w:pStyle w:val="a4"/>
        <w:rPr>
          <w:sz w:val="16"/>
        </w:rPr>
      </w:pPr>
      <w:r w:rsidRPr="00C92C03">
        <w:rPr>
          <w:sz w:val="16"/>
        </w:rPr>
        <w:t>Участок, отводимый под кладбище, должен удовлетворять следующим требованиям:</w:t>
      </w:r>
    </w:p>
    <w:p w:rsidR="004D68A5" w:rsidRPr="00C92C03" w:rsidRDefault="004D68A5" w:rsidP="008D20DC">
      <w:pPr>
        <w:pStyle w:val="a2"/>
        <w:rPr>
          <w:sz w:val="16"/>
        </w:rPr>
      </w:pPr>
      <w:r w:rsidRPr="00C92C03">
        <w:rPr>
          <w:sz w:val="16"/>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4D68A5" w:rsidRPr="00C92C03" w:rsidRDefault="004D68A5" w:rsidP="008D20DC">
      <w:pPr>
        <w:pStyle w:val="a2"/>
        <w:rPr>
          <w:sz w:val="16"/>
        </w:rPr>
      </w:pPr>
      <w:r w:rsidRPr="00C92C03">
        <w:rPr>
          <w:sz w:val="16"/>
        </w:rPr>
        <w:t>не затопляться при паводках;</w:t>
      </w:r>
    </w:p>
    <w:p w:rsidR="004D68A5" w:rsidRPr="00C92C03" w:rsidRDefault="004D68A5" w:rsidP="008D20DC">
      <w:pPr>
        <w:pStyle w:val="a2"/>
        <w:rPr>
          <w:sz w:val="16"/>
        </w:rPr>
      </w:pPr>
      <w:r w:rsidRPr="00C92C03">
        <w:rPr>
          <w:sz w:val="16"/>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4D68A5" w:rsidRPr="00C92C03" w:rsidRDefault="004D68A5" w:rsidP="008D20DC">
      <w:pPr>
        <w:pStyle w:val="a2"/>
        <w:rPr>
          <w:sz w:val="16"/>
        </w:rPr>
      </w:pPr>
      <w:r w:rsidRPr="00C92C03">
        <w:rPr>
          <w:sz w:val="16"/>
        </w:rPr>
        <w:t>иметь сухую, пористую почву (супесчаную, песчаную) на глубине 1,5 м и ниже с влажностью почвы в пределах 6 - 18%.</w:t>
      </w:r>
    </w:p>
    <w:p w:rsidR="004D68A5" w:rsidRPr="00C92C03" w:rsidRDefault="004D68A5" w:rsidP="008D20DC">
      <w:pPr>
        <w:pStyle w:val="2"/>
        <w:numPr>
          <w:ilvl w:val="1"/>
          <w:numId w:val="25"/>
        </w:numPr>
        <w:rPr>
          <w:sz w:val="18"/>
        </w:rPr>
      </w:pPr>
      <w:bookmarkStart w:id="345" w:name="_Toc389132890"/>
      <w:bookmarkStart w:id="346" w:name="_Toc521654556"/>
      <w:bookmarkStart w:id="347" w:name="_Toc524359153"/>
      <w:r w:rsidRPr="00C92C03">
        <w:rPr>
          <w:sz w:val="18"/>
        </w:rPr>
        <w:t>Нормативные требования к использованию территорий закрытых кладбищ.</w:t>
      </w:r>
      <w:bookmarkEnd w:id="345"/>
      <w:bookmarkEnd w:id="346"/>
      <w:bookmarkEnd w:id="347"/>
    </w:p>
    <w:p w:rsidR="004D68A5" w:rsidRPr="00C92C03" w:rsidRDefault="004D68A5" w:rsidP="003F7045">
      <w:pPr>
        <w:pStyle w:val="a4"/>
        <w:rPr>
          <w:sz w:val="16"/>
        </w:rPr>
      </w:pPr>
      <w:r w:rsidRPr="00C92C03">
        <w:rPr>
          <w:sz w:val="16"/>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4D68A5" w:rsidRPr="00C92C03" w:rsidRDefault="004D68A5" w:rsidP="003F7045">
      <w:pPr>
        <w:pStyle w:val="a4"/>
        <w:rPr>
          <w:sz w:val="16"/>
        </w:rPr>
      </w:pPr>
      <w:r w:rsidRPr="00C92C03">
        <w:rPr>
          <w:sz w:val="16"/>
        </w:rPr>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C92C03">
        <w:rPr>
          <w:sz w:val="16"/>
        </w:rPr>
        <w:t>колумбарные</w:t>
      </w:r>
      <w:proofErr w:type="spellEnd"/>
      <w:r w:rsidRPr="00C92C03">
        <w:rPr>
          <w:sz w:val="16"/>
        </w:rPr>
        <w:t xml:space="preserve"> ниши.</w:t>
      </w:r>
    </w:p>
    <w:p w:rsidR="004D68A5" w:rsidRPr="00C92C03" w:rsidRDefault="004D68A5" w:rsidP="008D20DC">
      <w:pPr>
        <w:pStyle w:val="2"/>
        <w:numPr>
          <w:ilvl w:val="1"/>
          <w:numId w:val="25"/>
        </w:numPr>
        <w:rPr>
          <w:sz w:val="18"/>
        </w:rPr>
      </w:pPr>
      <w:bookmarkStart w:id="348" w:name="_Toc389132891"/>
      <w:bookmarkStart w:id="349" w:name="_Toc521654557"/>
      <w:bookmarkStart w:id="350" w:name="_Toc524359154"/>
      <w:r w:rsidRPr="00C92C03">
        <w:rPr>
          <w:sz w:val="18"/>
        </w:rPr>
        <w:t>Нормативные требования к благоустройству объектов ритуального назначения.</w:t>
      </w:r>
      <w:bookmarkEnd w:id="348"/>
      <w:bookmarkEnd w:id="349"/>
      <w:bookmarkEnd w:id="350"/>
    </w:p>
    <w:p w:rsidR="004D68A5" w:rsidRPr="00C92C03" w:rsidRDefault="004D68A5" w:rsidP="003F7045">
      <w:pPr>
        <w:pStyle w:val="a4"/>
        <w:rPr>
          <w:sz w:val="16"/>
        </w:rPr>
      </w:pPr>
      <w:r w:rsidRPr="00C92C03">
        <w:rPr>
          <w:sz w:val="16"/>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4D68A5" w:rsidRPr="00C92C03" w:rsidRDefault="004D68A5" w:rsidP="003F7045">
      <w:pPr>
        <w:pStyle w:val="a4"/>
        <w:rPr>
          <w:sz w:val="16"/>
        </w:rPr>
      </w:pPr>
      <w:r w:rsidRPr="00C92C03">
        <w:rPr>
          <w:sz w:val="16"/>
        </w:rPr>
        <w:t>Площадки для мусоросборников должны быть ограждены и иметь твердое покрытие (асфальтирование, бетонирование).</w:t>
      </w:r>
    </w:p>
    <w:p w:rsidR="004D68A5" w:rsidRPr="00C92C03" w:rsidRDefault="004D68A5" w:rsidP="003F7045">
      <w:pPr>
        <w:pStyle w:val="a4"/>
        <w:rPr>
          <w:sz w:val="16"/>
        </w:rPr>
      </w:pPr>
      <w:r w:rsidRPr="00C92C03">
        <w:rPr>
          <w:sz w:val="16"/>
        </w:rPr>
        <w:t>Территория санитарно-защитных зон должна быть спланирована, благоустроена и озеленена, иметь транспортные и инженерные коридоры.</w:t>
      </w:r>
    </w:p>
    <w:p w:rsidR="004D68A5" w:rsidRPr="00C92C03" w:rsidRDefault="004D68A5" w:rsidP="008D20DC">
      <w:pPr>
        <w:pStyle w:val="12"/>
        <w:numPr>
          <w:ilvl w:val="0"/>
          <w:numId w:val="25"/>
        </w:numPr>
        <w:rPr>
          <w:sz w:val="18"/>
        </w:rPr>
      </w:pPr>
      <w:bookmarkStart w:id="351" w:name="_Toc389132878"/>
      <w:bookmarkStart w:id="352" w:name="_Toc521654558"/>
      <w:bookmarkStart w:id="353" w:name="_Toc524359155"/>
      <w:r w:rsidRPr="00C92C03">
        <w:rPr>
          <w:sz w:val="18"/>
        </w:rPr>
        <w:t>Нормативы обеспеченности в границах поселения объектами для организации сбора и вывоза бытовых отходов и мусора</w:t>
      </w:r>
      <w:bookmarkEnd w:id="351"/>
      <w:bookmarkEnd w:id="352"/>
      <w:bookmarkEnd w:id="353"/>
    </w:p>
    <w:p w:rsidR="004D68A5" w:rsidRPr="00C92C03" w:rsidRDefault="004D68A5" w:rsidP="008D20DC">
      <w:pPr>
        <w:pStyle w:val="2"/>
        <w:numPr>
          <w:ilvl w:val="1"/>
          <w:numId w:val="25"/>
        </w:numPr>
        <w:rPr>
          <w:sz w:val="18"/>
        </w:rPr>
      </w:pPr>
      <w:bookmarkStart w:id="354" w:name="_Toc389132879"/>
      <w:bookmarkStart w:id="355" w:name="_Toc521654559"/>
      <w:bookmarkStart w:id="356" w:name="_Toc524359156"/>
      <w:r w:rsidRPr="00C92C03">
        <w:rPr>
          <w:sz w:val="18"/>
        </w:rPr>
        <w:t>Нормативы накопления твёрдых бытовых отходов</w:t>
      </w:r>
      <w:bookmarkEnd w:id="354"/>
      <w:bookmarkEnd w:id="355"/>
      <w:bookmarkEnd w:id="356"/>
      <w:r w:rsidRPr="00C92C03">
        <w:rPr>
          <w:sz w:val="18"/>
        </w:rPr>
        <w:t xml:space="preserve"> </w:t>
      </w:r>
    </w:p>
    <w:p w:rsidR="004D68A5" w:rsidRPr="00C92C03" w:rsidRDefault="004D68A5" w:rsidP="003F7045">
      <w:pPr>
        <w:pStyle w:val="a4"/>
        <w:rPr>
          <w:sz w:val="16"/>
        </w:rPr>
      </w:pPr>
      <w:r w:rsidRPr="00C92C03">
        <w:rPr>
          <w:sz w:val="16"/>
        </w:rPr>
        <w:t xml:space="preserve">Нормы накопления твёрдых бытовых отходов  рассчитаны на основании требований </w:t>
      </w:r>
      <w:r w:rsidRPr="00C92C03">
        <w:rPr>
          <w:color w:val="000000"/>
          <w:sz w:val="16"/>
        </w:rPr>
        <w:t xml:space="preserve">СП 42.13330.2011 </w:t>
      </w:r>
      <w:hyperlink r:id="rId2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C03">
          <w:rPr>
            <w:sz w:val="16"/>
          </w:rPr>
          <w:t>СНиП 2.07.01-89*</w:t>
        </w:r>
      </w:hyperlink>
      <w:r w:rsidRPr="00C92C03">
        <w:rPr>
          <w:sz w:val="16"/>
        </w:rPr>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4D68A5" w:rsidRPr="00C92C03" w:rsidRDefault="00DA2F64" w:rsidP="003F7045">
      <w:pPr>
        <w:pStyle w:val="a4"/>
        <w:rPr>
          <w:sz w:val="16"/>
        </w:rPr>
      </w:pPr>
      <w:r w:rsidRPr="00C92C03">
        <w:rPr>
          <w:sz w:val="16"/>
        </w:rPr>
        <w:t>Нижнесуэтук</w:t>
      </w:r>
      <w:r w:rsidR="004D68A5" w:rsidRPr="00C92C03">
        <w:rPr>
          <w:sz w:val="16"/>
        </w:rPr>
        <w:t xml:space="preserve">ский сельсовет относится к климатическому району  </w:t>
      </w:r>
      <w:proofErr w:type="gramStart"/>
      <w:r w:rsidR="004D68A5" w:rsidRPr="00C92C03">
        <w:rPr>
          <w:sz w:val="16"/>
        </w:rPr>
        <w:t>I</w:t>
      </w:r>
      <w:proofErr w:type="gramEnd"/>
      <w:r w:rsidR="004D68A5" w:rsidRPr="00C92C03">
        <w:rPr>
          <w:sz w:val="16"/>
        </w:rPr>
        <w:t xml:space="preserve">В. </w:t>
      </w:r>
    </w:p>
    <w:p w:rsidR="004D68A5" w:rsidRPr="00C92C03" w:rsidRDefault="004D68A5" w:rsidP="003F7045">
      <w:pPr>
        <w:pStyle w:val="a4"/>
        <w:rPr>
          <w:sz w:val="16"/>
        </w:rPr>
      </w:pPr>
      <w:r w:rsidRPr="00C92C03">
        <w:rPr>
          <w:sz w:val="16"/>
        </w:rPr>
        <w:t xml:space="preserve">Минимальные расчетные показатели накопления твёрдых бытовых отходов следует в соответствии с  таблицей 51. Коэффициент 1,5 соответствует проценту увеличения норм в соответствии с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C03">
          <w:rPr>
            <w:sz w:val="16"/>
          </w:rPr>
          <w:t>СНиП 2.07.01-89*</w:t>
        </w:r>
      </w:hyperlink>
      <w:r w:rsidRPr="00C92C03">
        <w:rPr>
          <w:sz w:val="16"/>
        </w:rPr>
        <w:t>.</w:t>
      </w:r>
    </w:p>
    <w:p w:rsidR="004D68A5" w:rsidRPr="00C92C03" w:rsidRDefault="004D68A5" w:rsidP="008D20DC">
      <w:pPr>
        <w:pStyle w:val="ae"/>
        <w:keepNext/>
        <w:jc w:val="right"/>
        <w:rPr>
          <w:sz w:val="14"/>
        </w:rPr>
      </w:pPr>
      <w:bookmarkStart w:id="357" w:name="_Ref393703914"/>
      <w:r w:rsidRPr="00C92C03">
        <w:rPr>
          <w:sz w:val="14"/>
        </w:rPr>
        <w:t xml:space="preserve">Таблица </w:t>
      </w:r>
      <w:bookmarkEnd w:id="357"/>
      <w:r w:rsidRPr="00C92C03">
        <w:rPr>
          <w:sz w:val="14"/>
        </w:rPr>
        <w:t>51</w:t>
      </w:r>
    </w:p>
    <w:p w:rsidR="004D68A5" w:rsidRPr="00C92C03" w:rsidRDefault="004D68A5" w:rsidP="008D20DC">
      <w:pPr>
        <w:pStyle w:val="af0"/>
        <w:rPr>
          <w:sz w:val="14"/>
        </w:rPr>
      </w:pPr>
      <w:r w:rsidRPr="00C92C03">
        <w:rPr>
          <w:sz w:val="14"/>
        </w:rPr>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5"/>
        <w:gridCol w:w="1512"/>
        <w:gridCol w:w="1793"/>
        <w:gridCol w:w="1541"/>
        <w:gridCol w:w="1134"/>
        <w:gridCol w:w="1984"/>
      </w:tblGrid>
      <w:tr w:rsidR="004D68A5" w:rsidRPr="00C92C03" w:rsidTr="00625A2C">
        <w:trPr>
          <w:trHeight w:val="20"/>
        </w:trPr>
        <w:tc>
          <w:tcPr>
            <w:tcW w:w="1675" w:type="dxa"/>
            <w:vMerge w:val="restart"/>
            <w:vAlign w:val="center"/>
          </w:tcPr>
          <w:p w:rsidR="004D68A5" w:rsidRPr="00C92C03" w:rsidRDefault="004D68A5" w:rsidP="00625A2C">
            <w:pPr>
              <w:jc w:val="center"/>
              <w:rPr>
                <w:b/>
                <w:sz w:val="12"/>
                <w:szCs w:val="20"/>
              </w:rPr>
            </w:pPr>
            <w:r w:rsidRPr="00C92C03">
              <w:rPr>
                <w:b/>
                <w:sz w:val="12"/>
                <w:szCs w:val="20"/>
              </w:rPr>
              <w:t>Климатический</w:t>
            </w:r>
          </w:p>
          <w:p w:rsidR="004D68A5" w:rsidRPr="00C92C03" w:rsidRDefault="004D68A5" w:rsidP="00625A2C">
            <w:pPr>
              <w:jc w:val="center"/>
              <w:rPr>
                <w:b/>
                <w:sz w:val="12"/>
                <w:szCs w:val="20"/>
              </w:rPr>
            </w:pPr>
            <w:r w:rsidRPr="00C92C03">
              <w:rPr>
                <w:b/>
                <w:sz w:val="12"/>
                <w:szCs w:val="20"/>
              </w:rPr>
              <w:t>подрайон</w:t>
            </w:r>
          </w:p>
        </w:tc>
        <w:tc>
          <w:tcPr>
            <w:tcW w:w="1512" w:type="dxa"/>
            <w:vMerge w:val="restart"/>
            <w:vAlign w:val="center"/>
          </w:tcPr>
          <w:p w:rsidR="004D68A5" w:rsidRPr="00C92C03" w:rsidRDefault="004D68A5" w:rsidP="00625A2C">
            <w:pPr>
              <w:jc w:val="center"/>
              <w:rPr>
                <w:b/>
                <w:sz w:val="12"/>
                <w:szCs w:val="20"/>
              </w:rPr>
            </w:pPr>
            <w:r w:rsidRPr="00C92C03">
              <w:rPr>
                <w:b/>
                <w:sz w:val="12"/>
                <w:szCs w:val="20"/>
              </w:rPr>
              <w:t>Коэффициент</w:t>
            </w:r>
          </w:p>
        </w:tc>
        <w:tc>
          <w:tcPr>
            <w:tcW w:w="4468" w:type="dxa"/>
            <w:gridSpan w:val="3"/>
            <w:vAlign w:val="center"/>
          </w:tcPr>
          <w:p w:rsidR="004D68A5" w:rsidRPr="00C92C03" w:rsidRDefault="004D68A5" w:rsidP="00625A2C">
            <w:pPr>
              <w:jc w:val="center"/>
              <w:rPr>
                <w:b/>
                <w:sz w:val="12"/>
                <w:szCs w:val="20"/>
              </w:rPr>
            </w:pPr>
            <w:r w:rsidRPr="00C92C03">
              <w:rPr>
                <w:b/>
                <w:sz w:val="12"/>
                <w:szCs w:val="20"/>
              </w:rPr>
              <w:t>Нормы накопления ТБО</w:t>
            </w:r>
          </w:p>
        </w:tc>
        <w:tc>
          <w:tcPr>
            <w:tcW w:w="1984" w:type="dxa"/>
            <w:vMerge w:val="restart"/>
            <w:vAlign w:val="center"/>
          </w:tcPr>
          <w:p w:rsidR="004D68A5" w:rsidRPr="00C92C03" w:rsidRDefault="004D68A5" w:rsidP="00625A2C">
            <w:pPr>
              <w:jc w:val="center"/>
              <w:rPr>
                <w:b/>
                <w:sz w:val="12"/>
                <w:szCs w:val="20"/>
              </w:rPr>
            </w:pPr>
            <w:r w:rsidRPr="00C92C03">
              <w:rPr>
                <w:b/>
                <w:sz w:val="12"/>
                <w:szCs w:val="20"/>
              </w:rPr>
              <w:t>Пояснение</w:t>
            </w:r>
          </w:p>
        </w:tc>
      </w:tr>
      <w:tr w:rsidR="004D68A5" w:rsidRPr="00C92C03" w:rsidTr="00625A2C">
        <w:trPr>
          <w:trHeight w:val="20"/>
        </w:trPr>
        <w:tc>
          <w:tcPr>
            <w:tcW w:w="1675" w:type="dxa"/>
            <w:vMerge/>
            <w:vAlign w:val="center"/>
          </w:tcPr>
          <w:p w:rsidR="004D68A5" w:rsidRPr="00C92C03" w:rsidRDefault="004D68A5" w:rsidP="00625A2C">
            <w:pPr>
              <w:jc w:val="center"/>
              <w:rPr>
                <w:b/>
                <w:sz w:val="12"/>
                <w:szCs w:val="20"/>
              </w:rPr>
            </w:pPr>
          </w:p>
        </w:tc>
        <w:tc>
          <w:tcPr>
            <w:tcW w:w="1512" w:type="dxa"/>
            <w:vMerge/>
            <w:vAlign w:val="center"/>
          </w:tcPr>
          <w:p w:rsidR="004D68A5" w:rsidRPr="00C92C03" w:rsidRDefault="004D68A5" w:rsidP="00625A2C">
            <w:pPr>
              <w:jc w:val="center"/>
              <w:rPr>
                <w:b/>
                <w:sz w:val="12"/>
                <w:szCs w:val="20"/>
              </w:rPr>
            </w:pPr>
          </w:p>
        </w:tc>
        <w:tc>
          <w:tcPr>
            <w:tcW w:w="1793" w:type="dxa"/>
            <w:vAlign w:val="center"/>
          </w:tcPr>
          <w:p w:rsidR="004D68A5" w:rsidRPr="00C92C03" w:rsidRDefault="004D68A5" w:rsidP="00625A2C">
            <w:pPr>
              <w:jc w:val="center"/>
              <w:rPr>
                <w:b/>
                <w:sz w:val="12"/>
                <w:szCs w:val="20"/>
              </w:rPr>
            </w:pPr>
            <w:r w:rsidRPr="00C92C03">
              <w:rPr>
                <w:b/>
                <w:sz w:val="12"/>
                <w:szCs w:val="20"/>
              </w:rPr>
              <w:t>От благоустроенных зданий</w:t>
            </w:r>
          </w:p>
        </w:tc>
        <w:tc>
          <w:tcPr>
            <w:tcW w:w="1541" w:type="dxa"/>
            <w:vAlign w:val="center"/>
          </w:tcPr>
          <w:p w:rsidR="004D68A5" w:rsidRPr="00C92C03" w:rsidRDefault="004D68A5" w:rsidP="00625A2C">
            <w:pPr>
              <w:jc w:val="center"/>
              <w:rPr>
                <w:b/>
                <w:sz w:val="12"/>
                <w:szCs w:val="20"/>
              </w:rPr>
            </w:pPr>
            <w:r w:rsidRPr="00C92C03">
              <w:rPr>
                <w:b/>
                <w:sz w:val="12"/>
                <w:szCs w:val="20"/>
              </w:rPr>
              <w:t>От прочих жилых зданий</w:t>
            </w:r>
          </w:p>
        </w:tc>
        <w:tc>
          <w:tcPr>
            <w:tcW w:w="1134" w:type="dxa"/>
            <w:vAlign w:val="center"/>
          </w:tcPr>
          <w:p w:rsidR="004D68A5" w:rsidRPr="00C92C03" w:rsidRDefault="004D68A5" w:rsidP="00625A2C">
            <w:pPr>
              <w:jc w:val="center"/>
              <w:rPr>
                <w:b/>
                <w:sz w:val="12"/>
                <w:szCs w:val="20"/>
              </w:rPr>
            </w:pPr>
            <w:r w:rsidRPr="00C92C03">
              <w:rPr>
                <w:b/>
                <w:sz w:val="12"/>
                <w:szCs w:val="20"/>
              </w:rPr>
              <w:t xml:space="preserve">Общее по </w:t>
            </w:r>
            <w:proofErr w:type="spellStart"/>
            <w:r w:rsidRPr="00C92C03">
              <w:rPr>
                <w:b/>
                <w:sz w:val="12"/>
                <w:szCs w:val="20"/>
              </w:rPr>
              <w:t>н.п</w:t>
            </w:r>
            <w:proofErr w:type="spellEnd"/>
            <w:r w:rsidRPr="00C92C03">
              <w:rPr>
                <w:b/>
                <w:sz w:val="12"/>
                <w:szCs w:val="20"/>
              </w:rPr>
              <w:t>.</w:t>
            </w:r>
          </w:p>
        </w:tc>
        <w:tc>
          <w:tcPr>
            <w:tcW w:w="1984" w:type="dxa"/>
            <w:vMerge/>
            <w:vAlign w:val="center"/>
          </w:tcPr>
          <w:p w:rsidR="004D68A5" w:rsidRPr="00C92C03" w:rsidRDefault="004D68A5" w:rsidP="00625A2C">
            <w:pPr>
              <w:jc w:val="center"/>
              <w:rPr>
                <w:b/>
                <w:sz w:val="12"/>
                <w:szCs w:val="20"/>
              </w:rPr>
            </w:pPr>
          </w:p>
        </w:tc>
      </w:tr>
      <w:tr w:rsidR="004D68A5" w:rsidRPr="00C92C03" w:rsidTr="009011F3">
        <w:trPr>
          <w:trHeight w:val="356"/>
        </w:trPr>
        <w:tc>
          <w:tcPr>
            <w:tcW w:w="1675" w:type="dxa"/>
            <w:vMerge w:val="restart"/>
            <w:vAlign w:val="center"/>
          </w:tcPr>
          <w:p w:rsidR="004D68A5" w:rsidRPr="00C92C03" w:rsidRDefault="004D68A5" w:rsidP="009011F3">
            <w:pPr>
              <w:rPr>
                <w:sz w:val="12"/>
                <w:szCs w:val="20"/>
              </w:rPr>
            </w:pPr>
            <w:proofErr w:type="gramStart"/>
            <w:r w:rsidRPr="00C92C03">
              <w:rPr>
                <w:sz w:val="12"/>
                <w:szCs w:val="20"/>
              </w:rPr>
              <w:lastRenderedPageBreak/>
              <w:t>I</w:t>
            </w:r>
            <w:proofErr w:type="gramEnd"/>
            <w:r w:rsidRPr="00C92C03">
              <w:rPr>
                <w:sz w:val="12"/>
                <w:szCs w:val="20"/>
              </w:rPr>
              <w:t>В</w:t>
            </w:r>
          </w:p>
        </w:tc>
        <w:tc>
          <w:tcPr>
            <w:tcW w:w="1512" w:type="dxa"/>
            <w:vAlign w:val="center"/>
          </w:tcPr>
          <w:p w:rsidR="004D68A5" w:rsidRPr="00C92C03" w:rsidRDefault="004D68A5" w:rsidP="009011F3">
            <w:pPr>
              <w:jc w:val="center"/>
              <w:rPr>
                <w:sz w:val="12"/>
                <w:szCs w:val="20"/>
              </w:rPr>
            </w:pPr>
          </w:p>
          <w:p w:rsidR="004D68A5" w:rsidRPr="00C92C03" w:rsidRDefault="004D68A5" w:rsidP="009011F3">
            <w:pPr>
              <w:jc w:val="center"/>
              <w:rPr>
                <w:sz w:val="12"/>
                <w:szCs w:val="20"/>
              </w:rPr>
            </w:pPr>
            <w:r w:rsidRPr="00C92C03">
              <w:rPr>
                <w:sz w:val="12"/>
                <w:szCs w:val="20"/>
              </w:rPr>
              <w:t>-</w:t>
            </w:r>
          </w:p>
        </w:tc>
        <w:tc>
          <w:tcPr>
            <w:tcW w:w="1793" w:type="dxa"/>
            <w:vAlign w:val="center"/>
          </w:tcPr>
          <w:p w:rsidR="004D68A5" w:rsidRPr="00C92C03" w:rsidRDefault="004D68A5" w:rsidP="009011F3">
            <w:pPr>
              <w:jc w:val="center"/>
              <w:rPr>
                <w:sz w:val="12"/>
                <w:szCs w:val="20"/>
                <w:lang w:val="en-US"/>
              </w:rPr>
            </w:pPr>
            <w:r w:rsidRPr="00C92C03">
              <w:rPr>
                <w:sz w:val="12"/>
                <w:szCs w:val="20"/>
              </w:rPr>
              <w:t>300</w:t>
            </w:r>
          </w:p>
        </w:tc>
        <w:tc>
          <w:tcPr>
            <w:tcW w:w="1541" w:type="dxa"/>
            <w:vAlign w:val="center"/>
          </w:tcPr>
          <w:p w:rsidR="004D68A5" w:rsidRPr="00C92C03" w:rsidRDefault="004D68A5" w:rsidP="009011F3">
            <w:pPr>
              <w:jc w:val="center"/>
              <w:rPr>
                <w:sz w:val="12"/>
                <w:szCs w:val="20"/>
                <w:lang w:val="en-US"/>
              </w:rPr>
            </w:pPr>
            <w:r w:rsidRPr="00C92C03">
              <w:rPr>
                <w:sz w:val="12"/>
                <w:szCs w:val="20"/>
              </w:rPr>
              <w:t>380</w:t>
            </w:r>
          </w:p>
        </w:tc>
        <w:tc>
          <w:tcPr>
            <w:tcW w:w="1134" w:type="dxa"/>
            <w:vAlign w:val="center"/>
          </w:tcPr>
          <w:p w:rsidR="004D68A5" w:rsidRPr="00C92C03" w:rsidRDefault="004D68A5" w:rsidP="009011F3">
            <w:pPr>
              <w:jc w:val="center"/>
              <w:rPr>
                <w:sz w:val="12"/>
                <w:szCs w:val="20"/>
              </w:rPr>
            </w:pPr>
            <w:r w:rsidRPr="00C92C03">
              <w:rPr>
                <w:sz w:val="12"/>
                <w:szCs w:val="20"/>
              </w:rPr>
              <w:t>480</w:t>
            </w:r>
          </w:p>
        </w:tc>
        <w:tc>
          <w:tcPr>
            <w:tcW w:w="1984" w:type="dxa"/>
          </w:tcPr>
          <w:p w:rsidR="004D68A5" w:rsidRPr="00C92C03" w:rsidRDefault="004D68A5" w:rsidP="002C3F97">
            <w:pPr>
              <w:pStyle w:val="131"/>
              <w:shd w:val="clear" w:color="auto" w:fill="auto"/>
              <w:tabs>
                <w:tab w:val="left" w:pos="831"/>
              </w:tabs>
              <w:spacing w:after="0"/>
              <w:ind w:firstLine="0"/>
              <w:rPr>
                <w:sz w:val="12"/>
              </w:rPr>
            </w:pPr>
          </w:p>
          <w:p w:rsidR="004D68A5" w:rsidRPr="00C92C03" w:rsidRDefault="004D68A5" w:rsidP="002C3F97">
            <w:pPr>
              <w:pStyle w:val="131"/>
              <w:shd w:val="clear" w:color="auto" w:fill="auto"/>
              <w:tabs>
                <w:tab w:val="left" w:pos="831"/>
              </w:tabs>
              <w:spacing w:after="0"/>
              <w:ind w:firstLine="0"/>
              <w:rPr>
                <w:sz w:val="12"/>
              </w:rPr>
            </w:pPr>
          </w:p>
        </w:tc>
      </w:tr>
      <w:tr w:rsidR="004D68A5" w:rsidRPr="00C92C03" w:rsidTr="009011F3">
        <w:trPr>
          <w:trHeight w:val="449"/>
        </w:trPr>
        <w:tc>
          <w:tcPr>
            <w:tcW w:w="1675" w:type="dxa"/>
            <w:vMerge/>
            <w:vAlign w:val="center"/>
          </w:tcPr>
          <w:p w:rsidR="004D68A5" w:rsidRPr="00C92C03" w:rsidRDefault="004D68A5" w:rsidP="009011F3">
            <w:pPr>
              <w:rPr>
                <w:sz w:val="12"/>
                <w:szCs w:val="20"/>
              </w:rPr>
            </w:pPr>
          </w:p>
        </w:tc>
        <w:tc>
          <w:tcPr>
            <w:tcW w:w="1512" w:type="dxa"/>
            <w:vAlign w:val="center"/>
          </w:tcPr>
          <w:p w:rsidR="004D68A5" w:rsidRPr="00C92C03" w:rsidRDefault="004D68A5" w:rsidP="009011F3">
            <w:pPr>
              <w:jc w:val="center"/>
              <w:rPr>
                <w:sz w:val="12"/>
                <w:szCs w:val="20"/>
              </w:rPr>
            </w:pPr>
            <w:r w:rsidRPr="00C92C03">
              <w:rPr>
                <w:sz w:val="12"/>
                <w:szCs w:val="20"/>
              </w:rPr>
              <w:t>1,5</w:t>
            </w:r>
          </w:p>
        </w:tc>
        <w:tc>
          <w:tcPr>
            <w:tcW w:w="1793" w:type="dxa"/>
            <w:vAlign w:val="center"/>
          </w:tcPr>
          <w:p w:rsidR="004D68A5" w:rsidRPr="00C92C03" w:rsidRDefault="004D68A5" w:rsidP="009011F3">
            <w:pPr>
              <w:jc w:val="center"/>
              <w:rPr>
                <w:sz w:val="12"/>
                <w:szCs w:val="20"/>
              </w:rPr>
            </w:pPr>
            <w:r w:rsidRPr="00C92C03">
              <w:rPr>
                <w:sz w:val="12"/>
                <w:szCs w:val="20"/>
              </w:rPr>
              <w:t>-</w:t>
            </w:r>
          </w:p>
        </w:tc>
        <w:tc>
          <w:tcPr>
            <w:tcW w:w="1541" w:type="dxa"/>
            <w:vAlign w:val="center"/>
          </w:tcPr>
          <w:p w:rsidR="004D68A5" w:rsidRPr="00C92C03" w:rsidRDefault="004D68A5" w:rsidP="009011F3">
            <w:pPr>
              <w:jc w:val="center"/>
              <w:rPr>
                <w:sz w:val="12"/>
                <w:szCs w:val="20"/>
              </w:rPr>
            </w:pPr>
            <w:r w:rsidRPr="00C92C03">
              <w:rPr>
                <w:sz w:val="12"/>
                <w:szCs w:val="20"/>
              </w:rPr>
              <w:t>570</w:t>
            </w:r>
          </w:p>
        </w:tc>
        <w:tc>
          <w:tcPr>
            <w:tcW w:w="1134" w:type="dxa"/>
            <w:vAlign w:val="center"/>
          </w:tcPr>
          <w:p w:rsidR="004D68A5" w:rsidRPr="00C92C03" w:rsidRDefault="004D68A5" w:rsidP="009011F3">
            <w:pPr>
              <w:jc w:val="center"/>
              <w:rPr>
                <w:sz w:val="12"/>
                <w:szCs w:val="20"/>
              </w:rPr>
            </w:pPr>
            <w:r w:rsidRPr="00C92C03">
              <w:rPr>
                <w:sz w:val="12"/>
                <w:szCs w:val="20"/>
              </w:rPr>
              <w:t>720</w:t>
            </w:r>
          </w:p>
        </w:tc>
        <w:tc>
          <w:tcPr>
            <w:tcW w:w="1984" w:type="dxa"/>
          </w:tcPr>
          <w:p w:rsidR="004D68A5" w:rsidRPr="00C92C03" w:rsidRDefault="004D68A5" w:rsidP="00EA6D80">
            <w:pPr>
              <w:pStyle w:val="131"/>
              <w:tabs>
                <w:tab w:val="left" w:pos="831"/>
              </w:tabs>
              <w:spacing w:after="0"/>
              <w:ind w:left="-108" w:firstLine="0"/>
              <w:rPr>
                <w:sz w:val="12"/>
              </w:rPr>
            </w:pPr>
            <w:r w:rsidRPr="00C92C03">
              <w:rPr>
                <w:sz w:val="12"/>
              </w:rPr>
              <w:t>При использовании бурого угля для местного отопления</w:t>
            </w:r>
          </w:p>
        </w:tc>
      </w:tr>
    </w:tbl>
    <w:p w:rsidR="004D68A5" w:rsidRPr="00C92C03" w:rsidRDefault="004D68A5" w:rsidP="003F7045">
      <w:pPr>
        <w:pStyle w:val="a4"/>
        <w:rPr>
          <w:sz w:val="16"/>
        </w:rPr>
      </w:pPr>
    </w:p>
    <w:p w:rsidR="004D68A5" w:rsidRPr="00C92C03" w:rsidRDefault="004D68A5" w:rsidP="003F7045">
      <w:pPr>
        <w:pStyle w:val="a4"/>
        <w:rPr>
          <w:sz w:val="16"/>
        </w:rPr>
      </w:pPr>
      <w:r w:rsidRPr="00C92C03">
        <w:rPr>
          <w:sz w:val="16"/>
        </w:rPr>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4D68A5" w:rsidRPr="00C92C03" w:rsidRDefault="004D68A5" w:rsidP="008D20DC">
      <w:pPr>
        <w:pStyle w:val="2"/>
        <w:numPr>
          <w:ilvl w:val="1"/>
          <w:numId w:val="25"/>
        </w:numPr>
        <w:rPr>
          <w:sz w:val="18"/>
        </w:rPr>
      </w:pPr>
      <w:bookmarkStart w:id="358" w:name="_Toc389132880"/>
      <w:bookmarkStart w:id="359" w:name="_Toc521654560"/>
      <w:bookmarkStart w:id="360" w:name="_Toc524359157"/>
      <w:r w:rsidRPr="00C92C03">
        <w:rPr>
          <w:sz w:val="18"/>
        </w:rPr>
        <w:t>Нормативы накопления  крупногабаритных  коммунальных  отходов</w:t>
      </w:r>
      <w:bookmarkEnd w:id="358"/>
      <w:bookmarkEnd w:id="359"/>
      <w:bookmarkEnd w:id="360"/>
    </w:p>
    <w:p w:rsidR="004D68A5" w:rsidRPr="00C92C03" w:rsidRDefault="004D68A5" w:rsidP="003F7045">
      <w:pPr>
        <w:pStyle w:val="a4"/>
        <w:rPr>
          <w:sz w:val="16"/>
        </w:rPr>
      </w:pPr>
      <w:r w:rsidRPr="00C92C03">
        <w:rPr>
          <w:sz w:val="16"/>
        </w:rPr>
        <w:t>Показатели накопления крупногабаритных коммунальных отходов следует принимать в объеме 5% от показателей, приведенных в таблице 62.</w:t>
      </w:r>
    </w:p>
    <w:p w:rsidR="004D68A5" w:rsidRPr="00C92C03" w:rsidRDefault="004D68A5" w:rsidP="008D20DC">
      <w:pPr>
        <w:pStyle w:val="2"/>
        <w:numPr>
          <w:ilvl w:val="1"/>
          <w:numId w:val="25"/>
        </w:numPr>
        <w:rPr>
          <w:sz w:val="18"/>
        </w:rPr>
      </w:pPr>
      <w:bookmarkStart w:id="361" w:name="_Toc389132881"/>
      <w:bookmarkStart w:id="362" w:name="_Toc521654561"/>
      <w:bookmarkStart w:id="363" w:name="_Toc524359158"/>
      <w:r w:rsidRPr="00C92C03">
        <w:rPr>
          <w:sz w:val="18"/>
        </w:rPr>
        <w:t xml:space="preserve">Нормативные показатели количества уличного </w:t>
      </w:r>
      <w:proofErr w:type="spellStart"/>
      <w:r w:rsidRPr="00C92C03">
        <w:rPr>
          <w:sz w:val="18"/>
        </w:rPr>
        <w:t>смёта</w:t>
      </w:r>
      <w:proofErr w:type="spellEnd"/>
      <w:r w:rsidRPr="00C92C03">
        <w:rPr>
          <w:sz w:val="18"/>
        </w:rPr>
        <w:t xml:space="preserve"> с 1 м</w:t>
      </w:r>
      <w:proofErr w:type="gramStart"/>
      <w:r w:rsidRPr="00C92C03">
        <w:rPr>
          <w:sz w:val="18"/>
        </w:rPr>
        <w:t>2</w:t>
      </w:r>
      <w:proofErr w:type="gramEnd"/>
      <w:r w:rsidRPr="00C92C03">
        <w:rPr>
          <w:sz w:val="18"/>
        </w:rPr>
        <w:t xml:space="preserve"> твёрдых покрытий улиц, площадей и других территорий общего пользования.</w:t>
      </w:r>
      <w:bookmarkEnd w:id="361"/>
      <w:bookmarkEnd w:id="362"/>
      <w:bookmarkEnd w:id="363"/>
    </w:p>
    <w:p w:rsidR="004D68A5" w:rsidRPr="00C92C03" w:rsidRDefault="004D68A5" w:rsidP="003F7045">
      <w:pPr>
        <w:pStyle w:val="a4"/>
        <w:rPr>
          <w:sz w:val="16"/>
        </w:rPr>
      </w:pPr>
      <w:r w:rsidRPr="00C92C03">
        <w:rPr>
          <w:sz w:val="16"/>
        </w:rPr>
        <w:t xml:space="preserve">Нормативные показатели количества  уличного </w:t>
      </w:r>
      <w:proofErr w:type="spellStart"/>
      <w:r w:rsidRPr="00C92C03">
        <w:rPr>
          <w:sz w:val="16"/>
        </w:rPr>
        <w:t>смёта</w:t>
      </w:r>
      <w:proofErr w:type="spellEnd"/>
      <w:r w:rsidRPr="00C92C03">
        <w:rPr>
          <w:sz w:val="16"/>
        </w:rPr>
        <w:t xml:space="preserve">  с 1 кв. м твёрдых покрытий улиц, площадей и других территорий общего пользования следует принимать в размере 5 кг в год.</w:t>
      </w:r>
    </w:p>
    <w:p w:rsidR="004D68A5" w:rsidRPr="00C92C03" w:rsidRDefault="004D68A5" w:rsidP="008D20DC">
      <w:pPr>
        <w:pStyle w:val="2"/>
        <w:numPr>
          <w:ilvl w:val="1"/>
          <w:numId w:val="25"/>
        </w:numPr>
        <w:rPr>
          <w:sz w:val="18"/>
        </w:rPr>
      </w:pPr>
      <w:bookmarkStart w:id="364" w:name="_Toc389132882"/>
      <w:bookmarkStart w:id="365" w:name="_Toc521654562"/>
      <w:bookmarkStart w:id="366" w:name="_Toc524359159"/>
      <w:r w:rsidRPr="00C92C03">
        <w:rPr>
          <w:sz w:val="18"/>
        </w:rPr>
        <w:t xml:space="preserve">Нормативные требования к мероприятиям по </w:t>
      </w:r>
      <w:proofErr w:type="spellStart"/>
      <w:r w:rsidRPr="00C92C03">
        <w:rPr>
          <w:sz w:val="18"/>
        </w:rPr>
        <w:t>мусороудалению</w:t>
      </w:r>
      <w:bookmarkEnd w:id="364"/>
      <w:bookmarkEnd w:id="365"/>
      <w:bookmarkEnd w:id="366"/>
      <w:proofErr w:type="spellEnd"/>
    </w:p>
    <w:p w:rsidR="004D68A5" w:rsidRPr="00C92C03" w:rsidRDefault="004D68A5" w:rsidP="003F7045">
      <w:pPr>
        <w:pStyle w:val="a4"/>
        <w:rPr>
          <w:sz w:val="16"/>
        </w:rPr>
      </w:pPr>
      <w:r w:rsidRPr="00C92C03">
        <w:rPr>
          <w:sz w:val="16"/>
        </w:rPr>
        <w:t xml:space="preserve">При разработке проектов планировки селитебных территорий следует предусматривать мероприятия по </w:t>
      </w:r>
      <w:proofErr w:type="gramStart"/>
      <w:r w:rsidRPr="00C92C03">
        <w:rPr>
          <w:sz w:val="16"/>
        </w:rPr>
        <w:t>регулярному</w:t>
      </w:r>
      <w:proofErr w:type="gramEnd"/>
      <w:r w:rsidRPr="00C92C03">
        <w:rPr>
          <w:sz w:val="16"/>
        </w:rPr>
        <w:t xml:space="preserve"> </w:t>
      </w:r>
      <w:proofErr w:type="spellStart"/>
      <w:r w:rsidRPr="00C92C03">
        <w:rPr>
          <w:sz w:val="16"/>
        </w:rPr>
        <w:t>мусороудалению</w:t>
      </w:r>
      <w:proofErr w:type="spellEnd"/>
      <w:r w:rsidRPr="00C92C03">
        <w:rPr>
          <w:sz w:val="16"/>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4D68A5" w:rsidRPr="00C92C03" w:rsidRDefault="004D68A5" w:rsidP="008D20DC">
      <w:pPr>
        <w:pStyle w:val="2"/>
        <w:numPr>
          <w:ilvl w:val="1"/>
          <w:numId w:val="25"/>
        </w:numPr>
        <w:rPr>
          <w:sz w:val="18"/>
        </w:rPr>
      </w:pPr>
      <w:bookmarkStart w:id="367" w:name="_Toc389132883"/>
      <w:bookmarkStart w:id="368" w:name="_Toc521654563"/>
      <w:bookmarkStart w:id="369" w:name="_Toc524359160"/>
      <w:r w:rsidRPr="00C92C03">
        <w:rPr>
          <w:sz w:val="18"/>
        </w:rPr>
        <w:t>Нормативные требования к размещению площадок для установки  мусоросборников</w:t>
      </w:r>
      <w:bookmarkEnd w:id="367"/>
      <w:bookmarkEnd w:id="368"/>
      <w:bookmarkEnd w:id="369"/>
    </w:p>
    <w:p w:rsidR="004D68A5" w:rsidRPr="00C92C03" w:rsidRDefault="004D68A5" w:rsidP="003F7045">
      <w:pPr>
        <w:pStyle w:val="a4"/>
        <w:rPr>
          <w:sz w:val="16"/>
        </w:rPr>
      </w:pPr>
      <w:r w:rsidRPr="00C92C03">
        <w:rPr>
          <w:sz w:val="16"/>
        </w:rP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4D68A5" w:rsidRPr="00C92C03" w:rsidRDefault="004D68A5" w:rsidP="003F7045">
      <w:pPr>
        <w:pStyle w:val="a4"/>
        <w:rPr>
          <w:sz w:val="16"/>
        </w:rPr>
      </w:pPr>
      <w:r w:rsidRPr="00C92C03">
        <w:rPr>
          <w:sz w:val="16"/>
        </w:rPr>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C92C03">
        <w:rPr>
          <w:sz w:val="16"/>
        </w:rPr>
        <w:t>,</w:t>
      </w:r>
      <w:proofErr w:type="gramEnd"/>
      <w:r w:rsidRPr="00C92C03">
        <w:rPr>
          <w:sz w:val="16"/>
        </w:rPr>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4D68A5" w:rsidRPr="00C92C03" w:rsidRDefault="004D68A5" w:rsidP="003F7045">
      <w:pPr>
        <w:pStyle w:val="a4"/>
        <w:rPr>
          <w:sz w:val="16"/>
        </w:rPr>
      </w:pPr>
      <w:r w:rsidRPr="00C92C03">
        <w:rPr>
          <w:sz w:val="16"/>
        </w:rPr>
        <w:t>Размер площадок должен быть рассчитан на установку необходимого числа контейнеров, но не более 5.</w:t>
      </w:r>
    </w:p>
    <w:p w:rsidR="004D68A5" w:rsidRPr="00C92C03" w:rsidRDefault="004D68A5" w:rsidP="003F7045">
      <w:pPr>
        <w:pStyle w:val="a4"/>
        <w:rPr>
          <w:sz w:val="16"/>
        </w:rPr>
      </w:pPr>
      <w:r w:rsidRPr="00C92C03">
        <w:rPr>
          <w:sz w:val="16"/>
        </w:rPr>
        <w:t>Размер площадки на один контейнер рекомендуется принимать - 2-3 </w:t>
      </w:r>
      <w:proofErr w:type="spellStart"/>
      <w:r w:rsidRPr="00C92C03">
        <w:rPr>
          <w:sz w:val="16"/>
        </w:rPr>
        <w:t>кв.м</w:t>
      </w:r>
      <w:proofErr w:type="spellEnd"/>
      <w:r w:rsidRPr="00C92C03">
        <w:rPr>
          <w:sz w:val="16"/>
        </w:rPr>
        <w:t>. На территории жилого назначения площадки рекомендуется проектировать из расчета 0,03 </w:t>
      </w:r>
      <w:proofErr w:type="spellStart"/>
      <w:r w:rsidRPr="00C92C03">
        <w:rPr>
          <w:sz w:val="16"/>
        </w:rPr>
        <w:t>кв</w:t>
      </w:r>
      <w:proofErr w:type="gramStart"/>
      <w:r w:rsidRPr="00C92C03">
        <w:rPr>
          <w:sz w:val="16"/>
        </w:rPr>
        <w:t>.м</w:t>
      </w:r>
      <w:proofErr w:type="spellEnd"/>
      <w:proofErr w:type="gramEnd"/>
      <w:r w:rsidRPr="00C92C03">
        <w:rPr>
          <w:sz w:val="16"/>
        </w:rPr>
        <w:t xml:space="preserve"> на 1 жителя.</w:t>
      </w:r>
    </w:p>
    <w:p w:rsidR="004D68A5" w:rsidRPr="00C92C03" w:rsidRDefault="004D68A5" w:rsidP="008D20DC">
      <w:pPr>
        <w:pStyle w:val="2"/>
        <w:numPr>
          <w:ilvl w:val="1"/>
          <w:numId w:val="25"/>
        </w:numPr>
        <w:rPr>
          <w:sz w:val="18"/>
        </w:rPr>
      </w:pPr>
      <w:bookmarkStart w:id="370" w:name="_Toc389132884"/>
      <w:bookmarkStart w:id="371" w:name="_Toc521654564"/>
      <w:bookmarkStart w:id="372" w:name="_Toc524359161"/>
      <w:r w:rsidRPr="00C92C03">
        <w:rPr>
          <w:sz w:val="18"/>
        </w:rPr>
        <w:t>Нормативные требования к расчёту числа устанавливаемых контейнеров для мусора.</w:t>
      </w:r>
      <w:bookmarkEnd w:id="370"/>
      <w:bookmarkEnd w:id="371"/>
      <w:bookmarkEnd w:id="372"/>
    </w:p>
    <w:p w:rsidR="004D68A5" w:rsidRPr="00C92C03" w:rsidRDefault="004D68A5" w:rsidP="003F7045">
      <w:pPr>
        <w:pStyle w:val="a4"/>
        <w:rPr>
          <w:sz w:val="16"/>
        </w:rPr>
      </w:pPr>
      <w:r w:rsidRPr="00C92C03">
        <w:rPr>
          <w:sz w:val="16"/>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4D68A5" w:rsidRPr="00C92C03" w:rsidRDefault="004D68A5" w:rsidP="003F7045">
      <w:pPr>
        <w:pStyle w:val="a4"/>
        <w:rPr>
          <w:sz w:val="16"/>
        </w:rPr>
      </w:pPr>
      <w:r w:rsidRPr="00C92C03">
        <w:rPr>
          <w:sz w:val="16"/>
        </w:rPr>
        <w:t>Необходимое число контейнеров рассчитывается по формуле:</w:t>
      </w:r>
    </w:p>
    <w:p w:rsidR="004D68A5" w:rsidRPr="00C92C03" w:rsidRDefault="004D68A5" w:rsidP="008D20DC">
      <w:pPr>
        <w:pStyle w:val="S1"/>
        <w:rPr>
          <w:sz w:val="16"/>
        </w:rPr>
      </w:pPr>
      <w:proofErr w:type="spellStart"/>
      <w:r w:rsidRPr="00C92C03">
        <w:rPr>
          <w:sz w:val="16"/>
        </w:rPr>
        <w:t>Бконт</w:t>
      </w:r>
      <w:proofErr w:type="spellEnd"/>
      <w:r w:rsidRPr="00C92C03">
        <w:rPr>
          <w:sz w:val="16"/>
        </w:rPr>
        <w:t xml:space="preserve"> = </w:t>
      </w:r>
      <w:proofErr w:type="spellStart"/>
      <w:r w:rsidRPr="00C92C03">
        <w:rPr>
          <w:sz w:val="16"/>
        </w:rPr>
        <w:t>Пгод</w:t>
      </w:r>
      <w:proofErr w:type="spellEnd"/>
      <w:r w:rsidRPr="00C92C03">
        <w:rPr>
          <w:sz w:val="16"/>
        </w:rPr>
        <w:t xml:space="preserve"> t К</w:t>
      </w:r>
      <w:proofErr w:type="gramStart"/>
      <w:r w:rsidRPr="00C92C03">
        <w:rPr>
          <w:sz w:val="16"/>
        </w:rPr>
        <w:t>1</w:t>
      </w:r>
      <w:proofErr w:type="gramEnd"/>
      <w:r w:rsidRPr="00C92C03">
        <w:rPr>
          <w:sz w:val="16"/>
        </w:rPr>
        <w:t xml:space="preserve"> / (365 V),</w:t>
      </w:r>
    </w:p>
    <w:p w:rsidR="004D68A5" w:rsidRPr="00C92C03" w:rsidRDefault="004D68A5" w:rsidP="008D20DC">
      <w:pPr>
        <w:pStyle w:val="S1"/>
        <w:rPr>
          <w:sz w:val="16"/>
        </w:rPr>
      </w:pPr>
      <w:r w:rsidRPr="00C92C03">
        <w:rPr>
          <w:sz w:val="16"/>
        </w:rPr>
        <w:t xml:space="preserve">где  </w:t>
      </w:r>
      <w:proofErr w:type="spellStart"/>
      <w:r w:rsidRPr="00C92C03">
        <w:rPr>
          <w:sz w:val="16"/>
        </w:rPr>
        <w:t>Пгод</w:t>
      </w:r>
      <w:proofErr w:type="spellEnd"/>
      <w:r w:rsidRPr="00C92C03">
        <w:rPr>
          <w:sz w:val="16"/>
        </w:rPr>
        <w:t xml:space="preserve"> – годовое накопление муниципальных отходов, м3;</w:t>
      </w:r>
    </w:p>
    <w:p w:rsidR="004D68A5" w:rsidRPr="00C92C03" w:rsidRDefault="004D68A5" w:rsidP="008D20DC">
      <w:pPr>
        <w:pStyle w:val="S1"/>
        <w:rPr>
          <w:sz w:val="16"/>
        </w:rPr>
      </w:pPr>
      <w:r w:rsidRPr="00C92C03">
        <w:rPr>
          <w:sz w:val="16"/>
        </w:rPr>
        <w:t xml:space="preserve">t   – периодичность удаления отходов, </w:t>
      </w:r>
      <w:proofErr w:type="spellStart"/>
      <w:r w:rsidRPr="00C92C03">
        <w:rPr>
          <w:sz w:val="16"/>
        </w:rPr>
        <w:t>сут</w:t>
      </w:r>
      <w:proofErr w:type="spellEnd"/>
      <w:r w:rsidRPr="00C92C03">
        <w:rPr>
          <w:sz w:val="16"/>
        </w:rPr>
        <w:t>.;</w:t>
      </w:r>
    </w:p>
    <w:p w:rsidR="004D68A5" w:rsidRPr="00C92C03" w:rsidRDefault="004D68A5" w:rsidP="008D20DC">
      <w:pPr>
        <w:pStyle w:val="S1"/>
        <w:rPr>
          <w:sz w:val="16"/>
        </w:rPr>
      </w:pPr>
      <w:r w:rsidRPr="00C92C03">
        <w:rPr>
          <w:sz w:val="16"/>
        </w:rPr>
        <w:t>К</w:t>
      </w:r>
      <w:proofErr w:type="gramStart"/>
      <w:r w:rsidRPr="00C92C03">
        <w:rPr>
          <w:sz w:val="16"/>
        </w:rPr>
        <w:t>1</w:t>
      </w:r>
      <w:proofErr w:type="gramEnd"/>
      <w:r w:rsidRPr="00C92C03">
        <w:rPr>
          <w:sz w:val="16"/>
        </w:rPr>
        <w:t xml:space="preserve"> – коэффициент неравномерности отходов, 1,25;</w:t>
      </w:r>
    </w:p>
    <w:p w:rsidR="004D68A5" w:rsidRPr="00C92C03" w:rsidRDefault="004D68A5" w:rsidP="008D20DC">
      <w:pPr>
        <w:pStyle w:val="S1"/>
        <w:rPr>
          <w:sz w:val="16"/>
        </w:rPr>
      </w:pPr>
      <w:r w:rsidRPr="00C92C03">
        <w:rPr>
          <w:sz w:val="16"/>
        </w:rPr>
        <w:t>V  – вместимость контейнера.</w:t>
      </w:r>
    </w:p>
    <w:p w:rsidR="004D68A5" w:rsidRPr="00C92C03" w:rsidRDefault="004D68A5" w:rsidP="008D20DC">
      <w:pPr>
        <w:pStyle w:val="2"/>
        <w:numPr>
          <w:ilvl w:val="1"/>
          <w:numId w:val="25"/>
        </w:numPr>
        <w:rPr>
          <w:sz w:val="18"/>
        </w:rPr>
      </w:pPr>
      <w:bookmarkStart w:id="373" w:name="_Toc389132885"/>
      <w:bookmarkStart w:id="374" w:name="_Toc521654565"/>
      <w:bookmarkStart w:id="375" w:name="_Toc524359162"/>
      <w:r w:rsidRPr="00C92C03">
        <w:rPr>
          <w:sz w:val="18"/>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373"/>
      <w:bookmarkEnd w:id="374"/>
      <w:bookmarkEnd w:id="375"/>
    </w:p>
    <w:p w:rsidR="004D68A5" w:rsidRPr="00C92C03" w:rsidRDefault="004D68A5" w:rsidP="003F7045">
      <w:pPr>
        <w:pStyle w:val="a4"/>
        <w:rPr>
          <w:sz w:val="16"/>
        </w:rPr>
      </w:pPr>
      <w:r w:rsidRPr="00C92C03">
        <w:rPr>
          <w:sz w:val="16"/>
        </w:rPr>
        <w:t xml:space="preserve">Производственные отходы (отработанные аккумуляторы, отработанные шины, макулатура, древесные отходы, отходы полимеров и пластмасс, сухая зола, </w:t>
      </w:r>
      <w:proofErr w:type="spellStart"/>
      <w:r w:rsidRPr="00C92C03">
        <w:rPr>
          <w:sz w:val="16"/>
        </w:rPr>
        <w:t>золошлаки</w:t>
      </w:r>
      <w:proofErr w:type="spellEnd"/>
      <w:r w:rsidRPr="00C92C03">
        <w:rPr>
          <w:sz w:val="16"/>
        </w:rPr>
        <w:t xml:space="preserve"> ТЭЦ) подлежат переработке на специализированных предприятиях.</w:t>
      </w:r>
    </w:p>
    <w:p w:rsidR="004D68A5" w:rsidRPr="00C92C03" w:rsidRDefault="004D68A5" w:rsidP="003F7045">
      <w:pPr>
        <w:pStyle w:val="a4"/>
        <w:rPr>
          <w:sz w:val="16"/>
        </w:rPr>
      </w:pPr>
      <w:r w:rsidRPr="00C92C03">
        <w:rPr>
          <w:sz w:val="16"/>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4D68A5" w:rsidRPr="00C92C03" w:rsidRDefault="004D68A5" w:rsidP="003F7045">
      <w:pPr>
        <w:pStyle w:val="a4"/>
        <w:rPr>
          <w:sz w:val="16"/>
        </w:rPr>
      </w:pPr>
      <w:r w:rsidRPr="00C92C03">
        <w:rPr>
          <w:sz w:val="16"/>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4D68A5" w:rsidRPr="00C92C03" w:rsidRDefault="004D68A5" w:rsidP="003F7045">
      <w:pPr>
        <w:pStyle w:val="a4"/>
        <w:rPr>
          <w:sz w:val="16"/>
        </w:rPr>
      </w:pPr>
      <w:r w:rsidRPr="00C92C03">
        <w:rPr>
          <w:sz w:val="16"/>
        </w:rPr>
        <w:t xml:space="preserve">Опасные отходы </w:t>
      </w:r>
      <w:r w:rsidRPr="00C92C03">
        <w:rPr>
          <w:sz w:val="16"/>
          <w:lang w:eastAsia="ar-SA"/>
        </w:rPr>
        <w:t>лечебно-профилактических учреждений</w:t>
      </w:r>
      <w:r w:rsidRPr="00C92C03">
        <w:rPr>
          <w:sz w:val="16"/>
        </w:rPr>
        <w:t xml:space="preserve"> должны обезвреживаться методами термического уничтожения  обработки или глубокой дезинфекции. </w:t>
      </w:r>
    </w:p>
    <w:p w:rsidR="004D68A5" w:rsidRPr="00C92C03" w:rsidRDefault="004D68A5" w:rsidP="008D20DC">
      <w:pPr>
        <w:pStyle w:val="12"/>
        <w:numPr>
          <w:ilvl w:val="0"/>
          <w:numId w:val="25"/>
        </w:numPr>
        <w:rPr>
          <w:sz w:val="18"/>
        </w:rPr>
      </w:pPr>
      <w:bookmarkStart w:id="376" w:name="_Toc389132906"/>
      <w:bookmarkStart w:id="377" w:name="_Toc521654566"/>
      <w:bookmarkStart w:id="378" w:name="_Toc524359163"/>
      <w:r w:rsidRPr="00C92C03">
        <w:rPr>
          <w:sz w:val="18"/>
        </w:rPr>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376"/>
      <w:bookmarkEnd w:id="377"/>
      <w:bookmarkEnd w:id="378"/>
    </w:p>
    <w:p w:rsidR="004D68A5" w:rsidRPr="00C92C03" w:rsidRDefault="004D68A5" w:rsidP="008D20DC">
      <w:pPr>
        <w:pStyle w:val="2"/>
        <w:numPr>
          <w:ilvl w:val="1"/>
          <w:numId w:val="25"/>
        </w:numPr>
        <w:rPr>
          <w:sz w:val="18"/>
        </w:rPr>
      </w:pPr>
      <w:bookmarkStart w:id="379" w:name="_Toc389132907"/>
      <w:bookmarkStart w:id="380" w:name="_Toc521654567"/>
      <w:bookmarkStart w:id="381" w:name="_Toc524359164"/>
      <w:r w:rsidRPr="00C92C03">
        <w:rPr>
          <w:sz w:val="18"/>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79"/>
      <w:bookmarkEnd w:id="380"/>
      <w:bookmarkEnd w:id="381"/>
    </w:p>
    <w:p w:rsidR="004D68A5" w:rsidRPr="00C92C03" w:rsidRDefault="004D68A5" w:rsidP="003F7045">
      <w:pPr>
        <w:pStyle w:val="a4"/>
        <w:rPr>
          <w:sz w:val="16"/>
        </w:rPr>
      </w:pPr>
      <w:r w:rsidRPr="00C92C03">
        <w:rPr>
          <w:sz w:val="16"/>
        </w:rPr>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C92C03">
        <w:rPr>
          <w:sz w:val="16"/>
        </w:rPr>
        <w:t>при</w:t>
      </w:r>
      <w:proofErr w:type="gramEnd"/>
      <w:r w:rsidRPr="00C92C03">
        <w:rPr>
          <w:sz w:val="16"/>
        </w:rPr>
        <w:t>:</w:t>
      </w:r>
    </w:p>
    <w:p w:rsidR="004D68A5" w:rsidRPr="00C92C03" w:rsidRDefault="004D68A5" w:rsidP="008D20DC">
      <w:pPr>
        <w:pStyle w:val="a2"/>
        <w:rPr>
          <w:sz w:val="16"/>
        </w:rPr>
      </w:pPr>
      <w:r w:rsidRPr="00C92C03">
        <w:rPr>
          <w:sz w:val="16"/>
        </w:rPr>
        <w:t>подготовке документов территориального планирования поселений;</w:t>
      </w:r>
    </w:p>
    <w:p w:rsidR="004D68A5" w:rsidRPr="00C92C03" w:rsidRDefault="004D68A5" w:rsidP="008D20DC">
      <w:pPr>
        <w:pStyle w:val="a2"/>
        <w:rPr>
          <w:sz w:val="16"/>
        </w:rPr>
      </w:pPr>
      <w:r w:rsidRPr="00C92C03">
        <w:rPr>
          <w:sz w:val="16"/>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4D68A5" w:rsidRPr="00C92C03" w:rsidRDefault="004D68A5" w:rsidP="008D20DC">
      <w:pPr>
        <w:pStyle w:val="a2"/>
        <w:rPr>
          <w:sz w:val="16"/>
        </w:rPr>
      </w:pPr>
      <w:r w:rsidRPr="00C92C03">
        <w:rPr>
          <w:sz w:val="16"/>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4D68A5" w:rsidRPr="00C92C03" w:rsidRDefault="004D68A5" w:rsidP="003F7045">
      <w:pPr>
        <w:pStyle w:val="a4"/>
        <w:rPr>
          <w:sz w:val="16"/>
        </w:rPr>
      </w:pPr>
      <w:r w:rsidRPr="00C92C03">
        <w:rPr>
          <w:sz w:val="16"/>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4D68A5" w:rsidRPr="00C92C03" w:rsidRDefault="004D68A5" w:rsidP="003F7045">
      <w:pPr>
        <w:pStyle w:val="a4"/>
        <w:rPr>
          <w:sz w:val="16"/>
        </w:rPr>
      </w:pPr>
      <w:r w:rsidRPr="00C92C03">
        <w:rPr>
          <w:sz w:val="16"/>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C92C03">
        <w:rPr>
          <w:sz w:val="16"/>
        </w:rPr>
        <w:t>Р</w:t>
      </w:r>
      <w:proofErr w:type="gramEnd"/>
      <w:r w:rsidRPr="00C92C03">
        <w:rPr>
          <w:sz w:val="16"/>
        </w:rPr>
        <w:t xml:space="preserve"> 22.0.07-95.</w:t>
      </w:r>
    </w:p>
    <w:p w:rsidR="004D68A5" w:rsidRPr="00C92C03" w:rsidRDefault="004D68A5" w:rsidP="003F7045">
      <w:pPr>
        <w:pStyle w:val="a4"/>
        <w:rPr>
          <w:sz w:val="16"/>
        </w:rPr>
      </w:pPr>
      <w:r w:rsidRPr="00C92C03">
        <w:rPr>
          <w:sz w:val="16"/>
        </w:rPr>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4D68A5" w:rsidRPr="00C92C03" w:rsidRDefault="004D68A5" w:rsidP="003F7045">
      <w:pPr>
        <w:pStyle w:val="a4"/>
        <w:rPr>
          <w:sz w:val="16"/>
        </w:rPr>
      </w:pPr>
      <w:r w:rsidRPr="00C92C03">
        <w:rPr>
          <w:sz w:val="16"/>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4D68A5" w:rsidRPr="00C92C03" w:rsidRDefault="004D68A5" w:rsidP="008D20DC">
      <w:pPr>
        <w:pStyle w:val="2"/>
        <w:numPr>
          <w:ilvl w:val="1"/>
          <w:numId w:val="25"/>
        </w:numPr>
        <w:rPr>
          <w:sz w:val="18"/>
        </w:rPr>
      </w:pPr>
      <w:bookmarkStart w:id="382" w:name="_Toc389132908"/>
      <w:bookmarkStart w:id="383" w:name="_Toc521654568"/>
      <w:bookmarkStart w:id="384" w:name="_Toc524359165"/>
      <w:r w:rsidRPr="00C92C03">
        <w:rPr>
          <w:sz w:val="18"/>
        </w:rPr>
        <w:t xml:space="preserve">Нормативные требования </w:t>
      </w:r>
      <w:r w:rsidR="007828A6" w:rsidRPr="00C92C03">
        <w:rPr>
          <w:sz w:val="18"/>
        </w:rPr>
        <w:t xml:space="preserve"> </w:t>
      </w:r>
      <w:r w:rsidRPr="00C92C03">
        <w:rPr>
          <w:sz w:val="18"/>
        </w:rPr>
        <w:t>градостроительного проектирования в сейсмических районах</w:t>
      </w:r>
      <w:bookmarkEnd w:id="382"/>
      <w:bookmarkEnd w:id="383"/>
      <w:bookmarkEnd w:id="384"/>
    </w:p>
    <w:p w:rsidR="004D68A5" w:rsidRPr="00C92C03" w:rsidRDefault="004D68A5" w:rsidP="003F7045">
      <w:pPr>
        <w:pStyle w:val="a4"/>
        <w:rPr>
          <w:sz w:val="16"/>
        </w:rPr>
      </w:pPr>
      <w:r w:rsidRPr="00C92C03">
        <w:rPr>
          <w:sz w:val="16"/>
        </w:rPr>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4D68A5" w:rsidRPr="00C92C03" w:rsidRDefault="004D68A5" w:rsidP="003F7045">
      <w:pPr>
        <w:pStyle w:val="a4"/>
        <w:rPr>
          <w:sz w:val="16"/>
        </w:rPr>
      </w:pPr>
      <w:r w:rsidRPr="00C92C03">
        <w:rPr>
          <w:sz w:val="16"/>
        </w:rPr>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2009-2018 годы», утвержденной Постановлением Правительства РФ от 23.04.2009 № 365 разработан макет </w:t>
      </w:r>
      <w:proofErr w:type="gramStart"/>
      <w:r w:rsidRPr="00C92C03">
        <w:rPr>
          <w:sz w:val="16"/>
        </w:rPr>
        <w:t>комплекта карт общего сейсмического районирования территории Российской Федерации</w:t>
      </w:r>
      <w:proofErr w:type="gramEnd"/>
      <w:r w:rsidRPr="00C92C03">
        <w:rPr>
          <w:sz w:val="16"/>
        </w:rPr>
        <w:t xml:space="preserve"> ОСР-2012. После утверждения комплекта карт ОСР-2012 на федеральном уровне в качестве нормативных, ОСР-97 утрачивают данный статус.</w:t>
      </w:r>
    </w:p>
    <w:p w:rsidR="004D68A5" w:rsidRPr="00C92C03" w:rsidRDefault="004D68A5" w:rsidP="003F7045">
      <w:pPr>
        <w:pStyle w:val="a4"/>
        <w:rPr>
          <w:sz w:val="16"/>
        </w:rPr>
      </w:pPr>
      <w:r w:rsidRPr="00C92C03">
        <w:rPr>
          <w:sz w:val="16"/>
        </w:rPr>
        <w:t>Комплект карт ОСР-97 предусматривает осуществление антисейсмических мероприятий при строительстве объектов и отражает 10 % - (карта А), 5 % - (карта В), 1 %-</w:t>
      </w:r>
      <w:proofErr w:type="spellStart"/>
      <w:r w:rsidRPr="00C92C03">
        <w:rPr>
          <w:sz w:val="16"/>
        </w:rPr>
        <w:t>ную</w:t>
      </w:r>
      <w:proofErr w:type="spellEnd"/>
      <w:r w:rsidRPr="00C92C03">
        <w:rPr>
          <w:sz w:val="16"/>
        </w:rPr>
        <w:t xml:space="preserve"> (карта С) вероятность возможного превышения в течение 50 лет указанных на картах значений сейсмической интенсивности.</w:t>
      </w:r>
    </w:p>
    <w:p w:rsidR="004D68A5" w:rsidRPr="00C92C03" w:rsidRDefault="004D68A5" w:rsidP="003F7045">
      <w:pPr>
        <w:pStyle w:val="a4"/>
        <w:rPr>
          <w:sz w:val="16"/>
        </w:rPr>
      </w:pPr>
      <w:r w:rsidRPr="00C92C03">
        <w:rPr>
          <w:sz w:val="16"/>
        </w:rPr>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4D68A5" w:rsidRPr="00C92C03" w:rsidRDefault="004D68A5" w:rsidP="003F7045">
      <w:pPr>
        <w:pStyle w:val="a4"/>
        <w:rPr>
          <w:sz w:val="16"/>
        </w:rPr>
      </w:pPr>
      <w:r w:rsidRPr="00C92C03">
        <w:rPr>
          <w:sz w:val="16"/>
        </w:rPr>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4D68A5" w:rsidRPr="00C92C03" w:rsidRDefault="004D68A5" w:rsidP="003F7045">
      <w:pPr>
        <w:pStyle w:val="a4"/>
        <w:rPr>
          <w:sz w:val="16"/>
        </w:rPr>
      </w:pPr>
      <w:r w:rsidRPr="00C92C03">
        <w:rPr>
          <w:sz w:val="16"/>
        </w:rPr>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C92C03">
        <w:rPr>
          <w:sz w:val="16"/>
          <w:lang w:val="en-US"/>
        </w:rPr>
        <w:t>II</w:t>
      </w:r>
      <w:r w:rsidRPr="00C92C03">
        <w:rPr>
          <w:sz w:val="16"/>
        </w:rPr>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4D68A5" w:rsidRPr="00C92C03" w:rsidRDefault="004D68A5" w:rsidP="003F7045">
      <w:pPr>
        <w:pStyle w:val="a4"/>
        <w:rPr>
          <w:sz w:val="16"/>
        </w:rPr>
      </w:pPr>
      <w:proofErr w:type="gramStart"/>
      <w:r w:rsidRPr="00C92C03">
        <w:rPr>
          <w:sz w:val="16"/>
        </w:rPr>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4D68A5" w:rsidRPr="00C92C03" w:rsidRDefault="004D68A5" w:rsidP="003F7045">
      <w:pPr>
        <w:pStyle w:val="a4"/>
        <w:rPr>
          <w:sz w:val="16"/>
        </w:rPr>
      </w:pPr>
      <w:r w:rsidRPr="00C92C03">
        <w:rPr>
          <w:sz w:val="16"/>
        </w:rPr>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4D68A5" w:rsidRPr="00C92C03" w:rsidRDefault="004D68A5" w:rsidP="00965931">
      <w:pPr>
        <w:pStyle w:val="a4"/>
        <w:rPr>
          <w:sz w:val="16"/>
        </w:rPr>
      </w:pPr>
      <w:r w:rsidRPr="00C92C03">
        <w:rPr>
          <w:sz w:val="16"/>
        </w:rPr>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4D68A5" w:rsidRPr="00C92C03" w:rsidRDefault="004D68A5" w:rsidP="003F7045">
      <w:pPr>
        <w:pStyle w:val="a4"/>
        <w:rPr>
          <w:sz w:val="16"/>
        </w:rPr>
      </w:pPr>
      <w:r w:rsidRPr="00C92C03">
        <w:rPr>
          <w:sz w:val="16"/>
        </w:rPr>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4D68A5" w:rsidRPr="00C92C03" w:rsidRDefault="004D68A5" w:rsidP="003F7045">
      <w:pPr>
        <w:pStyle w:val="a4"/>
        <w:rPr>
          <w:sz w:val="16"/>
        </w:rPr>
      </w:pPr>
      <w:r w:rsidRPr="00C92C03">
        <w:rPr>
          <w:sz w:val="16"/>
        </w:rPr>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C92C03">
        <w:rPr>
          <w:sz w:val="16"/>
        </w:rPr>
        <w:t xml:space="preserve"> Т</w:t>
      </w:r>
      <w:proofErr w:type="gramEnd"/>
      <w:r w:rsidRPr="00C92C03">
        <w:rPr>
          <w:sz w:val="16"/>
        </w:rPr>
        <w:t xml:space="preserve"> повторяемости сейсмических воздействий.</w:t>
      </w:r>
    </w:p>
    <w:p w:rsidR="004D68A5" w:rsidRPr="00C92C03" w:rsidRDefault="004D68A5" w:rsidP="003F7045">
      <w:pPr>
        <w:pStyle w:val="a4"/>
        <w:rPr>
          <w:sz w:val="16"/>
        </w:rPr>
      </w:pPr>
      <w:r w:rsidRPr="00C92C03">
        <w:rPr>
          <w:sz w:val="16"/>
        </w:rPr>
        <w:t xml:space="preserve">В соответствии с требованиями СНиП </w:t>
      </w:r>
      <w:r w:rsidRPr="00C92C03">
        <w:rPr>
          <w:sz w:val="16"/>
          <w:lang w:val="en-US"/>
        </w:rPr>
        <w:t>II</w:t>
      </w:r>
      <w:r w:rsidRPr="00C92C03">
        <w:rPr>
          <w:sz w:val="16"/>
        </w:rPr>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4D68A5" w:rsidRPr="00C92C03" w:rsidRDefault="004D68A5" w:rsidP="003F7045">
      <w:pPr>
        <w:pStyle w:val="a4"/>
        <w:rPr>
          <w:sz w:val="16"/>
        </w:rPr>
      </w:pPr>
      <w:r w:rsidRPr="00C92C03">
        <w:rPr>
          <w:sz w:val="16"/>
        </w:rPr>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4D68A5" w:rsidRPr="00C92C03" w:rsidRDefault="004D68A5" w:rsidP="003F7045">
      <w:pPr>
        <w:pStyle w:val="a4"/>
        <w:rPr>
          <w:sz w:val="16"/>
        </w:rPr>
      </w:pPr>
      <w:proofErr w:type="gramStart"/>
      <w:r w:rsidRPr="00C92C03">
        <w:rPr>
          <w:sz w:val="16"/>
        </w:rPr>
        <w:t xml:space="preserve">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w:t>
      </w:r>
      <w:r w:rsidRPr="00C92C03">
        <w:rPr>
          <w:sz w:val="16"/>
        </w:rPr>
        <w:lastRenderedPageBreak/>
        <w:t>обязательной основе обеспечивается соблюдение требований Федерального закона «Технический регламент о безопасности зданий и сооружений» (постановление Правительства Российской Федерации от 26 декабря 2014 г. № 1521).</w:t>
      </w:r>
      <w:proofErr w:type="gramEnd"/>
    </w:p>
    <w:p w:rsidR="004D68A5" w:rsidRPr="00C92C03" w:rsidRDefault="004D68A5" w:rsidP="003F7045">
      <w:pPr>
        <w:pStyle w:val="a4"/>
        <w:rPr>
          <w:sz w:val="16"/>
        </w:rPr>
      </w:pPr>
      <w:r w:rsidRPr="00C92C03">
        <w:rPr>
          <w:sz w:val="16"/>
        </w:rPr>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C92C03">
        <w:rPr>
          <w:sz w:val="16"/>
        </w:rPr>
        <w:t>просадочными</w:t>
      </w:r>
      <w:proofErr w:type="spellEnd"/>
      <w:r w:rsidRPr="00C92C03">
        <w:rPr>
          <w:sz w:val="16"/>
        </w:rPr>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4D68A5" w:rsidRPr="00C92C03" w:rsidRDefault="004D68A5" w:rsidP="008D20DC">
      <w:pPr>
        <w:pStyle w:val="2"/>
        <w:numPr>
          <w:ilvl w:val="1"/>
          <w:numId w:val="25"/>
        </w:numPr>
        <w:rPr>
          <w:sz w:val="18"/>
        </w:rPr>
      </w:pPr>
      <w:bookmarkStart w:id="385" w:name="_Toc389132909"/>
      <w:bookmarkStart w:id="386" w:name="_Toc521654569"/>
      <w:bookmarkStart w:id="387" w:name="_Toc524359166"/>
      <w:r w:rsidRPr="00C92C03">
        <w:rPr>
          <w:sz w:val="18"/>
        </w:rPr>
        <w:t>Нормативные показатели пожарной безопасности населенных пунктов</w:t>
      </w:r>
      <w:bookmarkEnd w:id="385"/>
      <w:bookmarkEnd w:id="386"/>
      <w:bookmarkEnd w:id="387"/>
    </w:p>
    <w:p w:rsidR="004D68A5" w:rsidRPr="00C92C03" w:rsidRDefault="004D68A5" w:rsidP="003F7045">
      <w:pPr>
        <w:pStyle w:val="a4"/>
        <w:rPr>
          <w:sz w:val="16"/>
        </w:rPr>
      </w:pPr>
      <w:r w:rsidRPr="00C92C03">
        <w:rPr>
          <w:sz w:val="16"/>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4D68A5" w:rsidRPr="00C92C03" w:rsidRDefault="004D68A5" w:rsidP="008D20DC">
      <w:pPr>
        <w:pStyle w:val="2"/>
        <w:numPr>
          <w:ilvl w:val="1"/>
          <w:numId w:val="25"/>
        </w:numPr>
        <w:rPr>
          <w:sz w:val="18"/>
        </w:rPr>
      </w:pPr>
      <w:bookmarkStart w:id="388" w:name="_Toc389132910"/>
      <w:bookmarkStart w:id="389" w:name="_Toc521654570"/>
      <w:bookmarkStart w:id="390" w:name="_Toc524359167"/>
      <w:r w:rsidRPr="00C92C03">
        <w:rPr>
          <w:sz w:val="18"/>
        </w:rPr>
        <w:t>Нормативные требования по защите территорий от затопления и подтопления</w:t>
      </w:r>
      <w:bookmarkEnd w:id="388"/>
      <w:bookmarkEnd w:id="389"/>
      <w:bookmarkEnd w:id="390"/>
    </w:p>
    <w:p w:rsidR="004D68A5" w:rsidRPr="00C92C03" w:rsidRDefault="004D68A5" w:rsidP="003F7045">
      <w:pPr>
        <w:pStyle w:val="a4"/>
        <w:rPr>
          <w:sz w:val="16"/>
        </w:rPr>
      </w:pPr>
      <w:r w:rsidRPr="00C92C03">
        <w:rPr>
          <w:sz w:val="16"/>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4D68A5" w:rsidRPr="00C92C03" w:rsidRDefault="004D68A5" w:rsidP="003F7045">
      <w:pPr>
        <w:pStyle w:val="a4"/>
        <w:rPr>
          <w:sz w:val="16"/>
        </w:rPr>
      </w:pPr>
      <w:r w:rsidRPr="00C92C03">
        <w:rPr>
          <w:sz w:val="16"/>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D68A5" w:rsidRPr="00C92C03" w:rsidRDefault="004D68A5" w:rsidP="003F7045">
      <w:pPr>
        <w:pStyle w:val="a4"/>
        <w:rPr>
          <w:sz w:val="16"/>
        </w:rPr>
      </w:pPr>
      <w:r w:rsidRPr="00C92C03">
        <w:rPr>
          <w:sz w:val="16"/>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D68A5" w:rsidRPr="00C92C03" w:rsidRDefault="004D68A5" w:rsidP="003F7045">
      <w:pPr>
        <w:pStyle w:val="a4"/>
        <w:rPr>
          <w:sz w:val="16"/>
        </w:rPr>
      </w:pPr>
      <w:r w:rsidRPr="00C92C03">
        <w:rPr>
          <w:sz w:val="16"/>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4D68A5" w:rsidRPr="00C92C03" w:rsidRDefault="004D68A5" w:rsidP="003F7045">
      <w:pPr>
        <w:pStyle w:val="a4"/>
        <w:rPr>
          <w:sz w:val="16"/>
        </w:rPr>
      </w:pPr>
      <w:r w:rsidRPr="00C92C03">
        <w:rPr>
          <w:sz w:val="16"/>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D68A5" w:rsidRPr="00C92C03" w:rsidRDefault="004D68A5" w:rsidP="003F7045">
      <w:pPr>
        <w:pStyle w:val="a4"/>
        <w:rPr>
          <w:sz w:val="16"/>
        </w:rPr>
      </w:pPr>
      <w:r w:rsidRPr="00C92C03">
        <w:rPr>
          <w:sz w:val="16"/>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4D68A5" w:rsidRPr="00C92C03" w:rsidRDefault="004D68A5" w:rsidP="008D20DC">
      <w:pPr>
        <w:pStyle w:val="12"/>
        <w:numPr>
          <w:ilvl w:val="0"/>
          <w:numId w:val="25"/>
        </w:numPr>
        <w:rPr>
          <w:sz w:val="18"/>
        </w:rPr>
      </w:pPr>
      <w:bookmarkStart w:id="391" w:name="_Toc389132905"/>
      <w:bookmarkStart w:id="392" w:name="_Toc521654571"/>
      <w:bookmarkStart w:id="393" w:name="_Toc524359168"/>
      <w:r w:rsidRPr="00C92C03">
        <w:rPr>
          <w:sz w:val="18"/>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91"/>
      <w:bookmarkEnd w:id="392"/>
      <w:bookmarkEnd w:id="393"/>
    </w:p>
    <w:p w:rsidR="004D68A5" w:rsidRPr="00C92C03" w:rsidRDefault="004D68A5" w:rsidP="003F7045">
      <w:pPr>
        <w:pStyle w:val="a4"/>
        <w:rPr>
          <w:sz w:val="16"/>
        </w:rPr>
      </w:pPr>
      <w:r w:rsidRPr="00C92C03">
        <w:rPr>
          <w:sz w:val="16"/>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4D68A5" w:rsidRPr="00C92C03" w:rsidRDefault="004D68A5" w:rsidP="003F7045">
      <w:pPr>
        <w:pStyle w:val="a4"/>
        <w:rPr>
          <w:sz w:val="16"/>
        </w:rPr>
      </w:pPr>
      <w:r w:rsidRPr="00C92C03">
        <w:rPr>
          <w:sz w:val="16"/>
        </w:rPr>
        <w:t>Организация, состав сил и сре</w:t>
      </w:r>
      <w:proofErr w:type="gramStart"/>
      <w:r w:rsidRPr="00C92C03">
        <w:rPr>
          <w:sz w:val="16"/>
        </w:rPr>
        <w:t>дств зв</w:t>
      </w:r>
      <w:proofErr w:type="gramEnd"/>
      <w:r w:rsidRPr="00C92C03">
        <w:rPr>
          <w:sz w:val="16"/>
        </w:rPr>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4D68A5" w:rsidRPr="00C92C03" w:rsidRDefault="004D68A5" w:rsidP="003F7045">
      <w:pPr>
        <w:pStyle w:val="a4"/>
        <w:rPr>
          <w:sz w:val="16"/>
        </w:rPr>
      </w:pPr>
      <w:r w:rsidRPr="00C92C03">
        <w:rPr>
          <w:sz w:val="16"/>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4D68A5" w:rsidRPr="00C92C03" w:rsidRDefault="004D68A5" w:rsidP="003F7045">
      <w:pPr>
        <w:pStyle w:val="a4"/>
        <w:rPr>
          <w:sz w:val="16"/>
        </w:rPr>
      </w:pPr>
      <w:r w:rsidRPr="00C92C03">
        <w:rPr>
          <w:sz w:val="16"/>
        </w:rP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4D68A5" w:rsidRPr="00C92C03" w:rsidRDefault="004D68A5" w:rsidP="003F7045">
      <w:pPr>
        <w:pStyle w:val="a4"/>
        <w:rPr>
          <w:sz w:val="16"/>
        </w:rPr>
      </w:pPr>
      <w:r w:rsidRPr="00C92C03">
        <w:rPr>
          <w:sz w:val="16"/>
        </w:rP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4D68A5" w:rsidRPr="00C92C03" w:rsidRDefault="004D68A5" w:rsidP="003F7045">
      <w:pPr>
        <w:pStyle w:val="a4"/>
        <w:rPr>
          <w:sz w:val="16"/>
        </w:rPr>
      </w:pPr>
      <w:r w:rsidRPr="00C92C03">
        <w:rPr>
          <w:sz w:val="16"/>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4D68A5" w:rsidRPr="00C92C03" w:rsidRDefault="004D68A5" w:rsidP="003F7045">
      <w:pPr>
        <w:pStyle w:val="a4"/>
        <w:rPr>
          <w:sz w:val="16"/>
        </w:rPr>
      </w:pPr>
      <w:r w:rsidRPr="00C92C03">
        <w:rPr>
          <w:sz w:val="16"/>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4D68A5" w:rsidRPr="00C92C03" w:rsidRDefault="004D68A5" w:rsidP="008D20DC">
      <w:pPr>
        <w:pStyle w:val="12"/>
        <w:numPr>
          <w:ilvl w:val="0"/>
          <w:numId w:val="25"/>
        </w:numPr>
        <w:rPr>
          <w:sz w:val="18"/>
        </w:rPr>
      </w:pPr>
      <w:bookmarkStart w:id="394" w:name="_Toc389132911"/>
      <w:bookmarkStart w:id="395" w:name="_Toc521654572"/>
      <w:bookmarkStart w:id="396" w:name="_Toc524359169"/>
      <w:r w:rsidRPr="00C92C03">
        <w:rPr>
          <w:sz w:val="18"/>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394"/>
      <w:bookmarkEnd w:id="395"/>
      <w:bookmarkEnd w:id="396"/>
    </w:p>
    <w:p w:rsidR="004D68A5" w:rsidRPr="00C92C03" w:rsidRDefault="004D68A5" w:rsidP="003F7045">
      <w:pPr>
        <w:pStyle w:val="a4"/>
        <w:rPr>
          <w:sz w:val="16"/>
        </w:rPr>
      </w:pPr>
      <w:r w:rsidRPr="00C92C03">
        <w:rPr>
          <w:sz w:val="16"/>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4D68A5" w:rsidRPr="00C92C03" w:rsidRDefault="004D68A5" w:rsidP="003F7045">
      <w:pPr>
        <w:pStyle w:val="a4"/>
        <w:rPr>
          <w:sz w:val="16"/>
        </w:rPr>
      </w:pPr>
      <w:r w:rsidRPr="00C92C03">
        <w:rPr>
          <w:sz w:val="16"/>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4D68A5" w:rsidRPr="00C92C03" w:rsidRDefault="004D68A5" w:rsidP="003F7045">
      <w:pPr>
        <w:pStyle w:val="a4"/>
        <w:rPr>
          <w:sz w:val="16"/>
        </w:rPr>
      </w:pPr>
      <w:r w:rsidRPr="00C92C03">
        <w:rPr>
          <w:sz w:val="16"/>
        </w:rPr>
        <w:lastRenderedPageBreak/>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4D68A5" w:rsidRPr="00C92C03" w:rsidRDefault="004D68A5" w:rsidP="003F7045">
      <w:pPr>
        <w:pStyle w:val="a4"/>
        <w:rPr>
          <w:sz w:val="16"/>
        </w:rPr>
      </w:pPr>
      <w:r w:rsidRPr="00C92C03">
        <w:rPr>
          <w:sz w:val="16"/>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4D68A5" w:rsidRPr="00C92C03" w:rsidRDefault="004D68A5" w:rsidP="008D20DC">
      <w:pPr>
        <w:pStyle w:val="12"/>
        <w:numPr>
          <w:ilvl w:val="0"/>
          <w:numId w:val="25"/>
        </w:numPr>
        <w:rPr>
          <w:sz w:val="18"/>
        </w:rPr>
      </w:pPr>
      <w:bookmarkStart w:id="397" w:name="_Toc389132919"/>
      <w:bookmarkStart w:id="398" w:name="_Toc521654573"/>
      <w:bookmarkStart w:id="399" w:name="_Toc524359170"/>
      <w:r w:rsidRPr="00C92C03">
        <w:rPr>
          <w:sz w:val="18"/>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97"/>
      <w:bookmarkEnd w:id="398"/>
      <w:bookmarkEnd w:id="399"/>
    </w:p>
    <w:p w:rsidR="004D68A5" w:rsidRPr="00C92C03" w:rsidRDefault="004D68A5" w:rsidP="003F7045">
      <w:pPr>
        <w:pStyle w:val="a4"/>
        <w:rPr>
          <w:sz w:val="16"/>
        </w:rPr>
      </w:pPr>
      <w:r w:rsidRPr="00C92C03">
        <w:rPr>
          <w:sz w:val="16"/>
        </w:rPr>
        <w:t xml:space="preserve">Полномочия собственников водных объектов устанавливаются в соответствии с Водным кодексом Российской Федерации (ст. 24-27). </w:t>
      </w:r>
    </w:p>
    <w:p w:rsidR="004D68A5" w:rsidRPr="00C92C03" w:rsidRDefault="004D68A5" w:rsidP="003F7045">
      <w:pPr>
        <w:pStyle w:val="a4"/>
        <w:rPr>
          <w:sz w:val="16"/>
        </w:rPr>
      </w:pPr>
      <w:r w:rsidRPr="00C92C03">
        <w:rPr>
          <w:sz w:val="16"/>
        </w:rPr>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4D68A5" w:rsidRPr="00C92C03" w:rsidRDefault="004D68A5" w:rsidP="008D20DC">
      <w:pPr>
        <w:autoSpaceDE w:val="0"/>
        <w:autoSpaceDN w:val="0"/>
        <w:adjustRightInd w:val="0"/>
        <w:ind w:firstLine="540"/>
        <w:jc w:val="both"/>
        <w:rPr>
          <w:sz w:val="16"/>
        </w:rPr>
      </w:pPr>
      <w:r w:rsidRPr="00C92C03">
        <w:rPr>
          <w:sz w:val="16"/>
        </w:rPr>
        <w:t xml:space="preserve">В рамках полномочий по осуществлению мер по охране водных объектов, в соответствии со статьей 65 Водного кодекса устанавливаются </w:t>
      </w:r>
      <w:proofErr w:type="spellStart"/>
      <w:r w:rsidRPr="00C92C03">
        <w:rPr>
          <w:sz w:val="16"/>
        </w:rPr>
        <w:t>водоохранные</w:t>
      </w:r>
      <w:proofErr w:type="spellEnd"/>
      <w:r w:rsidRPr="00C92C03">
        <w:rPr>
          <w:sz w:val="16"/>
        </w:rPr>
        <w:t xml:space="preserve"> и прибрежные защитные полосы водных объектов.</w:t>
      </w:r>
    </w:p>
    <w:p w:rsidR="004D68A5" w:rsidRPr="00C92C03" w:rsidRDefault="004D68A5" w:rsidP="008D20DC">
      <w:pPr>
        <w:autoSpaceDE w:val="0"/>
        <w:autoSpaceDN w:val="0"/>
        <w:adjustRightInd w:val="0"/>
        <w:ind w:firstLine="540"/>
        <w:jc w:val="both"/>
        <w:rPr>
          <w:sz w:val="16"/>
        </w:rPr>
      </w:pPr>
      <w:r w:rsidRPr="00C92C03">
        <w:rPr>
          <w:sz w:val="16"/>
        </w:rPr>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4D68A5" w:rsidRPr="00C92C03" w:rsidRDefault="004D68A5" w:rsidP="008D20DC">
      <w:pPr>
        <w:autoSpaceDE w:val="0"/>
        <w:autoSpaceDN w:val="0"/>
        <w:adjustRightInd w:val="0"/>
        <w:ind w:firstLine="540"/>
        <w:jc w:val="both"/>
        <w:rPr>
          <w:sz w:val="16"/>
        </w:rPr>
      </w:pPr>
      <w:r w:rsidRPr="00C92C03">
        <w:rPr>
          <w:sz w:val="16"/>
        </w:rP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4D68A5" w:rsidRPr="00C92C03" w:rsidRDefault="004D68A5" w:rsidP="003F7045">
      <w:pPr>
        <w:pStyle w:val="a4"/>
        <w:rPr>
          <w:sz w:val="16"/>
        </w:rPr>
      </w:pPr>
      <w:r w:rsidRPr="00C92C03">
        <w:rPr>
          <w:sz w:val="16"/>
        </w:rPr>
        <w:t xml:space="preserve">Муниципальные образования, являясь согласно </w:t>
      </w:r>
      <w:hyperlink r:id="rId22" w:history="1">
        <w:r w:rsidRPr="00C92C03">
          <w:rPr>
            <w:sz w:val="16"/>
          </w:rPr>
          <w:t>ч.1 ст.7</w:t>
        </w:r>
      </w:hyperlink>
      <w:r w:rsidRPr="00C92C03">
        <w:rPr>
          <w:sz w:val="16"/>
        </w:rPr>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4D68A5" w:rsidRPr="00C92C03" w:rsidRDefault="004D68A5" w:rsidP="003F7045">
      <w:pPr>
        <w:pStyle w:val="a4"/>
        <w:rPr>
          <w:sz w:val="16"/>
        </w:rPr>
      </w:pPr>
      <w:r w:rsidRPr="00C92C03">
        <w:rPr>
          <w:sz w:val="16"/>
        </w:rPr>
        <w:t>Так, к полномочиям органов местного самоуправления в отношении водных объектов, находящихся в собственности поселений, относятся:</w:t>
      </w:r>
    </w:p>
    <w:p w:rsidR="004D68A5" w:rsidRPr="00C92C03" w:rsidRDefault="004D68A5" w:rsidP="003F7045">
      <w:pPr>
        <w:pStyle w:val="a4"/>
        <w:rPr>
          <w:sz w:val="16"/>
        </w:rPr>
      </w:pPr>
      <w:r w:rsidRPr="00C92C03">
        <w:rPr>
          <w:sz w:val="16"/>
        </w:rPr>
        <w:t>1) владение, пользование, распоряжение такими водными объектами;</w:t>
      </w:r>
    </w:p>
    <w:p w:rsidR="004D68A5" w:rsidRPr="00C92C03" w:rsidRDefault="004D68A5" w:rsidP="003F7045">
      <w:pPr>
        <w:pStyle w:val="a4"/>
        <w:rPr>
          <w:sz w:val="16"/>
        </w:rPr>
      </w:pPr>
      <w:r w:rsidRPr="00C92C03">
        <w:rPr>
          <w:sz w:val="16"/>
        </w:rPr>
        <w:t>2) осуществление мер по предотвращению негативного воздействия вод и ликвидации его последствий;</w:t>
      </w:r>
    </w:p>
    <w:p w:rsidR="004D68A5" w:rsidRPr="00C92C03" w:rsidRDefault="004D68A5" w:rsidP="003F7045">
      <w:pPr>
        <w:pStyle w:val="a4"/>
        <w:rPr>
          <w:sz w:val="16"/>
        </w:rPr>
      </w:pPr>
      <w:r w:rsidRPr="00C92C03">
        <w:rPr>
          <w:sz w:val="16"/>
        </w:rPr>
        <w:t>3) осуществление мер по охране таких водных объектов;</w:t>
      </w:r>
    </w:p>
    <w:p w:rsidR="004D68A5" w:rsidRPr="00C92C03" w:rsidRDefault="004D68A5" w:rsidP="003F7045">
      <w:pPr>
        <w:pStyle w:val="a4"/>
        <w:rPr>
          <w:sz w:val="16"/>
        </w:rPr>
      </w:pPr>
      <w:r w:rsidRPr="00C92C03">
        <w:rPr>
          <w:sz w:val="16"/>
        </w:rPr>
        <w:t>4) установление ставок платы за пользование такими водными объектами, порядка расчета и взимания этой платы.</w:t>
      </w:r>
    </w:p>
    <w:p w:rsidR="004D68A5" w:rsidRPr="00C92C03" w:rsidRDefault="004D68A5" w:rsidP="008D20DC">
      <w:pPr>
        <w:autoSpaceDE w:val="0"/>
        <w:autoSpaceDN w:val="0"/>
        <w:adjustRightInd w:val="0"/>
        <w:ind w:firstLine="540"/>
        <w:jc w:val="both"/>
        <w:rPr>
          <w:sz w:val="16"/>
        </w:rPr>
      </w:pPr>
      <w:r w:rsidRPr="00C92C03">
        <w:rPr>
          <w:sz w:val="16"/>
        </w:rPr>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4D68A5" w:rsidRPr="00C92C03" w:rsidRDefault="004D68A5" w:rsidP="003F7045">
      <w:pPr>
        <w:pStyle w:val="a4"/>
        <w:rPr>
          <w:sz w:val="16"/>
        </w:rPr>
      </w:pPr>
      <w:r w:rsidRPr="00C92C03">
        <w:rPr>
          <w:sz w:val="16"/>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4D68A5" w:rsidRPr="00C92C03" w:rsidRDefault="004D68A5" w:rsidP="003F7045">
      <w:pPr>
        <w:pStyle w:val="a4"/>
        <w:rPr>
          <w:sz w:val="16"/>
        </w:rPr>
      </w:pPr>
      <w:r w:rsidRPr="00C92C03">
        <w:rPr>
          <w:sz w:val="16"/>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4D68A5" w:rsidRPr="00C92C03" w:rsidRDefault="004D68A5" w:rsidP="003F7045">
      <w:pPr>
        <w:pStyle w:val="a4"/>
        <w:rPr>
          <w:sz w:val="16"/>
        </w:rPr>
      </w:pPr>
      <w:r w:rsidRPr="00C92C03">
        <w:rPr>
          <w:sz w:val="16"/>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4D68A5" w:rsidRPr="00C92C03" w:rsidRDefault="004D68A5" w:rsidP="003F7045">
      <w:pPr>
        <w:pStyle w:val="a4"/>
        <w:rPr>
          <w:sz w:val="16"/>
        </w:rPr>
      </w:pPr>
      <w:r w:rsidRPr="00C92C03">
        <w:rPr>
          <w:sz w:val="16"/>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4D68A5" w:rsidRPr="00C92C03" w:rsidRDefault="004D68A5" w:rsidP="003F7045">
      <w:pPr>
        <w:pStyle w:val="a4"/>
        <w:rPr>
          <w:sz w:val="16"/>
        </w:rPr>
      </w:pPr>
      <w:r w:rsidRPr="00C92C03">
        <w:rPr>
          <w:sz w:val="16"/>
        </w:rPr>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самоуправлениям в соответствии с функциональными обязанностями и полномочиями.</w:t>
      </w:r>
    </w:p>
    <w:p w:rsidR="004D68A5" w:rsidRPr="00C92C03" w:rsidRDefault="004D68A5" w:rsidP="008D20DC">
      <w:pPr>
        <w:pStyle w:val="12"/>
        <w:numPr>
          <w:ilvl w:val="0"/>
          <w:numId w:val="25"/>
        </w:numPr>
        <w:rPr>
          <w:sz w:val="18"/>
        </w:rPr>
      </w:pPr>
      <w:bookmarkStart w:id="400" w:name="_Toc389132914"/>
      <w:bookmarkStart w:id="401" w:name="_Toc521654574"/>
      <w:bookmarkStart w:id="402" w:name="_Toc524359171"/>
      <w:r w:rsidRPr="00C92C03">
        <w:rPr>
          <w:sz w:val="18"/>
        </w:rPr>
        <w:t>Нормативы градостроительного проектирования в сфере охраны окружающей среды.</w:t>
      </w:r>
      <w:bookmarkEnd w:id="400"/>
      <w:bookmarkEnd w:id="401"/>
      <w:bookmarkEnd w:id="402"/>
    </w:p>
    <w:p w:rsidR="004D68A5" w:rsidRPr="00C92C03" w:rsidRDefault="004D68A5" w:rsidP="008D20DC">
      <w:pPr>
        <w:pStyle w:val="2"/>
        <w:numPr>
          <w:ilvl w:val="1"/>
          <w:numId w:val="25"/>
        </w:numPr>
        <w:rPr>
          <w:sz w:val="18"/>
        </w:rPr>
      </w:pPr>
      <w:bookmarkStart w:id="403" w:name="_Toc374977956"/>
      <w:bookmarkStart w:id="404" w:name="_Toc389132915"/>
      <w:bookmarkStart w:id="405" w:name="_Toc521654575"/>
      <w:bookmarkStart w:id="406" w:name="_Toc524359172"/>
      <w:r w:rsidRPr="00C92C03">
        <w:rPr>
          <w:sz w:val="18"/>
        </w:rPr>
        <w:t>Нормативные показатели допустимых уровней воздействия на окружающую среду.</w:t>
      </w:r>
      <w:bookmarkEnd w:id="403"/>
      <w:bookmarkEnd w:id="404"/>
      <w:bookmarkEnd w:id="405"/>
      <w:bookmarkEnd w:id="406"/>
    </w:p>
    <w:p w:rsidR="004D68A5" w:rsidRPr="00C92C03" w:rsidRDefault="004D68A5" w:rsidP="003F7045">
      <w:pPr>
        <w:pStyle w:val="a4"/>
        <w:rPr>
          <w:sz w:val="16"/>
        </w:rPr>
      </w:pPr>
      <w:r w:rsidRPr="00C92C03">
        <w:rPr>
          <w:sz w:val="16"/>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(Таблица 52).</w:t>
      </w:r>
    </w:p>
    <w:p w:rsidR="004D68A5" w:rsidRPr="00C92C03" w:rsidRDefault="004D68A5" w:rsidP="008D20DC">
      <w:pPr>
        <w:pStyle w:val="ae"/>
        <w:keepNext/>
        <w:jc w:val="right"/>
        <w:rPr>
          <w:sz w:val="14"/>
        </w:rPr>
      </w:pPr>
      <w:bookmarkStart w:id="407" w:name="_Ref375751625"/>
      <w:r w:rsidRPr="00C92C03">
        <w:rPr>
          <w:sz w:val="14"/>
        </w:rPr>
        <w:t xml:space="preserve">Таблица </w:t>
      </w:r>
      <w:bookmarkEnd w:id="407"/>
      <w:r w:rsidRPr="00C92C03">
        <w:rPr>
          <w:sz w:val="14"/>
        </w:rPr>
        <w:t>52</w:t>
      </w:r>
    </w:p>
    <w:p w:rsidR="004D68A5" w:rsidRPr="00C92C03" w:rsidRDefault="004D68A5" w:rsidP="008D20DC">
      <w:pPr>
        <w:pStyle w:val="af0"/>
        <w:rPr>
          <w:sz w:val="14"/>
        </w:rPr>
      </w:pPr>
      <w:r w:rsidRPr="00C92C03">
        <w:rPr>
          <w:sz w:val="14"/>
        </w:rPr>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4D68A5" w:rsidRPr="00C92C03"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4D68A5" w:rsidRPr="00C92C03" w:rsidRDefault="004D68A5" w:rsidP="00625A2C">
            <w:pPr>
              <w:pStyle w:val="ConsNonformat"/>
              <w:snapToGrid w:val="0"/>
              <w:ind w:left="-57" w:right="-57"/>
              <w:jc w:val="center"/>
              <w:rPr>
                <w:rFonts w:ascii="Times New Roman" w:hAnsi="Times New Roman"/>
                <w:b/>
                <w:sz w:val="12"/>
                <w:szCs w:val="20"/>
              </w:rPr>
            </w:pPr>
            <w:r w:rsidRPr="00C92C03">
              <w:rPr>
                <w:rFonts w:ascii="Times New Roman" w:hAnsi="Times New Roman"/>
                <w:b/>
                <w:sz w:val="12"/>
                <w:szCs w:val="20"/>
              </w:rPr>
              <w:t>Функциональная зона</w:t>
            </w:r>
          </w:p>
        </w:tc>
        <w:tc>
          <w:tcPr>
            <w:tcW w:w="1629" w:type="dxa"/>
            <w:tcBorders>
              <w:top w:val="single" w:sz="4" w:space="0" w:color="000000"/>
              <w:left w:val="single" w:sz="4" w:space="0" w:color="000000"/>
              <w:bottom w:val="single" w:sz="4" w:space="0" w:color="000000"/>
            </w:tcBorders>
            <w:vAlign w:val="center"/>
          </w:tcPr>
          <w:p w:rsidR="004D68A5" w:rsidRPr="00C92C03" w:rsidRDefault="004D68A5" w:rsidP="00625A2C">
            <w:pPr>
              <w:pStyle w:val="ConsNonformat"/>
              <w:snapToGrid w:val="0"/>
              <w:ind w:left="-57" w:right="-57"/>
              <w:jc w:val="center"/>
              <w:rPr>
                <w:rFonts w:ascii="Times New Roman" w:hAnsi="Times New Roman"/>
                <w:b/>
                <w:sz w:val="12"/>
                <w:szCs w:val="20"/>
              </w:rPr>
            </w:pPr>
            <w:r w:rsidRPr="00C92C03">
              <w:rPr>
                <w:rFonts w:ascii="Times New Roman" w:hAnsi="Times New Roman"/>
                <w:b/>
                <w:sz w:val="12"/>
                <w:szCs w:val="20"/>
              </w:rPr>
              <w:t xml:space="preserve">Максимальный уровень звукового воздействия, </w:t>
            </w:r>
            <w:proofErr w:type="spellStart"/>
            <w:r w:rsidRPr="00C92C03">
              <w:rPr>
                <w:rFonts w:ascii="Times New Roman" w:hAnsi="Times New Roman"/>
                <w:b/>
                <w:sz w:val="12"/>
                <w:szCs w:val="20"/>
              </w:rPr>
              <w:t>дБА</w:t>
            </w:r>
            <w:proofErr w:type="spellEnd"/>
          </w:p>
        </w:tc>
        <w:tc>
          <w:tcPr>
            <w:tcW w:w="1984" w:type="dxa"/>
            <w:tcBorders>
              <w:top w:val="single" w:sz="4" w:space="0" w:color="000000"/>
              <w:left w:val="single" w:sz="4" w:space="0" w:color="000000"/>
              <w:bottom w:val="single" w:sz="4" w:space="0" w:color="000000"/>
            </w:tcBorders>
            <w:vAlign w:val="center"/>
          </w:tcPr>
          <w:p w:rsidR="004D68A5" w:rsidRPr="00C92C03" w:rsidRDefault="004D68A5" w:rsidP="00625A2C">
            <w:pPr>
              <w:pStyle w:val="ConsNonformat"/>
              <w:snapToGrid w:val="0"/>
              <w:ind w:left="-57" w:right="-57"/>
              <w:jc w:val="center"/>
              <w:rPr>
                <w:rFonts w:ascii="Times New Roman" w:hAnsi="Times New Roman"/>
                <w:b/>
                <w:sz w:val="12"/>
                <w:szCs w:val="20"/>
              </w:rPr>
            </w:pPr>
            <w:proofErr w:type="gramStart"/>
            <w:r w:rsidRPr="00C92C03">
              <w:rPr>
                <w:rFonts w:ascii="Times New Roman" w:hAnsi="Times New Roman"/>
                <w:b/>
                <w:sz w:val="12"/>
                <w:szCs w:val="20"/>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4D68A5" w:rsidRPr="00C92C03" w:rsidRDefault="004D68A5" w:rsidP="00625A2C">
            <w:pPr>
              <w:pStyle w:val="ConsNonformat"/>
              <w:snapToGrid w:val="0"/>
              <w:ind w:left="-57" w:right="-57"/>
              <w:jc w:val="center"/>
              <w:rPr>
                <w:rFonts w:ascii="Times New Roman" w:hAnsi="Times New Roman"/>
                <w:b/>
                <w:sz w:val="12"/>
                <w:szCs w:val="20"/>
              </w:rPr>
            </w:pPr>
            <w:r w:rsidRPr="00C92C03">
              <w:rPr>
                <w:rFonts w:ascii="Times New Roman" w:hAnsi="Times New Roman"/>
                <w:b/>
                <w:sz w:val="12"/>
                <w:szCs w:val="20"/>
              </w:rPr>
              <w:t>Максимальный уровень электромагнитного излучения от радиотехнических объектов</w:t>
            </w:r>
          </w:p>
          <w:p w:rsidR="004D68A5" w:rsidRPr="00C92C03" w:rsidRDefault="004D68A5" w:rsidP="00625A2C">
            <w:pPr>
              <w:pStyle w:val="ConsNonformat"/>
              <w:snapToGrid w:val="0"/>
              <w:ind w:left="-57" w:right="-57"/>
              <w:jc w:val="center"/>
              <w:rPr>
                <w:rFonts w:ascii="Times New Roman" w:hAnsi="Times New Roman"/>
                <w:b/>
                <w:sz w:val="12"/>
                <w:szCs w:val="20"/>
              </w:rPr>
            </w:pPr>
            <w:proofErr w:type="gramStart"/>
            <w:r w:rsidRPr="00C92C03">
              <w:rPr>
                <w:rFonts w:ascii="Times New Roman" w:hAnsi="Times New Roman"/>
                <w:b/>
                <w:sz w:val="12"/>
                <w:szCs w:val="20"/>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4D68A5" w:rsidRPr="00C92C03" w:rsidRDefault="004D68A5" w:rsidP="00625A2C">
            <w:pPr>
              <w:pStyle w:val="ConsNonformat"/>
              <w:snapToGrid w:val="0"/>
              <w:ind w:left="-57" w:right="-57"/>
              <w:jc w:val="center"/>
              <w:rPr>
                <w:rFonts w:ascii="Times New Roman" w:hAnsi="Times New Roman"/>
                <w:b/>
                <w:sz w:val="12"/>
                <w:szCs w:val="20"/>
              </w:rPr>
            </w:pPr>
            <w:r w:rsidRPr="00C92C03">
              <w:rPr>
                <w:rFonts w:ascii="Times New Roman" w:hAnsi="Times New Roman"/>
                <w:b/>
                <w:sz w:val="12"/>
                <w:szCs w:val="20"/>
              </w:rPr>
              <w:t>Загрязненность сточных вод</w:t>
            </w:r>
          </w:p>
        </w:tc>
      </w:tr>
      <w:tr w:rsidR="004D68A5" w:rsidRPr="00C92C03" w:rsidTr="00625A2C">
        <w:trPr>
          <w:trHeight w:val="20"/>
          <w:jc w:val="center"/>
        </w:trPr>
        <w:tc>
          <w:tcPr>
            <w:tcW w:w="2199" w:type="dxa"/>
            <w:tcBorders>
              <w:top w:val="single" w:sz="4" w:space="0" w:color="000000"/>
              <w:left w:val="single" w:sz="4" w:space="0" w:color="000000"/>
              <w:bottom w:val="single" w:sz="4" w:space="0" w:color="000000"/>
            </w:tcBorders>
          </w:tcPr>
          <w:p w:rsidR="004D68A5" w:rsidRPr="00C92C03" w:rsidRDefault="004D68A5" w:rsidP="00625A2C">
            <w:pPr>
              <w:pStyle w:val="ConsNonformat"/>
              <w:snapToGrid w:val="0"/>
              <w:ind w:right="-57"/>
              <w:jc w:val="both"/>
              <w:rPr>
                <w:rFonts w:ascii="Times New Roman" w:hAnsi="Times New Roman"/>
                <w:sz w:val="12"/>
                <w:szCs w:val="20"/>
              </w:rPr>
            </w:pPr>
            <w:r w:rsidRPr="00C92C03">
              <w:rPr>
                <w:rFonts w:ascii="Times New Roman" w:hAnsi="Times New Roman"/>
                <w:sz w:val="12"/>
                <w:szCs w:val="20"/>
              </w:rPr>
              <w:t>Жилые зоны:</w:t>
            </w:r>
          </w:p>
          <w:p w:rsidR="004D68A5" w:rsidRPr="00C92C03" w:rsidRDefault="004D68A5" w:rsidP="00625A2C">
            <w:pPr>
              <w:pStyle w:val="ConsNonformat"/>
              <w:ind w:left="-113" w:right="-113"/>
              <w:jc w:val="both"/>
              <w:rPr>
                <w:rFonts w:ascii="Times New Roman" w:hAnsi="Times New Roman"/>
                <w:sz w:val="12"/>
                <w:szCs w:val="20"/>
              </w:rPr>
            </w:pPr>
            <w:r w:rsidRPr="00C92C03">
              <w:rPr>
                <w:rFonts w:ascii="Times New Roman" w:hAnsi="Times New Roman"/>
                <w:sz w:val="12"/>
                <w:szCs w:val="20"/>
              </w:rPr>
              <w:t>Индивидуальная жилищная застройка</w:t>
            </w:r>
          </w:p>
          <w:p w:rsidR="004D68A5" w:rsidRPr="00C92C03" w:rsidRDefault="004D68A5" w:rsidP="00625A2C">
            <w:pPr>
              <w:pStyle w:val="ConsNonformat"/>
              <w:ind w:left="-113" w:right="-113"/>
              <w:jc w:val="both"/>
              <w:rPr>
                <w:rFonts w:ascii="Times New Roman" w:hAnsi="Times New Roman"/>
                <w:sz w:val="12"/>
                <w:szCs w:val="20"/>
              </w:rPr>
            </w:pPr>
          </w:p>
          <w:p w:rsidR="004D68A5" w:rsidRPr="00C92C03" w:rsidRDefault="004D68A5" w:rsidP="00625A2C">
            <w:pPr>
              <w:pStyle w:val="ConsNonformat"/>
              <w:ind w:left="-113" w:right="-113"/>
              <w:jc w:val="both"/>
              <w:rPr>
                <w:rFonts w:ascii="Times New Roman" w:hAnsi="Times New Roman"/>
                <w:sz w:val="12"/>
                <w:szCs w:val="20"/>
              </w:rPr>
            </w:pPr>
          </w:p>
          <w:p w:rsidR="004D68A5" w:rsidRPr="00C92C03" w:rsidRDefault="004D68A5" w:rsidP="00625A2C">
            <w:pPr>
              <w:pStyle w:val="ConsNonformat"/>
              <w:ind w:left="-113" w:right="-113"/>
              <w:jc w:val="both"/>
              <w:rPr>
                <w:rFonts w:ascii="Times New Roman" w:hAnsi="Times New Roman"/>
                <w:sz w:val="12"/>
                <w:szCs w:val="20"/>
              </w:rPr>
            </w:pPr>
            <w:r w:rsidRPr="00C92C03">
              <w:rPr>
                <w:rFonts w:ascii="Times New Roman" w:hAnsi="Times New Roman"/>
                <w:sz w:val="12"/>
                <w:szCs w:val="20"/>
              </w:rPr>
              <w:t>Многоэтажная застройка</w:t>
            </w:r>
          </w:p>
        </w:tc>
        <w:tc>
          <w:tcPr>
            <w:tcW w:w="1629" w:type="dxa"/>
            <w:tcBorders>
              <w:top w:val="single" w:sz="4" w:space="0" w:color="000000"/>
              <w:left w:val="single" w:sz="4" w:space="0" w:color="000000"/>
              <w:bottom w:val="single" w:sz="4" w:space="0" w:color="000000"/>
            </w:tcBorders>
          </w:tcPr>
          <w:p w:rsidR="004D68A5" w:rsidRPr="00C92C03" w:rsidRDefault="004D68A5" w:rsidP="00625A2C">
            <w:pPr>
              <w:pStyle w:val="ConsNonformat"/>
              <w:snapToGrid w:val="0"/>
              <w:ind w:left="-57" w:right="-57"/>
              <w:jc w:val="both"/>
              <w:rPr>
                <w:rFonts w:ascii="Times New Roman" w:hAnsi="Times New Roman"/>
                <w:sz w:val="12"/>
                <w:szCs w:val="20"/>
              </w:rPr>
            </w:pPr>
          </w:p>
          <w:p w:rsidR="004D68A5" w:rsidRPr="00C92C03" w:rsidRDefault="004D68A5" w:rsidP="00625A2C">
            <w:pPr>
              <w:pStyle w:val="ConsNonformat"/>
              <w:ind w:left="-57" w:right="-57"/>
              <w:jc w:val="both"/>
              <w:rPr>
                <w:rFonts w:ascii="Times New Roman" w:hAnsi="Times New Roman"/>
                <w:sz w:val="12"/>
                <w:szCs w:val="20"/>
              </w:rPr>
            </w:pPr>
            <w:r w:rsidRPr="00C92C03">
              <w:rPr>
                <w:rFonts w:ascii="Times New Roman" w:hAnsi="Times New Roman"/>
                <w:sz w:val="12"/>
                <w:szCs w:val="20"/>
              </w:rPr>
              <w:t>70</w:t>
            </w:r>
          </w:p>
          <w:p w:rsidR="004D68A5" w:rsidRPr="00C92C03" w:rsidRDefault="004D68A5" w:rsidP="00625A2C">
            <w:pPr>
              <w:pStyle w:val="ConsNonformat"/>
              <w:ind w:left="-57" w:right="-57"/>
              <w:jc w:val="both"/>
              <w:rPr>
                <w:rFonts w:ascii="Times New Roman" w:hAnsi="Times New Roman"/>
                <w:sz w:val="12"/>
                <w:szCs w:val="20"/>
              </w:rPr>
            </w:pPr>
          </w:p>
          <w:p w:rsidR="004D68A5" w:rsidRPr="00C92C03" w:rsidRDefault="004D68A5" w:rsidP="00625A2C">
            <w:pPr>
              <w:pStyle w:val="ConsNonformat"/>
              <w:ind w:left="-57" w:right="-57"/>
              <w:jc w:val="both"/>
              <w:rPr>
                <w:rFonts w:ascii="Times New Roman" w:hAnsi="Times New Roman"/>
                <w:sz w:val="12"/>
                <w:szCs w:val="20"/>
              </w:rPr>
            </w:pPr>
          </w:p>
          <w:p w:rsidR="004D68A5" w:rsidRPr="00C92C03" w:rsidRDefault="004D68A5" w:rsidP="00625A2C">
            <w:pPr>
              <w:pStyle w:val="ConsNonformat"/>
              <w:ind w:left="-57" w:right="-57"/>
              <w:jc w:val="both"/>
              <w:rPr>
                <w:rFonts w:ascii="Times New Roman" w:hAnsi="Times New Roman"/>
                <w:sz w:val="12"/>
                <w:szCs w:val="20"/>
              </w:rPr>
            </w:pPr>
          </w:p>
          <w:p w:rsidR="004D68A5" w:rsidRPr="00C92C03" w:rsidRDefault="004D68A5" w:rsidP="00625A2C">
            <w:pPr>
              <w:pStyle w:val="ConsNonformat"/>
              <w:ind w:left="-57" w:right="-57"/>
              <w:jc w:val="both"/>
              <w:rPr>
                <w:rFonts w:ascii="Times New Roman" w:hAnsi="Times New Roman"/>
                <w:sz w:val="12"/>
                <w:szCs w:val="20"/>
              </w:rPr>
            </w:pPr>
            <w:r w:rsidRPr="00C92C03">
              <w:rPr>
                <w:rFonts w:ascii="Times New Roman" w:hAnsi="Times New Roman"/>
                <w:sz w:val="12"/>
                <w:szCs w:val="20"/>
              </w:rPr>
              <w:t>70</w:t>
            </w:r>
          </w:p>
        </w:tc>
        <w:tc>
          <w:tcPr>
            <w:tcW w:w="1984" w:type="dxa"/>
            <w:tcBorders>
              <w:top w:val="single" w:sz="4" w:space="0" w:color="000000"/>
              <w:left w:val="single" w:sz="4" w:space="0" w:color="000000"/>
              <w:bottom w:val="single" w:sz="4" w:space="0" w:color="000000"/>
            </w:tcBorders>
          </w:tcPr>
          <w:p w:rsidR="004D68A5" w:rsidRPr="00C92C03" w:rsidRDefault="004D68A5" w:rsidP="00625A2C">
            <w:pPr>
              <w:pStyle w:val="ConsNonformat"/>
              <w:snapToGrid w:val="0"/>
              <w:ind w:left="-57" w:right="-57"/>
              <w:jc w:val="both"/>
              <w:rPr>
                <w:rFonts w:ascii="Times New Roman" w:hAnsi="Times New Roman"/>
                <w:sz w:val="12"/>
                <w:szCs w:val="20"/>
              </w:rPr>
            </w:pPr>
          </w:p>
          <w:p w:rsidR="004D68A5" w:rsidRPr="00C92C03" w:rsidRDefault="004D68A5" w:rsidP="00625A2C">
            <w:pPr>
              <w:pStyle w:val="ConsNonformat"/>
              <w:ind w:left="-57" w:right="-57"/>
              <w:jc w:val="both"/>
              <w:rPr>
                <w:rFonts w:ascii="Times New Roman" w:hAnsi="Times New Roman"/>
                <w:sz w:val="12"/>
                <w:szCs w:val="20"/>
              </w:rPr>
            </w:pPr>
            <w:r w:rsidRPr="00C92C03">
              <w:rPr>
                <w:rFonts w:ascii="Times New Roman" w:hAnsi="Times New Roman"/>
                <w:sz w:val="12"/>
                <w:szCs w:val="20"/>
              </w:rPr>
              <w:t>1 ПДК</w:t>
            </w:r>
          </w:p>
          <w:p w:rsidR="004D68A5" w:rsidRPr="00C92C03" w:rsidRDefault="004D68A5" w:rsidP="00625A2C">
            <w:pPr>
              <w:pStyle w:val="ConsNonformat"/>
              <w:ind w:left="-57" w:right="-57"/>
              <w:jc w:val="both"/>
              <w:rPr>
                <w:rFonts w:ascii="Times New Roman" w:hAnsi="Times New Roman"/>
                <w:sz w:val="12"/>
                <w:szCs w:val="20"/>
              </w:rPr>
            </w:pPr>
          </w:p>
          <w:p w:rsidR="004D68A5" w:rsidRPr="00C92C03" w:rsidRDefault="004D68A5" w:rsidP="00625A2C">
            <w:pPr>
              <w:pStyle w:val="ConsNonformat"/>
              <w:ind w:left="-57" w:right="-57"/>
              <w:jc w:val="both"/>
              <w:rPr>
                <w:rFonts w:ascii="Times New Roman" w:hAnsi="Times New Roman"/>
                <w:sz w:val="12"/>
                <w:szCs w:val="20"/>
              </w:rPr>
            </w:pPr>
          </w:p>
          <w:p w:rsidR="004D68A5" w:rsidRPr="00C92C03" w:rsidRDefault="004D68A5" w:rsidP="00625A2C">
            <w:pPr>
              <w:pStyle w:val="ConsNonformat"/>
              <w:ind w:left="-57" w:right="-57"/>
              <w:jc w:val="both"/>
              <w:rPr>
                <w:rFonts w:ascii="Times New Roman" w:hAnsi="Times New Roman"/>
                <w:sz w:val="12"/>
                <w:szCs w:val="20"/>
              </w:rPr>
            </w:pPr>
          </w:p>
          <w:p w:rsidR="004D68A5" w:rsidRPr="00C92C03" w:rsidRDefault="004D68A5" w:rsidP="00625A2C">
            <w:pPr>
              <w:pStyle w:val="ConsNonformat"/>
              <w:ind w:left="-57" w:right="-57"/>
              <w:jc w:val="both"/>
              <w:rPr>
                <w:rFonts w:ascii="Times New Roman" w:hAnsi="Times New Roman"/>
                <w:sz w:val="12"/>
                <w:szCs w:val="20"/>
              </w:rPr>
            </w:pPr>
            <w:r w:rsidRPr="00C92C03">
              <w:rPr>
                <w:rFonts w:ascii="Times New Roman" w:hAnsi="Times New Roman"/>
                <w:sz w:val="12"/>
                <w:szCs w:val="20"/>
              </w:rPr>
              <w:t>1 ПДК</w:t>
            </w:r>
          </w:p>
        </w:tc>
        <w:tc>
          <w:tcPr>
            <w:tcW w:w="1985" w:type="dxa"/>
            <w:tcBorders>
              <w:top w:val="single" w:sz="4" w:space="0" w:color="000000"/>
              <w:left w:val="single" w:sz="4" w:space="0" w:color="000000"/>
              <w:bottom w:val="single" w:sz="4" w:space="0" w:color="000000"/>
            </w:tcBorders>
          </w:tcPr>
          <w:p w:rsidR="004D68A5" w:rsidRPr="00C92C03" w:rsidRDefault="004D68A5" w:rsidP="00625A2C">
            <w:pPr>
              <w:pStyle w:val="ConsNonformat"/>
              <w:snapToGrid w:val="0"/>
              <w:ind w:left="-57" w:right="-57"/>
              <w:jc w:val="both"/>
              <w:rPr>
                <w:rFonts w:ascii="Times New Roman" w:hAnsi="Times New Roman"/>
                <w:sz w:val="12"/>
                <w:szCs w:val="20"/>
              </w:rPr>
            </w:pPr>
          </w:p>
          <w:p w:rsidR="004D68A5" w:rsidRPr="00C92C03" w:rsidRDefault="004D68A5" w:rsidP="00625A2C">
            <w:pPr>
              <w:pStyle w:val="ConsNonformat"/>
              <w:ind w:left="-57" w:right="-57"/>
              <w:jc w:val="both"/>
              <w:rPr>
                <w:rFonts w:ascii="Times New Roman" w:hAnsi="Times New Roman"/>
                <w:sz w:val="12"/>
                <w:szCs w:val="20"/>
              </w:rPr>
            </w:pPr>
            <w:r w:rsidRPr="00C92C03">
              <w:rPr>
                <w:rFonts w:ascii="Times New Roman" w:hAnsi="Times New Roman"/>
                <w:sz w:val="12"/>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4D68A5" w:rsidRPr="00C92C03" w:rsidRDefault="004D68A5" w:rsidP="00625A2C">
            <w:pPr>
              <w:pStyle w:val="ConsNonformat"/>
              <w:ind w:left="-37" w:right="-57" w:hanging="20"/>
              <w:rPr>
                <w:rFonts w:ascii="Times New Roman" w:hAnsi="Times New Roman"/>
                <w:sz w:val="12"/>
                <w:szCs w:val="20"/>
              </w:rPr>
            </w:pPr>
            <w:r w:rsidRPr="00C92C03">
              <w:rPr>
                <w:rFonts w:ascii="Times New Roman" w:hAnsi="Times New Roman"/>
                <w:sz w:val="12"/>
                <w:szCs w:val="20"/>
              </w:rPr>
              <w:t xml:space="preserve">Нормативно </w:t>
            </w:r>
            <w:proofErr w:type="gramStart"/>
            <w:r w:rsidRPr="00C92C03">
              <w:rPr>
                <w:rFonts w:ascii="Times New Roman" w:hAnsi="Times New Roman"/>
                <w:sz w:val="12"/>
                <w:szCs w:val="20"/>
              </w:rPr>
              <w:t>очищенные</w:t>
            </w:r>
            <w:proofErr w:type="gramEnd"/>
            <w:r w:rsidRPr="00C92C03">
              <w:rPr>
                <w:rFonts w:ascii="Times New Roman" w:hAnsi="Times New Roman"/>
                <w:sz w:val="12"/>
                <w:szCs w:val="20"/>
              </w:rPr>
              <w:t xml:space="preserve"> на локальных очистных сооружениях.</w:t>
            </w:r>
          </w:p>
          <w:p w:rsidR="004D68A5" w:rsidRPr="00C92C03" w:rsidRDefault="004D68A5" w:rsidP="00625A2C">
            <w:pPr>
              <w:pStyle w:val="ConsNonformat"/>
              <w:ind w:left="-37" w:right="-57" w:hanging="20"/>
              <w:rPr>
                <w:rFonts w:ascii="Times New Roman" w:hAnsi="Times New Roman"/>
                <w:sz w:val="12"/>
                <w:szCs w:val="20"/>
              </w:rPr>
            </w:pPr>
          </w:p>
          <w:p w:rsidR="004D68A5" w:rsidRPr="00C92C03" w:rsidRDefault="004D68A5" w:rsidP="00625A2C">
            <w:pPr>
              <w:pStyle w:val="ConsNonformat"/>
              <w:ind w:left="-37" w:right="-57" w:hanging="20"/>
              <w:rPr>
                <w:rFonts w:ascii="Times New Roman" w:hAnsi="Times New Roman"/>
                <w:sz w:val="12"/>
                <w:szCs w:val="20"/>
              </w:rPr>
            </w:pPr>
            <w:r w:rsidRPr="00C92C03">
              <w:rPr>
                <w:rFonts w:ascii="Times New Roman" w:hAnsi="Times New Roman"/>
                <w:sz w:val="12"/>
                <w:szCs w:val="20"/>
              </w:rPr>
              <w:t xml:space="preserve">Выпуск в коллектор с последующей очисткой </w:t>
            </w:r>
            <w:proofErr w:type="gramStart"/>
            <w:r w:rsidRPr="00C92C03">
              <w:rPr>
                <w:rFonts w:ascii="Times New Roman" w:hAnsi="Times New Roman"/>
                <w:sz w:val="12"/>
                <w:szCs w:val="20"/>
              </w:rPr>
              <w:t>на</w:t>
            </w:r>
            <w:proofErr w:type="gramEnd"/>
            <w:r w:rsidRPr="00C92C03">
              <w:rPr>
                <w:rFonts w:ascii="Times New Roman" w:hAnsi="Times New Roman"/>
                <w:sz w:val="12"/>
                <w:szCs w:val="20"/>
              </w:rPr>
              <w:t xml:space="preserve"> КОС.</w:t>
            </w:r>
          </w:p>
        </w:tc>
      </w:tr>
      <w:tr w:rsidR="004D68A5" w:rsidRPr="00C92C03" w:rsidTr="00625A2C">
        <w:trPr>
          <w:trHeight w:val="20"/>
          <w:jc w:val="center"/>
        </w:trPr>
        <w:tc>
          <w:tcPr>
            <w:tcW w:w="2199" w:type="dxa"/>
            <w:tcBorders>
              <w:top w:val="single" w:sz="4" w:space="0" w:color="000000"/>
              <w:left w:val="single" w:sz="4" w:space="0" w:color="000000"/>
              <w:bottom w:val="single" w:sz="4" w:space="0" w:color="000000"/>
            </w:tcBorders>
          </w:tcPr>
          <w:p w:rsidR="004D68A5" w:rsidRPr="00C92C03" w:rsidRDefault="004D68A5" w:rsidP="00625A2C">
            <w:pPr>
              <w:pStyle w:val="ConsNonformat"/>
              <w:ind w:left="-57" w:right="-57"/>
              <w:jc w:val="both"/>
              <w:rPr>
                <w:rFonts w:ascii="Times New Roman" w:hAnsi="Times New Roman"/>
                <w:sz w:val="12"/>
                <w:szCs w:val="20"/>
              </w:rPr>
            </w:pPr>
            <w:r w:rsidRPr="00C92C03">
              <w:rPr>
                <w:rFonts w:ascii="Times New Roman" w:hAnsi="Times New Roman"/>
                <w:sz w:val="12"/>
                <w:szCs w:val="20"/>
              </w:rPr>
              <w:t>Зоны здравоохранения:</w:t>
            </w:r>
          </w:p>
          <w:p w:rsidR="004D68A5" w:rsidRPr="00C92C03" w:rsidRDefault="004D68A5" w:rsidP="00625A2C">
            <w:pPr>
              <w:pStyle w:val="ConsNonformat"/>
              <w:ind w:left="-57" w:right="-57"/>
              <w:jc w:val="both"/>
              <w:rPr>
                <w:rFonts w:ascii="Times New Roman" w:hAnsi="Times New Roman"/>
                <w:sz w:val="12"/>
                <w:szCs w:val="20"/>
              </w:rPr>
            </w:pPr>
            <w:r w:rsidRPr="00C92C03">
              <w:rPr>
                <w:rFonts w:ascii="Times New Roman" w:hAnsi="Times New Roman"/>
                <w:sz w:val="12"/>
                <w:szCs w:val="20"/>
              </w:rPr>
              <w:t>Территории размещения лечебно-профилактических организаций длительного пребывания больных и центров реабилитации</w:t>
            </w:r>
          </w:p>
          <w:p w:rsidR="004D68A5" w:rsidRPr="00C92C03" w:rsidRDefault="004D68A5" w:rsidP="00625A2C">
            <w:pPr>
              <w:pStyle w:val="ConsNonformat"/>
              <w:ind w:left="-57" w:right="-57"/>
              <w:jc w:val="both"/>
              <w:rPr>
                <w:rFonts w:ascii="Times New Roman" w:hAnsi="Times New Roman"/>
                <w:sz w:val="12"/>
                <w:szCs w:val="20"/>
              </w:rPr>
            </w:pPr>
            <w:r w:rsidRPr="00C92C03">
              <w:rPr>
                <w:rFonts w:ascii="Times New Roman" w:hAnsi="Times New Roman"/>
                <w:sz w:val="12"/>
                <w:szCs w:val="20"/>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D68A5" w:rsidRPr="00C92C03" w:rsidRDefault="004D68A5" w:rsidP="00625A2C">
            <w:pPr>
              <w:pStyle w:val="ConsNonformat"/>
              <w:snapToGrid w:val="0"/>
              <w:ind w:left="-57" w:right="-57"/>
              <w:jc w:val="both"/>
              <w:rPr>
                <w:rFonts w:ascii="Times New Roman" w:hAnsi="Times New Roman"/>
                <w:sz w:val="12"/>
                <w:szCs w:val="20"/>
              </w:rPr>
            </w:pPr>
            <w:r w:rsidRPr="00C92C03">
              <w:rPr>
                <w:rFonts w:ascii="Times New Roman" w:hAnsi="Times New Roman"/>
                <w:sz w:val="12"/>
                <w:szCs w:val="20"/>
              </w:rPr>
              <w:t>60</w:t>
            </w:r>
          </w:p>
          <w:p w:rsidR="004D68A5" w:rsidRPr="00C92C03" w:rsidRDefault="004D68A5" w:rsidP="00625A2C">
            <w:pPr>
              <w:pStyle w:val="ConsNonformat"/>
              <w:snapToGrid w:val="0"/>
              <w:ind w:left="-57" w:right="-57"/>
              <w:jc w:val="both"/>
              <w:rPr>
                <w:rFonts w:ascii="Times New Roman" w:hAnsi="Times New Roman"/>
                <w:sz w:val="12"/>
                <w:szCs w:val="20"/>
              </w:rPr>
            </w:pPr>
          </w:p>
          <w:p w:rsidR="004D68A5" w:rsidRPr="00C92C03" w:rsidRDefault="004D68A5" w:rsidP="00625A2C">
            <w:pPr>
              <w:pStyle w:val="ConsNonformat"/>
              <w:snapToGrid w:val="0"/>
              <w:ind w:left="-57" w:right="-57"/>
              <w:jc w:val="both"/>
              <w:rPr>
                <w:rFonts w:ascii="Times New Roman" w:hAnsi="Times New Roman"/>
                <w:sz w:val="12"/>
                <w:szCs w:val="20"/>
              </w:rPr>
            </w:pPr>
          </w:p>
          <w:p w:rsidR="004D68A5" w:rsidRPr="00C92C03" w:rsidRDefault="004D68A5" w:rsidP="00625A2C">
            <w:pPr>
              <w:pStyle w:val="ConsNonformat"/>
              <w:snapToGrid w:val="0"/>
              <w:ind w:left="-57" w:right="-57"/>
              <w:jc w:val="both"/>
              <w:rPr>
                <w:rFonts w:ascii="Times New Roman" w:hAnsi="Times New Roman"/>
                <w:sz w:val="12"/>
                <w:szCs w:val="20"/>
              </w:rPr>
            </w:pPr>
          </w:p>
          <w:p w:rsidR="004D68A5" w:rsidRPr="00C92C03" w:rsidRDefault="004D68A5" w:rsidP="00625A2C">
            <w:pPr>
              <w:pStyle w:val="ConsNonformat"/>
              <w:snapToGrid w:val="0"/>
              <w:ind w:left="-57" w:right="-57"/>
              <w:jc w:val="both"/>
              <w:rPr>
                <w:rFonts w:ascii="Times New Roman" w:hAnsi="Times New Roman"/>
                <w:sz w:val="12"/>
                <w:szCs w:val="20"/>
              </w:rPr>
            </w:pPr>
          </w:p>
          <w:p w:rsidR="004D68A5" w:rsidRPr="00C92C03" w:rsidRDefault="004D68A5" w:rsidP="00625A2C">
            <w:pPr>
              <w:pStyle w:val="ConsNonformat"/>
              <w:snapToGrid w:val="0"/>
              <w:ind w:left="-57" w:right="-57"/>
              <w:jc w:val="both"/>
              <w:rPr>
                <w:rFonts w:ascii="Times New Roman" w:hAnsi="Times New Roman"/>
                <w:sz w:val="12"/>
                <w:szCs w:val="20"/>
              </w:rPr>
            </w:pPr>
          </w:p>
          <w:p w:rsidR="004D68A5" w:rsidRPr="00C92C03" w:rsidRDefault="004D68A5" w:rsidP="00625A2C">
            <w:pPr>
              <w:pStyle w:val="ConsNonformat"/>
              <w:snapToGrid w:val="0"/>
              <w:ind w:left="-57" w:right="-57"/>
              <w:jc w:val="both"/>
              <w:rPr>
                <w:rFonts w:ascii="Times New Roman" w:hAnsi="Times New Roman"/>
                <w:sz w:val="12"/>
                <w:szCs w:val="20"/>
              </w:rPr>
            </w:pPr>
          </w:p>
          <w:p w:rsidR="004D68A5" w:rsidRPr="00C92C03" w:rsidRDefault="004D68A5" w:rsidP="00625A2C">
            <w:pPr>
              <w:pStyle w:val="ConsNonformat"/>
              <w:snapToGrid w:val="0"/>
              <w:ind w:left="-57" w:right="-57"/>
              <w:jc w:val="both"/>
              <w:rPr>
                <w:rFonts w:ascii="Times New Roman" w:hAnsi="Times New Roman"/>
                <w:sz w:val="12"/>
                <w:szCs w:val="20"/>
              </w:rPr>
            </w:pPr>
          </w:p>
          <w:p w:rsidR="004D68A5" w:rsidRPr="00C92C03" w:rsidRDefault="004D68A5" w:rsidP="00625A2C">
            <w:pPr>
              <w:pStyle w:val="ConsNonformat"/>
              <w:snapToGrid w:val="0"/>
              <w:ind w:left="-57" w:right="-57"/>
              <w:jc w:val="both"/>
              <w:rPr>
                <w:rFonts w:ascii="Times New Roman" w:hAnsi="Times New Roman"/>
                <w:sz w:val="12"/>
                <w:szCs w:val="20"/>
              </w:rPr>
            </w:pPr>
            <w:r w:rsidRPr="00C92C03">
              <w:rPr>
                <w:rFonts w:ascii="Times New Roman" w:hAnsi="Times New Roman"/>
                <w:sz w:val="12"/>
                <w:szCs w:val="20"/>
              </w:rPr>
              <w:t>70</w:t>
            </w:r>
          </w:p>
          <w:p w:rsidR="004D68A5" w:rsidRPr="00C92C03" w:rsidRDefault="004D68A5" w:rsidP="00625A2C">
            <w:pPr>
              <w:pStyle w:val="ConsNonformat"/>
              <w:snapToGrid w:val="0"/>
              <w:ind w:left="-57" w:right="-57"/>
              <w:jc w:val="both"/>
              <w:rPr>
                <w:rFonts w:ascii="Times New Roman" w:hAnsi="Times New Roman"/>
                <w:sz w:val="12"/>
                <w:szCs w:val="20"/>
              </w:rPr>
            </w:pPr>
          </w:p>
        </w:tc>
        <w:tc>
          <w:tcPr>
            <w:tcW w:w="1984" w:type="dxa"/>
            <w:tcBorders>
              <w:top w:val="single" w:sz="4" w:space="0" w:color="000000"/>
              <w:left w:val="single" w:sz="4" w:space="0" w:color="000000"/>
              <w:bottom w:val="single" w:sz="4" w:space="0" w:color="000000"/>
            </w:tcBorders>
          </w:tcPr>
          <w:p w:rsidR="004D68A5" w:rsidRPr="00C92C03" w:rsidRDefault="004D68A5" w:rsidP="00625A2C">
            <w:pPr>
              <w:pStyle w:val="ConsNonformat"/>
              <w:snapToGrid w:val="0"/>
              <w:ind w:right="-57"/>
              <w:jc w:val="both"/>
              <w:rPr>
                <w:rFonts w:ascii="Times New Roman" w:hAnsi="Times New Roman"/>
                <w:sz w:val="12"/>
                <w:szCs w:val="20"/>
              </w:rPr>
            </w:pPr>
            <w:r w:rsidRPr="00C92C03">
              <w:rPr>
                <w:rFonts w:ascii="Times New Roman" w:hAnsi="Times New Roman"/>
                <w:sz w:val="12"/>
                <w:szCs w:val="20"/>
              </w:rPr>
              <w:t>0,8 ПДК</w:t>
            </w:r>
          </w:p>
          <w:p w:rsidR="004D68A5" w:rsidRPr="00C92C03" w:rsidRDefault="004D68A5" w:rsidP="00625A2C">
            <w:pPr>
              <w:pStyle w:val="ConsNonformat"/>
              <w:snapToGrid w:val="0"/>
              <w:ind w:right="-57"/>
              <w:jc w:val="both"/>
              <w:rPr>
                <w:rFonts w:ascii="Times New Roman" w:hAnsi="Times New Roman"/>
                <w:sz w:val="12"/>
                <w:szCs w:val="20"/>
              </w:rPr>
            </w:pPr>
          </w:p>
          <w:p w:rsidR="004D68A5" w:rsidRPr="00C92C03" w:rsidRDefault="004D68A5" w:rsidP="00625A2C">
            <w:pPr>
              <w:pStyle w:val="ConsNonformat"/>
              <w:snapToGrid w:val="0"/>
              <w:ind w:right="-57"/>
              <w:jc w:val="both"/>
              <w:rPr>
                <w:rFonts w:ascii="Times New Roman" w:hAnsi="Times New Roman"/>
                <w:sz w:val="12"/>
                <w:szCs w:val="20"/>
              </w:rPr>
            </w:pPr>
          </w:p>
          <w:p w:rsidR="004D68A5" w:rsidRPr="00C92C03" w:rsidRDefault="004D68A5" w:rsidP="00625A2C">
            <w:pPr>
              <w:pStyle w:val="ConsNonformat"/>
              <w:snapToGrid w:val="0"/>
              <w:ind w:right="-57"/>
              <w:jc w:val="both"/>
              <w:rPr>
                <w:rFonts w:ascii="Times New Roman" w:hAnsi="Times New Roman"/>
                <w:sz w:val="12"/>
                <w:szCs w:val="20"/>
              </w:rPr>
            </w:pPr>
          </w:p>
          <w:p w:rsidR="004D68A5" w:rsidRPr="00C92C03" w:rsidRDefault="004D68A5" w:rsidP="00625A2C">
            <w:pPr>
              <w:pStyle w:val="ConsNonformat"/>
              <w:snapToGrid w:val="0"/>
              <w:ind w:right="-57"/>
              <w:jc w:val="both"/>
              <w:rPr>
                <w:rFonts w:ascii="Times New Roman" w:hAnsi="Times New Roman"/>
                <w:sz w:val="12"/>
                <w:szCs w:val="20"/>
              </w:rPr>
            </w:pPr>
          </w:p>
          <w:p w:rsidR="004D68A5" w:rsidRPr="00C92C03" w:rsidRDefault="004D68A5" w:rsidP="00625A2C">
            <w:pPr>
              <w:pStyle w:val="ConsNonformat"/>
              <w:snapToGrid w:val="0"/>
              <w:ind w:right="-57"/>
              <w:jc w:val="both"/>
              <w:rPr>
                <w:rFonts w:ascii="Times New Roman" w:hAnsi="Times New Roman"/>
                <w:sz w:val="12"/>
                <w:szCs w:val="20"/>
              </w:rPr>
            </w:pPr>
          </w:p>
          <w:p w:rsidR="004D68A5" w:rsidRPr="00C92C03" w:rsidRDefault="004D68A5" w:rsidP="00625A2C">
            <w:pPr>
              <w:pStyle w:val="ConsNonformat"/>
              <w:snapToGrid w:val="0"/>
              <w:ind w:right="-57"/>
              <w:jc w:val="both"/>
              <w:rPr>
                <w:rFonts w:ascii="Times New Roman" w:hAnsi="Times New Roman"/>
                <w:sz w:val="12"/>
                <w:szCs w:val="20"/>
              </w:rPr>
            </w:pPr>
          </w:p>
          <w:p w:rsidR="004D68A5" w:rsidRPr="00C92C03" w:rsidRDefault="004D68A5" w:rsidP="00625A2C">
            <w:pPr>
              <w:pStyle w:val="ConsNonformat"/>
              <w:snapToGrid w:val="0"/>
              <w:ind w:right="-57"/>
              <w:jc w:val="both"/>
              <w:rPr>
                <w:rFonts w:ascii="Times New Roman" w:hAnsi="Times New Roman"/>
                <w:sz w:val="12"/>
                <w:szCs w:val="20"/>
              </w:rPr>
            </w:pPr>
          </w:p>
          <w:p w:rsidR="004D68A5" w:rsidRPr="00C92C03" w:rsidRDefault="004D68A5" w:rsidP="00625A2C">
            <w:pPr>
              <w:pStyle w:val="12"/>
              <w:ind w:left="0" w:firstLine="0"/>
              <w:rPr>
                <w:sz w:val="18"/>
              </w:rPr>
            </w:pPr>
            <w:bookmarkStart w:id="408" w:name="_Toc388452043"/>
            <w:bookmarkStart w:id="409" w:name="_Toc389132916"/>
            <w:bookmarkStart w:id="410" w:name="_Toc521654576"/>
            <w:bookmarkStart w:id="411" w:name="_Toc524359173"/>
            <w:r w:rsidRPr="00C92C03">
              <w:rPr>
                <w:b w:val="0"/>
                <w:bCs w:val="0"/>
                <w:kern w:val="0"/>
                <w:sz w:val="12"/>
                <w:szCs w:val="20"/>
                <w:lang w:eastAsia="ar-SA"/>
              </w:rPr>
              <w:t>ПДК</w:t>
            </w:r>
            <w:bookmarkEnd w:id="408"/>
            <w:bookmarkEnd w:id="409"/>
            <w:bookmarkEnd w:id="410"/>
            <w:bookmarkEnd w:id="411"/>
            <w:r w:rsidRPr="00C92C03">
              <w:rPr>
                <w:b w:val="0"/>
                <w:bCs w:val="0"/>
                <w:kern w:val="0"/>
                <w:sz w:val="12"/>
                <w:szCs w:val="20"/>
                <w:lang w:eastAsia="ar-SA"/>
              </w:rPr>
              <w:t xml:space="preserve">   </w:t>
            </w:r>
            <w:r w:rsidRPr="00C92C03">
              <w:rPr>
                <w:sz w:val="18"/>
              </w:rPr>
              <w:t xml:space="preserve"> </w:t>
            </w:r>
          </w:p>
        </w:tc>
        <w:tc>
          <w:tcPr>
            <w:tcW w:w="1985" w:type="dxa"/>
            <w:tcBorders>
              <w:top w:val="single" w:sz="4" w:space="0" w:color="000000"/>
              <w:left w:val="single" w:sz="4" w:space="0" w:color="000000"/>
              <w:bottom w:val="single" w:sz="4" w:space="0" w:color="000000"/>
            </w:tcBorders>
          </w:tcPr>
          <w:p w:rsidR="004D68A5" w:rsidRPr="00C92C03" w:rsidRDefault="004D68A5" w:rsidP="00625A2C">
            <w:pPr>
              <w:pStyle w:val="ConsNonformat"/>
              <w:ind w:left="-57" w:right="-57"/>
              <w:jc w:val="both"/>
              <w:rPr>
                <w:rFonts w:ascii="Times New Roman" w:hAnsi="Times New Roman"/>
                <w:sz w:val="12"/>
                <w:szCs w:val="20"/>
              </w:rPr>
            </w:pPr>
            <w:r w:rsidRPr="00C92C03">
              <w:rPr>
                <w:rFonts w:ascii="Times New Roman" w:hAnsi="Times New Roman"/>
                <w:sz w:val="12"/>
                <w:szCs w:val="20"/>
              </w:rPr>
              <w:t>1 ПДУ</w:t>
            </w:r>
          </w:p>
          <w:p w:rsidR="004D68A5" w:rsidRPr="00C92C03" w:rsidRDefault="004D68A5" w:rsidP="00625A2C">
            <w:pPr>
              <w:pStyle w:val="ConsNonformat"/>
              <w:snapToGrid w:val="0"/>
              <w:ind w:right="-57"/>
              <w:jc w:val="both"/>
              <w:rPr>
                <w:rFonts w:ascii="Times New Roman" w:hAnsi="Times New Roman"/>
                <w:sz w:val="12"/>
                <w:szCs w:val="20"/>
              </w:rPr>
            </w:pPr>
          </w:p>
          <w:p w:rsidR="004D68A5" w:rsidRPr="00C92C03" w:rsidRDefault="004D68A5" w:rsidP="00625A2C">
            <w:pPr>
              <w:pStyle w:val="ConsNonformat"/>
              <w:snapToGrid w:val="0"/>
              <w:ind w:right="-57"/>
              <w:jc w:val="both"/>
              <w:rPr>
                <w:rFonts w:ascii="Times New Roman" w:hAnsi="Times New Roman"/>
                <w:sz w:val="12"/>
                <w:szCs w:val="20"/>
              </w:rPr>
            </w:pPr>
          </w:p>
          <w:p w:rsidR="004D68A5" w:rsidRPr="00C92C03" w:rsidRDefault="004D68A5" w:rsidP="00625A2C">
            <w:pPr>
              <w:pStyle w:val="ConsNonformat"/>
              <w:snapToGrid w:val="0"/>
              <w:ind w:right="-57"/>
              <w:jc w:val="both"/>
              <w:rPr>
                <w:rFonts w:ascii="Times New Roman" w:hAnsi="Times New Roman"/>
                <w:sz w:val="12"/>
                <w:szCs w:val="20"/>
              </w:rPr>
            </w:pPr>
          </w:p>
          <w:p w:rsidR="004D68A5" w:rsidRPr="00C92C03" w:rsidRDefault="004D68A5" w:rsidP="00625A2C">
            <w:pPr>
              <w:pStyle w:val="ConsNonformat"/>
              <w:snapToGrid w:val="0"/>
              <w:ind w:right="-57"/>
              <w:jc w:val="both"/>
              <w:rPr>
                <w:rFonts w:ascii="Times New Roman" w:hAnsi="Times New Roman"/>
                <w:sz w:val="12"/>
                <w:szCs w:val="20"/>
              </w:rPr>
            </w:pPr>
          </w:p>
          <w:p w:rsidR="004D68A5" w:rsidRPr="00C92C03" w:rsidRDefault="004D68A5" w:rsidP="00625A2C">
            <w:pPr>
              <w:pStyle w:val="ConsNonformat"/>
              <w:snapToGrid w:val="0"/>
              <w:ind w:right="-57"/>
              <w:jc w:val="both"/>
              <w:rPr>
                <w:rFonts w:ascii="Times New Roman" w:hAnsi="Times New Roman"/>
                <w:sz w:val="12"/>
                <w:szCs w:val="20"/>
              </w:rPr>
            </w:pPr>
          </w:p>
          <w:p w:rsidR="004D68A5" w:rsidRPr="00C92C03" w:rsidRDefault="004D68A5" w:rsidP="00625A2C">
            <w:pPr>
              <w:pStyle w:val="ConsNonformat"/>
              <w:snapToGrid w:val="0"/>
              <w:ind w:right="-57"/>
              <w:jc w:val="both"/>
              <w:rPr>
                <w:rFonts w:ascii="Times New Roman" w:hAnsi="Times New Roman"/>
                <w:sz w:val="12"/>
                <w:szCs w:val="20"/>
              </w:rPr>
            </w:pPr>
          </w:p>
          <w:p w:rsidR="004D68A5" w:rsidRPr="00C92C03" w:rsidRDefault="004D68A5" w:rsidP="00625A2C">
            <w:pPr>
              <w:pStyle w:val="ConsNonformat"/>
              <w:snapToGrid w:val="0"/>
              <w:ind w:right="-57"/>
              <w:jc w:val="both"/>
              <w:rPr>
                <w:rFonts w:ascii="Times New Roman" w:hAnsi="Times New Roman"/>
                <w:sz w:val="12"/>
                <w:szCs w:val="20"/>
              </w:rPr>
            </w:pPr>
          </w:p>
          <w:p w:rsidR="004D68A5" w:rsidRPr="00C92C03" w:rsidRDefault="004D68A5" w:rsidP="00625A2C">
            <w:pPr>
              <w:pStyle w:val="ConsNonformat"/>
              <w:snapToGrid w:val="0"/>
              <w:ind w:right="-57"/>
              <w:jc w:val="both"/>
              <w:rPr>
                <w:rFonts w:ascii="Times New Roman" w:hAnsi="Times New Roman"/>
                <w:sz w:val="12"/>
                <w:szCs w:val="20"/>
              </w:rPr>
            </w:pPr>
            <w:r w:rsidRPr="00C92C03">
              <w:rPr>
                <w:rFonts w:ascii="Times New Roman" w:hAnsi="Times New Roman"/>
                <w:sz w:val="12"/>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4D68A5" w:rsidRPr="00C92C03" w:rsidRDefault="004D68A5" w:rsidP="00625A2C">
            <w:pPr>
              <w:pStyle w:val="ConsNonformat"/>
              <w:snapToGrid w:val="0"/>
              <w:ind w:left="-37" w:right="-57" w:hanging="20"/>
              <w:rPr>
                <w:rFonts w:ascii="Times New Roman" w:hAnsi="Times New Roman"/>
                <w:sz w:val="12"/>
                <w:szCs w:val="20"/>
              </w:rPr>
            </w:pPr>
            <w:r w:rsidRPr="00C92C03">
              <w:rPr>
                <w:rFonts w:ascii="Times New Roman" w:hAnsi="Times New Roman"/>
                <w:sz w:val="12"/>
                <w:szCs w:val="20"/>
              </w:rPr>
              <w:t xml:space="preserve">Выпуск в коллектор с последующей очисткой </w:t>
            </w:r>
            <w:proofErr w:type="gramStart"/>
            <w:r w:rsidRPr="00C92C03">
              <w:rPr>
                <w:rFonts w:ascii="Times New Roman" w:hAnsi="Times New Roman"/>
                <w:sz w:val="12"/>
                <w:szCs w:val="20"/>
              </w:rPr>
              <w:t>на</w:t>
            </w:r>
            <w:proofErr w:type="gramEnd"/>
            <w:r w:rsidRPr="00C92C03">
              <w:rPr>
                <w:rFonts w:ascii="Times New Roman" w:hAnsi="Times New Roman"/>
                <w:sz w:val="12"/>
                <w:szCs w:val="20"/>
              </w:rPr>
              <w:t xml:space="preserve"> КОС.</w:t>
            </w:r>
          </w:p>
          <w:p w:rsidR="004D68A5" w:rsidRPr="00C92C03" w:rsidRDefault="004D68A5" w:rsidP="00625A2C">
            <w:pPr>
              <w:pStyle w:val="ConsNonformat"/>
              <w:snapToGrid w:val="0"/>
              <w:ind w:left="-37" w:right="-57" w:hanging="20"/>
              <w:rPr>
                <w:rFonts w:ascii="Times New Roman" w:hAnsi="Times New Roman"/>
                <w:sz w:val="12"/>
                <w:szCs w:val="20"/>
              </w:rPr>
            </w:pPr>
          </w:p>
          <w:p w:rsidR="004D68A5" w:rsidRPr="00C92C03" w:rsidRDefault="004D68A5" w:rsidP="00625A2C">
            <w:pPr>
              <w:pStyle w:val="ConsNonformat"/>
              <w:snapToGrid w:val="0"/>
              <w:ind w:left="-37" w:right="-57" w:hanging="20"/>
              <w:rPr>
                <w:rFonts w:ascii="Times New Roman" w:hAnsi="Times New Roman"/>
                <w:sz w:val="12"/>
                <w:szCs w:val="20"/>
              </w:rPr>
            </w:pPr>
          </w:p>
          <w:p w:rsidR="004D68A5" w:rsidRPr="00C92C03" w:rsidRDefault="004D68A5" w:rsidP="00625A2C">
            <w:pPr>
              <w:pStyle w:val="ConsNonformat"/>
              <w:snapToGrid w:val="0"/>
              <w:ind w:left="-37" w:right="-57" w:hanging="20"/>
              <w:rPr>
                <w:rFonts w:ascii="Times New Roman" w:hAnsi="Times New Roman"/>
                <w:sz w:val="12"/>
                <w:szCs w:val="20"/>
              </w:rPr>
            </w:pPr>
          </w:p>
          <w:p w:rsidR="004D68A5" w:rsidRPr="00C92C03" w:rsidRDefault="004D68A5" w:rsidP="00625A2C">
            <w:pPr>
              <w:pStyle w:val="ConsNonformat"/>
              <w:snapToGrid w:val="0"/>
              <w:ind w:left="-37" w:right="-57" w:hanging="20"/>
              <w:rPr>
                <w:rFonts w:ascii="Times New Roman" w:hAnsi="Times New Roman"/>
                <w:sz w:val="12"/>
                <w:szCs w:val="20"/>
              </w:rPr>
            </w:pPr>
          </w:p>
          <w:p w:rsidR="004D68A5" w:rsidRPr="00C92C03" w:rsidRDefault="004D68A5" w:rsidP="00625A2C">
            <w:pPr>
              <w:pStyle w:val="ConsNonformat"/>
              <w:snapToGrid w:val="0"/>
              <w:ind w:left="-37" w:right="-57" w:hanging="20"/>
              <w:rPr>
                <w:rFonts w:ascii="Times New Roman" w:hAnsi="Times New Roman"/>
                <w:sz w:val="12"/>
                <w:szCs w:val="20"/>
              </w:rPr>
            </w:pPr>
          </w:p>
          <w:p w:rsidR="004D68A5" w:rsidRPr="00C92C03" w:rsidRDefault="004D68A5" w:rsidP="00625A2C">
            <w:pPr>
              <w:pStyle w:val="ConsNonformat"/>
              <w:snapToGrid w:val="0"/>
              <w:ind w:left="-37" w:right="-57" w:hanging="20"/>
              <w:rPr>
                <w:rFonts w:ascii="Times New Roman" w:hAnsi="Times New Roman"/>
                <w:sz w:val="12"/>
                <w:szCs w:val="20"/>
              </w:rPr>
            </w:pPr>
            <w:r w:rsidRPr="00C92C03">
              <w:rPr>
                <w:rFonts w:ascii="Times New Roman" w:hAnsi="Times New Roman"/>
                <w:sz w:val="12"/>
                <w:szCs w:val="20"/>
              </w:rPr>
              <w:t xml:space="preserve">Выпуск в коллектор с последующей очисткой </w:t>
            </w:r>
            <w:proofErr w:type="gramStart"/>
            <w:r w:rsidRPr="00C92C03">
              <w:rPr>
                <w:rFonts w:ascii="Times New Roman" w:hAnsi="Times New Roman"/>
                <w:sz w:val="12"/>
                <w:szCs w:val="20"/>
              </w:rPr>
              <w:t>на</w:t>
            </w:r>
            <w:proofErr w:type="gramEnd"/>
            <w:r w:rsidRPr="00C92C03">
              <w:rPr>
                <w:rFonts w:ascii="Times New Roman" w:hAnsi="Times New Roman"/>
                <w:sz w:val="12"/>
                <w:szCs w:val="20"/>
              </w:rPr>
              <w:t xml:space="preserve"> КОС.</w:t>
            </w:r>
          </w:p>
        </w:tc>
      </w:tr>
      <w:tr w:rsidR="004D68A5" w:rsidRPr="00C92C03" w:rsidTr="00625A2C">
        <w:trPr>
          <w:trHeight w:val="20"/>
          <w:jc w:val="center"/>
        </w:trPr>
        <w:tc>
          <w:tcPr>
            <w:tcW w:w="2199" w:type="dxa"/>
            <w:tcBorders>
              <w:top w:val="single" w:sz="4" w:space="0" w:color="000000"/>
              <w:left w:val="single" w:sz="4" w:space="0" w:color="000000"/>
              <w:bottom w:val="single" w:sz="4" w:space="0" w:color="000000"/>
            </w:tcBorders>
          </w:tcPr>
          <w:p w:rsidR="004D68A5" w:rsidRPr="00C92C03" w:rsidRDefault="004D68A5" w:rsidP="00625A2C">
            <w:pPr>
              <w:pStyle w:val="ConsNonformat"/>
              <w:snapToGrid w:val="0"/>
              <w:ind w:left="-57" w:right="-57"/>
              <w:jc w:val="both"/>
              <w:rPr>
                <w:rFonts w:ascii="Times New Roman" w:hAnsi="Times New Roman"/>
                <w:sz w:val="12"/>
                <w:szCs w:val="20"/>
              </w:rPr>
            </w:pPr>
            <w:r w:rsidRPr="00C92C03">
              <w:rPr>
                <w:rFonts w:ascii="Times New Roman" w:hAnsi="Times New Roman"/>
                <w:sz w:val="12"/>
                <w:szCs w:val="20"/>
              </w:rPr>
              <w:t>Производственные зоны</w:t>
            </w:r>
          </w:p>
        </w:tc>
        <w:tc>
          <w:tcPr>
            <w:tcW w:w="1629" w:type="dxa"/>
            <w:tcBorders>
              <w:top w:val="single" w:sz="4" w:space="0" w:color="000000"/>
              <w:left w:val="single" w:sz="4" w:space="0" w:color="000000"/>
              <w:bottom w:val="single" w:sz="4" w:space="0" w:color="000000"/>
            </w:tcBorders>
          </w:tcPr>
          <w:p w:rsidR="004D68A5" w:rsidRPr="00C92C03" w:rsidRDefault="004D68A5" w:rsidP="00625A2C">
            <w:pPr>
              <w:pStyle w:val="ConsNonformat"/>
              <w:snapToGrid w:val="0"/>
              <w:ind w:left="-57" w:right="-57"/>
              <w:rPr>
                <w:rFonts w:ascii="Times New Roman" w:hAnsi="Times New Roman"/>
                <w:sz w:val="12"/>
                <w:szCs w:val="20"/>
              </w:rPr>
            </w:pPr>
            <w:r w:rsidRPr="00C92C03">
              <w:rPr>
                <w:rFonts w:ascii="Times New Roman" w:hAnsi="Times New Roman"/>
                <w:sz w:val="12"/>
                <w:szCs w:val="20"/>
              </w:rPr>
              <w:t>Нормируется по границе объединенной СЗЗ</w:t>
            </w:r>
          </w:p>
          <w:p w:rsidR="004D68A5" w:rsidRPr="00C92C03" w:rsidRDefault="004D68A5" w:rsidP="00625A2C">
            <w:pPr>
              <w:pStyle w:val="ConsNonformat"/>
              <w:ind w:left="-57" w:right="-57"/>
              <w:rPr>
                <w:rFonts w:ascii="Times New Roman" w:hAnsi="Times New Roman"/>
                <w:sz w:val="12"/>
                <w:szCs w:val="20"/>
              </w:rPr>
            </w:pPr>
            <w:r w:rsidRPr="00C92C03">
              <w:rPr>
                <w:rFonts w:ascii="Times New Roman" w:hAnsi="Times New Roman"/>
                <w:sz w:val="12"/>
                <w:szCs w:val="20"/>
              </w:rPr>
              <w:lastRenderedPageBreak/>
              <w:t>70</w:t>
            </w:r>
          </w:p>
        </w:tc>
        <w:tc>
          <w:tcPr>
            <w:tcW w:w="1984" w:type="dxa"/>
            <w:tcBorders>
              <w:top w:val="single" w:sz="4" w:space="0" w:color="000000"/>
              <w:left w:val="single" w:sz="4" w:space="0" w:color="000000"/>
              <w:bottom w:val="single" w:sz="4" w:space="0" w:color="000000"/>
            </w:tcBorders>
          </w:tcPr>
          <w:p w:rsidR="004D68A5" w:rsidRPr="00C92C03" w:rsidRDefault="004D68A5" w:rsidP="00625A2C">
            <w:pPr>
              <w:pStyle w:val="ConsNonformat"/>
              <w:snapToGrid w:val="0"/>
              <w:ind w:left="-57" w:right="-57"/>
              <w:rPr>
                <w:rFonts w:ascii="Times New Roman" w:hAnsi="Times New Roman"/>
                <w:sz w:val="12"/>
                <w:szCs w:val="20"/>
              </w:rPr>
            </w:pPr>
            <w:r w:rsidRPr="00C92C03">
              <w:rPr>
                <w:rFonts w:ascii="Times New Roman" w:hAnsi="Times New Roman"/>
                <w:sz w:val="12"/>
                <w:szCs w:val="20"/>
              </w:rPr>
              <w:lastRenderedPageBreak/>
              <w:t xml:space="preserve">Нормируется по границе объединенной СЗЗ </w:t>
            </w:r>
          </w:p>
          <w:p w:rsidR="004D68A5" w:rsidRPr="00C92C03" w:rsidRDefault="004D68A5" w:rsidP="00625A2C">
            <w:pPr>
              <w:pStyle w:val="ConsNonformat"/>
              <w:ind w:left="-57" w:right="-57"/>
              <w:rPr>
                <w:rFonts w:ascii="Times New Roman" w:hAnsi="Times New Roman"/>
                <w:sz w:val="12"/>
                <w:szCs w:val="20"/>
              </w:rPr>
            </w:pPr>
            <w:r w:rsidRPr="00C92C03">
              <w:rPr>
                <w:rFonts w:ascii="Times New Roman" w:hAnsi="Times New Roman"/>
                <w:sz w:val="12"/>
                <w:szCs w:val="20"/>
              </w:rPr>
              <w:lastRenderedPageBreak/>
              <w:t>1 ПДК</w:t>
            </w:r>
          </w:p>
        </w:tc>
        <w:tc>
          <w:tcPr>
            <w:tcW w:w="1985" w:type="dxa"/>
            <w:tcBorders>
              <w:top w:val="single" w:sz="4" w:space="0" w:color="000000"/>
              <w:left w:val="single" w:sz="4" w:space="0" w:color="000000"/>
              <w:bottom w:val="single" w:sz="4" w:space="0" w:color="000000"/>
            </w:tcBorders>
          </w:tcPr>
          <w:p w:rsidR="004D68A5" w:rsidRPr="00C92C03" w:rsidRDefault="004D68A5" w:rsidP="00625A2C">
            <w:pPr>
              <w:pStyle w:val="ConsNonformat"/>
              <w:snapToGrid w:val="0"/>
              <w:ind w:left="-57" w:right="-57"/>
              <w:rPr>
                <w:rFonts w:ascii="Times New Roman" w:hAnsi="Times New Roman"/>
                <w:sz w:val="12"/>
                <w:szCs w:val="20"/>
              </w:rPr>
            </w:pPr>
            <w:r w:rsidRPr="00C92C03">
              <w:rPr>
                <w:rFonts w:ascii="Times New Roman" w:hAnsi="Times New Roman"/>
                <w:sz w:val="12"/>
                <w:szCs w:val="20"/>
              </w:rPr>
              <w:lastRenderedPageBreak/>
              <w:t xml:space="preserve">Нормируется по границе объединенной СЗЗ </w:t>
            </w:r>
          </w:p>
          <w:p w:rsidR="004D68A5" w:rsidRPr="00C92C03" w:rsidRDefault="004D68A5" w:rsidP="00625A2C">
            <w:pPr>
              <w:pStyle w:val="ConsNonformat"/>
              <w:snapToGrid w:val="0"/>
              <w:ind w:left="-57" w:right="-57"/>
              <w:rPr>
                <w:rFonts w:ascii="Times New Roman" w:hAnsi="Times New Roman"/>
                <w:sz w:val="12"/>
                <w:szCs w:val="20"/>
              </w:rPr>
            </w:pPr>
            <w:r w:rsidRPr="00C92C03">
              <w:rPr>
                <w:rFonts w:ascii="Times New Roman" w:hAnsi="Times New Roman"/>
                <w:sz w:val="12"/>
                <w:szCs w:val="20"/>
              </w:rPr>
              <w:lastRenderedPageBreak/>
              <w:t>1 ПДУ</w:t>
            </w:r>
          </w:p>
        </w:tc>
        <w:tc>
          <w:tcPr>
            <w:tcW w:w="1984" w:type="dxa"/>
            <w:tcBorders>
              <w:top w:val="single" w:sz="4" w:space="0" w:color="000000"/>
              <w:left w:val="single" w:sz="4" w:space="0" w:color="000000"/>
              <w:bottom w:val="single" w:sz="4" w:space="0" w:color="000000"/>
              <w:right w:val="single" w:sz="4" w:space="0" w:color="000000"/>
            </w:tcBorders>
          </w:tcPr>
          <w:p w:rsidR="004D68A5" w:rsidRPr="00C92C03" w:rsidRDefault="004D68A5" w:rsidP="00625A2C">
            <w:pPr>
              <w:pStyle w:val="ConsNonformat"/>
              <w:snapToGrid w:val="0"/>
              <w:ind w:left="-37" w:right="-57" w:hanging="20"/>
              <w:rPr>
                <w:rFonts w:ascii="Times New Roman" w:hAnsi="Times New Roman"/>
                <w:sz w:val="12"/>
                <w:szCs w:val="20"/>
              </w:rPr>
            </w:pPr>
            <w:r w:rsidRPr="00C92C03">
              <w:rPr>
                <w:rFonts w:ascii="Times New Roman" w:hAnsi="Times New Roman"/>
                <w:sz w:val="12"/>
                <w:szCs w:val="20"/>
              </w:rPr>
              <w:lastRenderedPageBreak/>
              <w:t xml:space="preserve">Нормативно очищенные стоки на локальных очистных сооружениях </w:t>
            </w:r>
            <w:r w:rsidRPr="00C92C03">
              <w:rPr>
                <w:rFonts w:ascii="Times New Roman" w:hAnsi="Times New Roman"/>
                <w:sz w:val="12"/>
                <w:szCs w:val="20"/>
              </w:rPr>
              <w:lastRenderedPageBreak/>
              <w:t>с самостоятельным или централизованным выпуском</w:t>
            </w:r>
          </w:p>
        </w:tc>
      </w:tr>
      <w:tr w:rsidR="004D68A5" w:rsidRPr="00C92C03" w:rsidTr="00625A2C">
        <w:trPr>
          <w:trHeight w:val="20"/>
          <w:jc w:val="center"/>
        </w:trPr>
        <w:tc>
          <w:tcPr>
            <w:tcW w:w="2199" w:type="dxa"/>
            <w:tcBorders>
              <w:top w:val="single" w:sz="4" w:space="0" w:color="000000"/>
              <w:left w:val="single" w:sz="4" w:space="0" w:color="000000"/>
              <w:bottom w:val="single" w:sz="4" w:space="0" w:color="000000"/>
            </w:tcBorders>
          </w:tcPr>
          <w:p w:rsidR="004D68A5" w:rsidRPr="00C92C03" w:rsidRDefault="004D68A5" w:rsidP="00625A2C">
            <w:pPr>
              <w:pStyle w:val="ConsNonformat"/>
              <w:snapToGrid w:val="0"/>
              <w:ind w:left="-57" w:right="-57"/>
              <w:jc w:val="both"/>
              <w:rPr>
                <w:rFonts w:ascii="Times New Roman" w:hAnsi="Times New Roman"/>
                <w:sz w:val="12"/>
                <w:szCs w:val="20"/>
              </w:rPr>
            </w:pPr>
            <w:r w:rsidRPr="00C92C03">
              <w:rPr>
                <w:rFonts w:ascii="Times New Roman" w:hAnsi="Times New Roman"/>
                <w:sz w:val="12"/>
                <w:szCs w:val="20"/>
              </w:rPr>
              <w:lastRenderedPageBreak/>
              <w:t>Рекреационные зоны</w:t>
            </w:r>
          </w:p>
        </w:tc>
        <w:tc>
          <w:tcPr>
            <w:tcW w:w="1629" w:type="dxa"/>
            <w:tcBorders>
              <w:top w:val="single" w:sz="4" w:space="0" w:color="000000"/>
              <w:left w:val="single" w:sz="4" w:space="0" w:color="000000"/>
              <w:bottom w:val="single" w:sz="4" w:space="0" w:color="000000"/>
            </w:tcBorders>
          </w:tcPr>
          <w:p w:rsidR="004D68A5" w:rsidRPr="00C92C03" w:rsidRDefault="004D68A5" w:rsidP="00625A2C">
            <w:pPr>
              <w:pStyle w:val="ConsNonformat"/>
              <w:snapToGrid w:val="0"/>
              <w:ind w:left="-57" w:right="-57"/>
              <w:jc w:val="both"/>
              <w:rPr>
                <w:rFonts w:ascii="Times New Roman" w:hAnsi="Times New Roman"/>
                <w:sz w:val="12"/>
                <w:szCs w:val="20"/>
              </w:rPr>
            </w:pPr>
            <w:r w:rsidRPr="00C92C03">
              <w:rPr>
                <w:rFonts w:ascii="Times New Roman" w:hAnsi="Times New Roman"/>
                <w:sz w:val="12"/>
                <w:szCs w:val="20"/>
              </w:rPr>
              <w:t>60</w:t>
            </w:r>
          </w:p>
        </w:tc>
        <w:tc>
          <w:tcPr>
            <w:tcW w:w="1984" w:type="dxa"/>
            <w:tcBorders>
              <w:top w:val="single" w:sz="4" w:space="0" w:color="000000"/>
              <w:left w:val="single" w:sz="4" w:space="0" w:color="000000"/>
              <w:bottom w:val="single" w:sz="4" w:space="0" w:color="000000"/>
            </w:tcBorders>
          </w:tcPr>
          <w:p w:rsidR="004D68A5" w:rsidRPr="00C92C03" w:rsidRDefault="004D68A5" w:rsidP="00625A2C">
            <w:pPr>
              <w:pStyle w:val="ConsNonformat"/>
              <w:snapToGrid w:val="0"/>
              <w:ind w:left="-57" w:right="-57"/>
              <w:jc w:val="both"/>
              <w:rPr>
                <w:rFonts w:ascii="Times New Roman" w:hAnsi="Times New Roman"/>
                <w:sz w:val="12"/>
                <w:szCs w:val="20"/>
              </w:rPr>
            </w:pPr>
            <w:r w:rsidRPr="00C92C03">
              <w:rPr>
                <w:rFonts w:ascii="Times New Roman" w:hAnsi="Times New Roman"/>
                <w:sz w:val="12"/>
                <w:szCs w:val="20"/>
              </w:rPr>
              <w:t>0,8 ПДК</w:t>
            </w:r>
          </w:p>
        </w:tc>
        <w:tc>
          <w:tcPr>
            <w:tcW w:w="1985" w:type="dxa"/>
            <w:tcBorders>
              <w:top w:val="single" w:sz="4" w:space="0" w:color="000000"/>
              <w:left w:val="single" w:sz="4" w:space="0" w:color="000000"/>
              <w:bottom w:val="single" w:sz="4" w:space="0" w:color="000000"/>
            </w:tcBorders>
          </w:tcPr>
          <w:p w:rsidR="004D68A5" w:rsidRPr="00C92C03" w:rsidRDefault="004D68A5" w:rsidP="00625A2C">
            <w:pPr>
              <w:pStyle w:val="ConsNonformat"/>
              <w:snapToGrid w:val="0"/>
              <w:ind w:left="-57" w:right="-57"/>
              <w:jc w:val="both"/>
              <w:rPr>
                <w:rFonts w:ascii="Times New Roman" w:hAnsi="Times New Roman"/>
                <w:sz w:val="12"/>
                <w:szCs w:val="20"/>
              </w:rPr>
            </w:pPr>
            <w:r w:rsidRPr="00C92C03">
              <w:rPr>
                <w:rFonts w:ascii="Times New Roman" w:hAnsi="Times New Roman"/>
                <w:sz w:val="12"/>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4D68A5" w:rsidRPr="00C92C03" w:rsidRDefault="004D68A5" w:rsidP="00625A2C">
            <w:pPr>
              <w:pStyle w:val="ConsNonformat"/>
              <w:snapToGrid w:val="0"/>
              <w:ind w:left="-37" w:right="-113" w:hanging="20"/>
              <w:rPr>
                <w:rFonts w:ascii="Times New Roman" w:hAnsi="Times New Roman"/>
                <w:sz w:val="12"/>
                <w:szCs w:val="20"/>
              </w:rPr>
            </w:pPr>
            <w:r w:rsidRPr="00C92C03">
              <w:rPr>
                <w:rFonts w:ascii="Times New Roman" w:hAnsi="Times New Roman"/>
                <w:sz w:val="12"/>
                <w:szCs w:val="20"/>
              </w:rPr>
              <w:t xml:space="preserve">Нормативно </w:t>
            </w:r>
            <w:proofErr w:type="gramStart"/>
            <w:r w:rsidRPr="00C92C03">
              <w:rPr>
                <w:rFonts w:ascii="Times New Roman" w:hAnsi="Times New Roman"/>
                <w:sz w:val="12"/>
                <w:szCs w:val="20"/>
              </w:rPr>
              <w:t>очищенные</w:t>
            </w:r>
            <w:proofErr w:type="gramEnd"/>
            <w:r w:rsidRPr="00C92C03">
              <w:rPr>
                <w:rFonts w:ascii="Times New Roman" w:hAnsi="Times New Roman"/>
                <w:sz w:val="12"/>
                <w:szCs w:val="20"/>
              </w:rPr>
              <w:t xml:space="preserve">  на локальных очистных сооружениях с возможным самостоятельным выпуском</w:t>
            </w:r>
          </w:p>
        </w:tc>
      </w:tr>
    </w:tbl>
    <w:p w:rsidR="004D68A5" w:rsidRPr="00C92C03" w:rsidRDefault="004D68A5" w:rsidP="008D20DC">
      <w:pPr>
        <w:tabs>
          <w:tab w:val="left" w:pos="1134"/>
        </w:tabs>
        <w:ind w:firstLine="709"/>
        <w:jc w:val="both"/>
        <w:rPr>
          <w:sz w:val="12"/>
          <w:szCs w:val="20"/>
        </w:rPr>
      </w:pPr>
      <w:r w:rsidRPr="00C92C03">
        <w:rPr>
          <w:sz w:val="12"/>
          <w:szCs w:val="20"/>
        </w:rPr>
        <w:t>Примечание:</w:t>
      </w:r>
    </w:p>
    <w:p w:rsidR="004D68A5" w:rsidRPr="00C92C03" w:rsidRDefault="004D68A5" w:rsidP="008D20DC">
      <w:pPr>
        <w:tabs>
          <w:tab w:val="left" w:pos="1134"/>
        </w:tabs>
        <w:ind w:firstLine="709"/>
        <w:jc w:val="both"/>
        <w:rPr>
          <w:sz w:val="12"/>
          <w:szCs w:val="20"/>
        </w:rPr>
      </w:pPr>
      <w:r w:rsidRPr="00C92C03">
        <w:rPr>
          <w:sz w:val="12"/>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4D68A5" w:rsidRPr="00C92C03" w:rsidRDefault="004D68A5" w:rsidP="003F7045">
      <w:pPr>
        <w:pStyle w:val="a4"/>
        <w:rPr>
          <w:sz w:val="16"/>
        </w:rPr>
      </w:pPr>
      <w:r w:rsidRPr="00C92C03">
        <w:rPr>
          <w:sz w:val="16"/>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D68A5" w:rsidRPr="00C92C03" w:rsidRDefault="004D68A5" w:rsidP="003F7045">
      <w:pPr>
        <w:pStyle w:val="a4"/>
        <w:rPr>
          <w:sz w:val="16"/>
        </w:rPr>
      </w:pPr>
      <w:r w:rsidRPr="00C92C03">
        <w:rPr>
          <w:sz w:val="16"/>
        </w:rPr>
        <w:t xml:space="preserve">Максимальные уровни загрязнения атмосферного воздуха принимаются в соответствии с требованиями </w:t>
      </w:r>
      <w:hyperlink r:id="rId23" w:history="1">
        <w:r w:rsidRPr="00C92C03">
          <w:rPr>
            <w:sz w:val="16"/>
          </w:rPr>
          <w:t>СанПиН 2.1.6.1032-01 «Гигиенические требования к обеспечению качества атмосферного воздуха населенных мест».</w:t>
        </w:r>
      </w:hyperlink>
    </w:p>
    <w:p w:rsidR="004D68A5" w:rsidRPr="00C92C03" w:rsidRDefault="004D68A5" w:rsidP="003F7045">
      <w:pPr>
        <w:pStyle w:val="a4"/>
        <w:rPr>
          <w:b/>
          <w:bCs/>
          <w:iCs/>
          <w:sz w:val="16"/>
        </w:rPr>
      </w:pPr>
      <w:r w:rsidRPr="00C92C03">
        <w:rPr>
          <w:sz w:val="16"/>
        </w:rPr>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412" w:name="_Toc374977957"/>
    </w:p>
    <w:p w:rsidR="004D68A5" w:rsidRPr="00C92C03" w:rsidRDefault="004D68A5" w:rsidP="008D20DC">
      <w:pPr>
        <w:pStyle w:val="2"/>
        <w:numPr>
          <w:ilvl w:val="1"/>
          <w:numId w:val="25"/>
        </w:numPr>
        <w:rPr>
          <w:sz w:val="18"/>
        </w:rPr>
      </w:pPr>
      <w:bookmarkStart w:id="413" w:name="_Toc389132917"/>
      <w:bookmarkStart w:id="414" w:name="_Toc521654577"/>
      <w:bookmarkStart w:id="415" w:name="_Toc524359174"/>
      <w:r w:rsidRPr="00C92C03">
        <w:rPr>
          <w:sz w:val="18"/>
        </w:rPr>
        <w:t>Нормативные требования по обеспечению экологической безопасности и охране окружающей среды при размещении производственных объектов.</w:t>
      </w:r>
      <w:bookmarkEnd w:id="412"/>
      <w:bookmarkEnd w:id="413"/>
      <w:bookmarkEnd w:id="414"/>
      <w:bookmarkEnd w:id="415"/>
      <w:r w:rsidRPr="00C92C03">
        <w:rPr>
          <w:sz w:val="18"/>
        </w:rPr>
        <w:t xml:space="preserve"> </w:t>
      </w:r>
    </w:p>
    <w:p w:rsidR="004D68A5" w:rsidRPr="00C92C03" w:rsidRDefault="004D68A5" w:rsidP="003F7045">
      <w:pPr>
        <w:pStyle w:val="a4"/>
        <w:rPr>
          <w:sz w:val="16"/>
        </w:rPr>
      </w:pPr>
      <w:r w:rsidRPr="00C92C03">
        <w:rPr>
          <w:sz w:val="16"/>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4D68A5" w:rsidRPr="00C92C03" w:rsidRDefault="004D68A5" w:rsidP="003F7045">
      <w:pPr>
        <w:pStyle w:val="a4"/>
        <w:rPr>
          <w:sz w:val="16"/>
        </w:rPr>
      </w:pPr>
      <w:r w:rsidRPr="00C92C03">
        <w:rPr>
          <w:sz w:val="16"/>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4D68A5" w:rsidRPr="00C92C03" w:rsidRDefault="004D68A5" w:rsidP="003F7045">
      <w:pPr>
        <w:pStyle w:val="a4"/>
        <w:rPr>
          <w:sz w:val="16"/>
        </w:rPr>
      </w:pPr>
      <w:r w:rsidRPr="00C92C03">
        <w:rPr>
          <w:sz w:val="16"/>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4D68A5" w:rsidRPr="00C92C03" w:rsidRDefault="004D68A5" w:rsidP="003F7045">
      <w:pPr>
        <w:pStyle w:val="a4"/>
        <w:rPr>
          <w:sz w:val="16"/>
        </w:rPr>
      </w:pPr>
      <w:r w:rsidRPr="00C92C03">
        <w:rPr>
          <w:sz w:val="16"/>
        </w:rPr>
        <w:t xml:space="preserve">При градостроительном проектировании в условиях </w:t>
      </w:r>
      <w:proofErr w:type="spellStart"/>
      <w:r w:rsidRPr="00C92C03">
        <w:rPr>
          <w:sz w:val="16"/>
        </w:rPr>
        <w:t>котловинности</w:t>
      </w:r>
      <w:proofErr w:type="spellEnd"/>
      <w:r w:rsidRPr="00C92C03">
        <w:rPr>
          <w:sz w:val="16"/>
        </w:rPr>
        <w:t xml:space="preserve">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4D68A5" w:rsidRPr="00C92C03" w:rsidRDefault="004D68A5" w:rsidP="003F7045">
      <w:pPr>
        <w:pStyle w:val="a4"/>
        <w:rPr>
          <w:sz w:val="16"/>
        </w:rPr>
      </w:pPr>
      <w:proofErr w:type="gramStart"/>
      <w:r w:rsidRPr="00C92C03">
        <w:rPr>
          <w:sz w:val="16"/>
        </w:rPr>
        <w:t xml:space="preserve">В соответствии с требованиями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92C03">
          <w:rPr>
            <w:sz w:val="16"/>
          </w:rPr>
          <w:t>СНиП 2.07.01-89*</w:t>
        </w:r>
      </w:hyperlink>
      <w:r w:rsidRPr="00C92C03">
        <w:rPr>
          <w:sz w:val="16"/>
        </w:rPr>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4D68A5" w:rsidRPr="00C92C03" w:rsidRDefault="004D68A5" w:rsidP="003F7045">
      <w:pPr>
        <w:pStyle w:val="a4"/>
        <w:rPr>
          <w:sz w:val="16"/>
        </w:rPr>
      </w:pPr>
      <w:r w:rsidRPr="00C92C03">
        <w:rPr>
          <w:sz w:val="16"/>
        </w:rPr>
        <w:t xml:space="preserve">Места хранения и </w:t>
      </w:r>
      <w:proofErr w:type="gramStart"/>
      <w:r w:rsidRPr="00C92C03">
        <w:rPr>
          <w:sz w:val="16"/>
        </w:rPr>
        <w:t>захоронения</w:t>
      </w:r>
      <w:proofErr w:type="gramEnd"/>
      <w:r w:rsidRPr="00C92C03">
        <w:rPr>
          <w:sz w:val="16"/>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4D68A5" w:rsidRPr="00C92C03" w:rsidRDefault="004D68A5" w:rsidP="003F7045">
      <w:pPr>
        <w:pStyle w:val="a4"/>
        <w:rPr>
          <w:sz w:val="16"/>
        </w:rPr>
      </w:pPr>
      <w:r w:rsidRPr="00C92C03">
        <w:rPr>
          <w:sz w:val="16"/>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4D68A5" w:rsidRPr="00C92C03" w:rsidRDefault="004D68A5" w:rsidP="003F7045">
      <w:pPr>
        <w:pStyle w:val="a4"/>
        <w:rPr>
          <w:sz w:val="16"/>
        </w:rPr>
      </w:pPr>
      <w:r w:rsidRPr="00C92C03">
        <w:rPr>
          <w:sz w:val="16"/>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4D68A5" w:rsidRPr="00C92C03" w:rsidRDefault="004D68A5" w:rsidP="003F7045">
      <w:pPr>
        <w:pStyle w:val="a4"/>
        <w:rPr>
          <w:sz w:val="16"/>
        </w:rPr>
      </w:pPr>
      <w:r w:rsidRPr="00C92C03">
        <w:rPr>
          <w:sz w:val="16"/>
        </w:rPr>
        <w:t>Условия размещения промышленных предприятий принимаются в соответствии с таблицей 53</w:t>
      </w:r>
    </w:p>
    <w:p w:rsidR="004D68A5" w:rsidRPr="00C92C03" w:rsidRDefault="004D68A5" w:rsidP="008D20DC">
      <w:pPr>
        <w:pStyle w:val="ae"/>
        <w:keepNext/>
        <w:jc w:val="right"/>
        <w:rPr>
          <w:sz w:val="14"/>
        </w:rPr>
      </w:pPr>
      <w:bookmarkStart w:id="416" w:name="_Ref388450594"/>
      <w:r w:rsidRPr="00C92C03">
        <w:rPr>
          <w:sz w:val="14"/>
        </w:rPr>
        <w:t xml:space="preserve">Таблица </w:t>
      </w:r>
      <w:bookmarkEnd w:id="416"/>
      <w:r w:rsidRPr="00C92C03">
        <w:rPr>
          <w:sz w:val="14"/>
        </w:rPr>
        <w:t>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2932"/>
        <w:gridCol w:w="4875"/>
      </w:tblGrid>
      <w:tr w:rsidR="004D68A5" w:rsidRPr="00C92C03" w:rsidTr="00856249">
        <w:trPr>
          <w:tblHeader/>
        </w:trPr>
        <w:tc>
          <w:tcPr>
            <w:tcW w:w="1763" w:type="dxa"/>
          </w:tcPr>
          <w:p w:rsidR="004D68A5" w:rsidRPr="00C92C03" w:rsidRDefault="004D68A5" w:rsidP="00625A2C">
            <w:pPr>
              <w:jc w:val="center"/>
              <w:rPr>
                <w:rFonts w:eastAsia="TimesNewRomanPSMT"/>
                <w:b/>
                <w:sz w:val="12"/>
                <w:szCs w:val="20"/>
              </w:rPr>
            </w:pPr>
            <w:r w:rsidRPr="00C92C03">
              <w:rPr>
                <w:rFonts w:eastAsia="TimesNewRomanPSMT"/>
                <w:b/>
                <w:sz w:val="12"/>
                <w:szCs w:val="20"/>
              </w:rPr>
              <w:t>Потенциал загрязнения атмосферы (ПЗА)</w:t>
            </w:r>
          </w:p>
        </w:tc>
        <w:tc>
          <w:tcPr>
            <w:tcW w:w="2932" w:type="dxa"/>
          </w:tcPr>
          <w:p w:rsidR="004D68A5" w:rsidRPr="00C92C03" w:rsidRDefault="004D68A5" w:rsidP="00625A2C">
            <w:pPr>
              <w:jc w:val="center"/>
              <w:rPr>
                <w:rFonts w:eastAsia="TimesNewRomanPSMT"/>
                <w:b/>
                <w:sz w:val="12"/>
                <w:szCs w:val="20"/>
              </w:rPr>
            </w:pPr>
            <w:r w:rsidRPr="00C92C03">
              <w:rPr>
                <w:rFonts w:eastAsia="TimesNewRomanPSMT"/>
                <w:b/>
                <w:sz w:val="12"/>
                <w:szCs w:val="20"/>
              </w:rPr>
              <w:t>Способность атмосферы к самоочищению</w:t>
            </w:r>
          </w:p>
        </w:tc>
        <w:tc>
          <w:tcPr>
            <w:tcW w:w="4875" w:type="dxa"/>
          </w:tcPr>
          <w:p w:rsidR="004D68A5" w:rsidRPr="00C92C03" w:rsidRDefault="004D68A5" w:rsidP="00625A2C">
            <w:pPr>
              <w:jc w:val="center"/>
              <w:rPr>
                <w:rFonts w:eastAsia="TimesNewRomanPSMT"/>
                <w:b/>
                <w:sz w:val="12"/>
                <w:szCs w:val="20"/>
              </w:rPr>
            </w:pPr>
            <w:r w:rsidRPr="00C92C03">
              <w:rPr>
                <w:rFonts w:eastAsia="TimesNewRomanPSMT"/>
                <w:b/>
                <w:sz w:val="12"/>
                <w:szCs w:val="20"/>
              </w:rPr>
              <w:t>Условия размещения промышленных предприятий</w:t>
            </w:r>
          </w:p>
        </w:tc>
      </w:tr>
      <w:tr w:rsidR="004D68A5" w:rsidRPr="00C92C03" w:rsidTr="00EE4BD2">
        <w:tc>
          <w:tcPr>
            <w:tcW w:w="1763" w:type="dxa"/>
          </w:tcPr>
          <w:p w:rsidR="004D68A5" w:rsidRPr="00C92C03" w:rsidRDefault="004D68A5" w:rsidP="00EE4BD2">
            <w:pPr>
              <w:jc w:val="both"/>
              <w:rPr>
                <w:sz w:val="12"/>
                <w:szCs w:val="20"/>
              </w:rPr>
            </w:pPr>
            <w:r w:rsidRPr="00C92C03">
              <w:rPr>
                <w:sz w:val="12"/>
                <w:szCs w:val="20"/>
              </w:rPr>
              <w:t>Очень высокий</w:t>
            </w:r>
          </w:p>
        </w:tc>
        <w:tc>
          <w:tcPr>
            <w:tcW w:w="2932" w:type="dxa"/>
          </w:tcPr>
          <w:p w:rsidR="004D68A5" w:rsidRPr="00C92C03" w:rsidRDefault="004D68A5" w:rsidP="00EE4BD2">
            <w:pPr>
              <w:jc w:val="both"/>
              <w:rPr>
                <w:sz w:val="12"/>
                <w:szCs w:val="20"/>
              </w:rPr>
            </w:pPr>
            <w:r w:rsidRPr="00C92C03">
              <w:rPr>
                <w:sz w:val="12"/>
                <w:szCs w:val="20"/>
              </w:rPr>
              <w:t>Зона с очень низкой самоочищающейся способностью</w:t>
            </w:r>
          </w:p>
        </w:tc>
        <w:tc>
          <w:tcPr>
            <w:tcW w:w="4875" w:type="dxa"/>
          </w:tcPr>
          <w:p w:rsidR="004D68A5" w:rsidRPr="00C92C03" w:rsidRDefault="004D68A5" w:rsidP="00EE4BD2">
            <w:pPr>
              <w:tabs>
                <w:tab w:val="left" w:pos="1134"/>
              </w:tabs>
              <w:autoSpaceDE w:val="0"/>
              <w:autoSpaceDN w:val="0"/>
              <w:adjustRightInd w:val="0"/>
              <w:spacing w:line="23" w:lineRule="atLeast"/>
              <w:jc w:val="both"/>
              <w:rPr>
                <w:sz w:val="12"/>
                <w:szCs w:val="20"/>
              </w:rPr>
            </w:pPr>
            <w:r w:rsidRPr="00C92C03">
              <w:rPr>
                <w:sz w:val="12"/>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4D68A5" w:rsidRPr="00C92C03" w:rsidRDefault="004D68A5" w:rsidP="008D20DC">
      <w:pPr>
        <w:pStyle w:val="2"/>
        <w:numPr>
          <w:ilvl w:val="1"/>
          <w:numId w:val="25"/>
        </w:numPr>
        <w:rPr>
          <w:sz w:val="18"/>
        </w:rPr>
      </w:pPr>
      <w:bookmarkStart w:id="417" w:name="_Toc389132918"/>
      <w:bookmarkStart w:id="418" w:name="_Toc521654578"/>
      <w:bookmarkStart w:id="419" w:name="_Toc524359175"/>
      <w:r w:rsidRPr="00C92C03">
        <w:rPr>
          <w:sz w:val="18"/>
        </w:rPr>
        <w:t>Регулирование микроклимата</w:t>
      </w:r>
      <w:bookmarkEnd w:id="417"/>
      <w:bookmarkEnd w:id="418"/>
      <w:bookmarkEnd w:id="419"/>
    </w:p>
    <w:p w:rsidR="004D68A5" w:rsidRPr="00C92C03" w:rsidRDefault="004D68A5" w:rsidP="003F7045">
      <w:pPr>
        <w:pStyle w:val="a4"/>
        <w:rPr>
          <w:sz w:val="16"/>
        </w:rPr>
      </w:pPr>
      <w:r w:rsidRPr="00C92C03">
        <w:rPr>
          <w:sz w:val="16"/>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4D68A5" w:rsidRPr="00C92C03" w:rsidRDefault="004D68A5" w:rsidP="007B59FB">
      <w:pPr>
        <w:pStyle w:val="a4"/>
        <w:rPr>
          <w:sz w:val="16"/>
        </w:rPr>
      </w:pPr>
      <w:r w:rsidRPr="00C92C03">
        <w:rPr>
          <w:sz w:val="16"/>
        </w:rPr>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w:t>
      </w:r>
      <w:r w:rsidR="00B278BF" w:rsidRPr="00C92C03">
        <w:rPr>
          <w:sz w:val="16"/>
        </w:rPr>
        <w:t>Нижнесуэтук</w:t>
      </w:r>
      <w:r w:rsidRPr="00C92C03">
        <w:rPr>
          <w:sz w:val="16"/>
        </w:rPr>
        <w:t>ского сельсовета устанавливается  не менее 2 ч в день с 22 марта по 22 сентября.</w:t>
      </w:r>
    </w:p>
    <w:p w:rsidR="004D68A5" w:rsidRPr="00C92C03" w:rsidRDefault="004D68A5" w:rsidP="00A15E6E">
      <w:pPr>
        <w:pStyle w:val="12"/>
        <w:numPr>
          <w:ilvl w:val="0"/>
          <w:numId w:val="25"/>
        </w:numPr>
        <w:rPr>
          <w:sz w:val="18"/>
        </w:rPr>
      </w:pPr>
      <w:bookmarkStart w:id="420" w:name="_Toc389132913"/>
      <w:bookmarkStart w:id="421" w:name="_Toc521654579"/>
      <w:bookmarkStart w:id="422" w:name="_Toc524359176"/>
      <w:r w:rsidRPr="00C92C03">
        <w:rPr>
          <w:sz w:val="18"/>
        </w:rPr>
        <w:t>Нормативные требования к размещению  объектов капитального строительства в зонах с особыми условиями использования территории.</w:t>
      </w:r>
      <w:bookmarkEnd w:id="420"/>
      <w:bookmarkEnd w:id="421"/>
      <w:bookmarkEnd w:id="422"/>
    </w:p>
    <w:p w:rsidR="004D68A5" w:rsidRPr="00C92C03" w:rsidRDefault="004D68A5" w:rsidP="003F7045">
      <w:pPr>
        <w:pStyle w:val="a4"/>
        <w:rPr>
          <w:sz w:val="16"/>
        </w:rPr>
      </w:pPr>
      <w:r w:rsidRPr="00C92C03">
        <w:rPr>
          <w:sz w:val="16"/>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4D68A5" w:rsidRPr="00C92C03" w:rsidRDefault="004D68A5" w:rsidP="003F7045">
      <w:pPr>
        <w:pStyle w:val="a4"/>
        <w:rPr>
          <w:sz w:val="16"/>
        </w:rPr>
      </w:pPr>
      <w:proofErr w:type="gramStart"/>
      <w:r w:rsidRPr="00C92C03">
        <w:rPr>
          <w:sz w:val="16"/>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C92C03">
        <w:rPr>
          <w:sz w:val="16"/>
        </w:rPr>
        <w:lastRenderedPageBreak/>
        <w:t>водоохранные</w:t>
      </w:r>
      <w:proofErr w:type="spellEnd"/>
      <w:r w:rsidRPr="00C92C03">
        <w:rPr>
          <w:sz w:val="16"/>
        </w:rPr>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4D68A5" w:rsidRPr="00C92C03" w:rsidRDefault="004D68A5" w:rsidP="003F7045">
      <w:pPr>
        <w:pStyle w:val="a4"/>
        <w:rPr>
          <w:sz w:val="16"/>
        </w:rPr>
      </w:pPr>
      <w:r w:rsidRPr="00C92C03">
        <w:rPr>
          <w:sz w:val="16"/>
        </w:rPr>
        <w:t>Зоны с особыми условиями использования территорий образуются в целях обеспечения:</w:t>
      </w:r>
    </w:p>
    <w:p w:rsidR="004D68A5" w:rsidRPr="00C92C03" w:rsidRDefault="004D68A5" w:rsidP="00A15E6E">
      <w:pPr>
        <w:pStyle w:val="a2"/>
        <w:rPr>
          <w:sz w:val="16"/>
        </w:rPr>
      </w:pPr>
      <w:r w:rsidRPr="00C92C03">
        <w:rPr>
          <w:sz w:val="16"/>
        </w:rPr>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4D68A5" w:rsidRPr="00C92C03" w:rsidRDefault="004D68A5" w:rsidP="00A15E6E">
      <w:pPr>
        <w:pStyle w:val="a2"/>
        <w:rPr>
          <w:sz w:val="16"/>
        </w:rPr>
      </w:pPr>
      <w:r w:rsidRPr="00C92C03">
        <w:rPr>
          <w:sz w:val="16"/>
        </w:rPr>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4D68A5" w:rsidRPr="00C92C03" w:rsidRDefault="004D68A5" w:rsidP="003F7045">
      <w:pPr>
        <w:pStyle w:val="a4"/>
        <w:rPr>
          <w:sz w:val="16"/>
        </w:rPr>
      </w:pPr>
      <w:proofErr w:type="gramStart"/>
      <w:r w:rsidRPr="00C92C03">
        <w:rPr>
          <w:sz w:val="16"/>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4D68A5" w:rsidRPr="00C92C03" w:rsidRDefault="004D68A5" w:rsidP="003F7045">
      <w:pPr>
        <w:pStyle w:val="a4"/>
        <w:rPr>
          <w:sz w:val="16"/>
        </w:rPr>
      </w:pPr>
      <w:r w:rsidRPr="00C92C03">
        <w:rPr>
          <w:sz w:val="16"/>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4D68A5" w:rsidRPr="00C92C03" w:rsidRDefault="004D68A5" w:rsidP="003F7045">
      <w:pPr>
        <w:pStyle w:val="a4"/>
        <w:rPr>
          <w:sz w:val="16"/>
        </w:rPr>
      </w:pPr>
      <w:r w:rsidRPr="00C92C03">
        <w:rPr>
          <w:sz w:val="16"/>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4D68A5" w:rsidRPr="00C92C03" w:rsidRDefault="004D68A5" w:rsidP="003F7045">
      <w:pPr>
        <w:pStyle w:val="a4"/>
        <w:rPr>
          <w:sz w:val="16"/>
        </w:rPr>
      </w:pPr>
      <w:r w:rsidRPr="00C92C03">
        <w:rPr>
          <w:sz w:val="16"/>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4D68A5" w:rsidRPr="00C92C03" w:rsidRDefault="004D68A5" w:rsidP="003F7045">
      <w:pPr>
        <w:pStyle w:val="a4"/>
        <w:rPr>
          <w:sz w:val="16"/>
        </w:rPr>
      </w:pPr>
      <w:r w:rsidRPr="00C92C03">
        <w:rPr>
          <w:sz w:val="16"/>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4D68A5" w:rsidRPr="00C92C03" w:rsidRDefault="004D68A5" w:rsidP="003F7045">
      <w:pPr>
        <w:pStyle w:val="a4"/>
        <w:rPr>
          <w:sz w:val="16"/>
        </w:rPr>
      </w:pPr>
      <w:r w:rsidRPr="00C92C03">
        <w:rPr>
          <w:sz w:val="16"/>
        </w:rPr>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4D68A5" w:rsidRPr="00C92C03" w:rsidRDefault="004D68A5" w:rsidP="003F7045">
      <w:pPr>
        <w:pStyle w:val="a4"/>
        <w:rPr>
          <w:sz w:val="16"/>
        </w:rPr>
      </w:pPr>
      <w:r w:rsidRPr="00C92C03">
        <w:rPr>
          <w:sz w:val="16"/>
        </w:rP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4D68A5" w:rsidRPr="00C92C03" w:rsidRDefault="004D68A5" w:rsidP="00A15E6E">
      <w:pPr>
        <w:pStyle w:val="a2"/>
        <w:rPr>
          <w:sz w:val="16"/>
        </w:rPr>
      </w:pPr>
      <w:r w:rsidRPr="00C92C03">
        <w:rPr>
          <w:sz w:val="16"/>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4D68A5" w:rsidRPr="00C92C03" w:rsidRDefault="004D68A5" w:rsidP="00A15E6E">
      <w:pPr>
        <w:pStyle w:val="a2"/>
        <w:rPr>
          <w:sz w:val="16"/>
        </w:rPr>
      </w:pPr>
      <w:r w:rsidRPr="00C92C03">
        <w:rPr>
          <w:sz w:val="16"/>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4D68A5" w:rsidRPr="00C92C03" w:rsidRDefault="004D68A5" w:rsidP="00A15E6E">
      <w:pPr>
        <w:pStyle w:val="a2"/>
        <w:rPr>
          <w:sz w:val="16"/>
        </w:rPr>
      </w:pPr>
      <w:r w:rsidRPr="00C92C03">
        <w:rPr>
          <w:sz w:val="16"/>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4D68A5" w:rsidRPr="00C92C03" w:rsidRDefault="004D68A5" w:rsidP="003F7045">
      <w:pPr>
        <w:pStyle w:val="a4"/>
        <w:rPr>
          <w:sz w:val="16"/>
        </w:rPr>
      </w:pPr>
      <w:r w:rsidRPr="00C92C03">
        <w:rPr>
          <w:sz w:val="16"/>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4D68A5" w:rsidRPr="00C92C03" w:rsidRDefault="004D68A5" w:rsidP="003F7045">
      <w:pPr>
        <w:pStyle w:val="a4"/>
        <w:rPr>
          <w:sz w:val="16"/>
        </w:rPr>
      </w:pPr>
      <w:proofErr w:type="spellStart"/>
      <w:r w:rsidRPr="00C92C03">
        <w:rPr>
          <w:sz w:val="16"/>
        </w:rPr>
        <w:t>Водоохранные</w:t>
      </w:r>
      <w:proofErr w:type="spellEnd"/>
      <w:r w:rsidRPr="00C92C03">
        <w:rPr>
          <w:sz w:val="16"/>
        </w:rPr>
        <w:t xml:space="preserve"> зоны водных объектов и режимы ограничений для них устанавливаются, в соответствии с Водным кодексом РФ.</w:t>
      </w:r>
    </w:p>
    <w:p w:rsidR="004D68A5" w:rsidRPr="00C92C03" w:rsidRDefault="004D68A5" w:rsidP="003F7045">
      <w:pPr>
        <w:pStyle w:val="a4"/>
        <w:rPr>
          <w:sz w:val="16"/>
        </w:rPr>
      </w:pPr>
      <w:r w:rsidRPr="00C92C03">
        <w:rPr>
          <w:sz w:val="16"/>
        </w:rPr>
        <w:t xml:space="preserve">В границах </w:t>
      </w:r>
      <w:proofErr w:type="spellStart"/>
      <w:r w:rsidRPr="00C92C03">
        <w:rPr>
          <w:sz w:val="16"/>
        </w:rPr>
        <w:t>водоохранных</w:t>
      </w:r>
      <w:proofErr w:type="spellEnd"/>
      <w:r w:rsidRPr="00C92C03">
        <w:rPr>
          <w:sz w:val="16"/>
        </w:rPr>
        <w:t xml:space="preserve"> зон запрещаются:</w:t>
      </w:r>
    </w:p>
    <w:p w:rsidR="004D68A5" w:rsidRPr="00C92C03" w:rsidRDefault="004D68A5" w:rsidP="003F7045">
      <w:pPr>
        <w:pStyle w:val="a4"/>
        <w:rPr>
          <w:sz w:val="16"/>
        </w:rPr>
      </w:pPr>
      <w:r w:rsidRPr="00C92C03">
        <w:rPr>
          <w:sz w:val="16"/>
        </w:rPr>
        <w:t>1) использование сточных вод для удобрения почв;</w:t>
      </w:r>
    </w:p>
    <w:p w:rsidR="004D68A5" w:rsidRPr="00C92C03" w:rsidRDefault="004D68A5" w:rsidP="003F7045">
      <w:pPr>
        <w:pStyle w:val="a4"/>
        <w:rPr>
          <w:sz w:val="16"/>
        </w:rPr>
      </w:pPr>
      <w:r w:rsidRPr="00C92C03">
        <w:rPr>
          <w:sz w:val="1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D68A5" w:rsidRPr="00C92C03" w:rsidRDefault="004D68A5" w:rsidP="003F7045">
      <w:pPr>
        <w:pStyle w:val="a4"/>
        <w:rPr>
          <w:sz w:val="16"/>
        </w:rPr>
      </w:pPr>
      <w:r w:rsidRPr="00C92C03">
        <w:rPr>
          <w:sz w:val="16"/>
        </w:rPr>
        <w:t>3) осуществление авиационных мер по борьбе с вредителями и болезнями растений;</w:t>
      </w:r>
    </w:p>
    <w:p w:rsidR="004D68A5" w:rsidRPr="00C92C03" w:rsidRDefault="004D68A5" w:rsidP="003F7045">
      <w:pPr>
        <w:pStyle w:val="a4"/>
        <w:rPr>
          <w:sz w:val="16"/>
        </w:rPr>
      </w:pPr>
      <w:r w:rsidRPr="00C92C03">
        <w:rPr>
          <w:sz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D68A5" w:rsidRPr="00C92C03" w:rsidRDefault="004D68A5" w:rsidP="003F7045">
      <w:pPr>
        <w:pStyle w:val="a4"/>
        <w:rPr>
          <w:sz w:val="16"/>
        </w:rPr>
      </w:pPr>
      <w:proofErr w:type="gramStart"/>
      <w:r w:rsidRPr="00C92C03">
        <w:rPr>
          <w:sz w:val="1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D68A5" w:rsidRPr="00C92C03" w:rsidRDefault="004D68A5" w:rsidP="003F7045">
      <w:pPr>
        <w:pStyle w:val="a4"/>
        <w:rPr>
          <w:sz w:val="16"/>
        </w:rPr>
      </w:pPr>
      <w:r w:rsidRPr="00C92C03">
        <w:rPr>
          <w:sz w:val="16"/>
        </w:rPr>
        <w:t xml:space="preserve">6) размещение специализированных хранилищ пестицидов и </w:t>
      </w:r>
      <w:proofErr w:type="spellStart"/>
      <w:r w:rsidRPr="00C92C03">
        <w:rPr>
          <w:sz w:val="16"/>
        </w:rPr>
        <w:t>агрохимикатов</w:t>
      </w:r>
      <w:proofErr w:type="spellEnd"/>
      <w:r w:rsidRPr="00C92C03">
        <w:rPr>
          <w:sz w:val="16"/>
        </w:rPr>
        <w:t xml:space="preserve">, применение пестицидов и </w:t>
      </w:r>
      <w:proofErr w:type="spellStart"/>
      <w:r w:rsidRPr="00C92C03">
        <w:rPr>
          <w:sz w:val="16"/>
        </w:rPr>
        <w:t>агрохимикатов</w:t>
      </w:r>
      <w:proofErr w:type="spellEnd"/>
      <w:r w:rsidRPr="00C92C03">
        <w:rPr>
          <w:sz w:val="16"/>
        </w:rPr>
        <w:t>;</w:t>
      </w:r>
    </w:p>
    <w:p w:rsidR="004D68A5" w:rsidRPr="00C92C03" w:rsidRDefault="004D68A5" w:rsidP="003F7045">
      <w:pPr>
        <w:pStyle w:val="a4"/>
        <w:rPr>
          <w:sz w:val="16"/>
        </w:rPr>
      </w:pPr>
      <w:r w:rsidRPr="00C92C03">
        <w:rPr>
          <w:sz w:val="16"/>
        </w:rPr>
        <w:t>7) сброс сточных, в том числе дренажных, вод;</w:t>
      </w:r>
    </w:p>
    <w:p w:rsidR="004D68A5" w:rsidRPr="00C92C03" w:rsidRDefault="004D68A5" w:rsidP="003F7045">
      <w:pPr>
        <w:pStyle w:val="a4"/>
        <w:rPr>
          <w:sz w:val="16"/>
        </w:rPr>
      </w:pPr>
      <w:proofErr w:type="gramStart"/>
      <w:r w:rsidRPr="00C92C03">
        <w:rPr>
          <w:sz w:val="1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5" w:history="1">
        <w:r w:rsidRPr="00C92C03">
          <w:rPr>
            <w:sz w:val="16"/>
          </w:rPr>
          <w:t>статьей 19.1</w:t>
        </w:r>
      </w:hyperlink>
      <w:r w:rsidRPr="00C92C03">
        <w:rPr>
          <w:sz w:val="16"/>
        </w:rPr>
        <w:t xml:space="preserve"> Закона Российской Федерации от</w:t>
      </w:r>
      <w:proofErr w:type="gramEnd"/>
      <w:r w:rsidRPr="00C92C03">
        <w:rPr>
          <w:sz w:val="16"/>
        </w:rPr>
        <w:t xml:space="preserve"> </w:t>
      </w:r>
      <w:proofErr w:type="gramStart"/>
      <w:r w:rsidRPr="00C92C03">
        <w:rPr>
          <w:sz w:val="16"/>
        </w:rPr>
        <w:t>21 февраля 1992 года N 2395-1 "О недрах").</w:t>
      </w:r>
      <w:proofErr w:type="gramEnd"/>
    </w:p>
    <w:p w:rsidR="004D68A5" w:rsidRPr="00C92C03" w:rsidRDefault="004D68A5" w:rsidP="003F7045">
      <w:pPr>
        <w:pStyle w:val="a4"/>
        <w:rPr>
          <w:sz w:val="16"/>
        </w:rPr>
      </w:pPr>
      <w:r w:rsidRPr="00C92C03">
        <w:rPr>
          <w:sz w:val="16"/>
        </w:rPr>
        <w:t xml:space="preserve">В границах </w:t>
      </w:r>
      <w:proofErr w:type="spellStart"/>
      <w:r w:rsidRPr="00C92C03">
        <w:rPr>
          <w:sz w:val="16"/>
        </w:rPr>
        <w:t>водоохранных</w:t>
      </w:r>
      <w:proofErr w:type="spellEnd"/>
      <w:r w:rsidRPr="00C92C03">
        <w:rPr>
          <w:sz w:val="1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4D68A5" w:rsidRPr="00C92C03" w:rsidRDefault="004D68A5" w:rsidP="003F7045">
      <w:pPr>
        <w:pStyle w:val="a4"/>
        <w:rPr>
          <w:sz w:val="16"/>
        </w:rPr>
      </w:pPr>
      <w:r w:rsidRPr="00C92C03">
        <w:rPr>
          <w:sz w:val="16"/>
        </w:rPr>
        <w:t>Под сооружениями, обеспечивающими охрану водных объектов от загрязнения, засорения, заиления и истощения вод, понимаются:</w:t>
      </w:r>
    </w:p>
    <w:p w:rsidR="004D68A5" w:rsidRPr="00C92C03" w:rsidRDefault="004D68A5" w:rsidP="003F7045">
      <w:pPr>
        <w:pStyle w:val="a4"/>
        <w:rPr>
          <w:sz w:val="16"/>
        </w:rPr>
      </w:pPr>
      <w:r w:rsidRPr="00C92C03">
        <w:rPr>
          <w:sz w:val="16"/>
        </w:rPr>
        <w:t>1) централизованные системы водоотведения (канализации), централизованные ливневые системы водоотведения;</w:t>
      </w:r>
    </w:p>
    <w:p w:rsidR="004D68A5" w:rsidRPr="00C92C03" w:rsidRDefault="004D68A5" w:rsidP="003F7045">
      <w:pPr>
        <w:pStyle w:val="a4"/>
        <w:rPr>
          <w:sz w:val="16"/>
        </w:rPr>
      </w:pPr>
      <w:r w:rsidRPr="00C92C03">
        <w:rPr>
          <w:sz w:val="1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D68A5" w:rsidRPr="00C92C03" w:rsidRDefault="004D68A5" w:rsidP="003F7045">
      <w:pPr>
        <w:pStyle w:val="a4"/>
        <w:rPr>
          <w:sz w:val="16"/>
        </w:rPr>
      </w:pPr>
      <w:r w:rsidRPr="00C92C03">
        <w:rPr>
          <w:sz w:val="1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4D68A5" w:rsidRPr="00C92C03" w:rsidRDefault="004D68A5" w:rsidP="003F7045">
      <w:pPr>
        <w:pStyle w:val="a4"/>
        <w:rPr>
          <w:sz w:val="16"/>
        </w:rPr>
      </w:pPr>
      <w:r w:rsidRPr="00C92C03">
        <w:rPr>
          <w:sz w:val="1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D68A5" w:rsidRPr="00C92C03" w:rsidRDefault="004D68A5" w:rsidP="003F7045">
      <w:pPr>
        <w:pStyle w:val="a4"/>
        <w:rPr>
          <w:sz w:val="16"/>
        </w:rPr>
      </w:pPr>
      <w:proofErr w:type="gramStart"/>
      <w:r w:rsidRPr="00C92C03">
        <w:rPr>
          <w:sz w:val="16"/>
        </w:rPr>
        <w:lastRenderedPageBreak/>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C92C03">
        <w:rPr>
          <w:sz w:val="16"/>
        </w:rPr>
        <w:t>водоохранных</w:t>
      </w:r>
      <w:proofErr w:type="spellEnd"/>
      <w:r w:rsidRPr="00C92C03">
        <w:rPr>
          <w:sz w:val="16"/>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4D68A5" w:rsidRPr="00C92C03" w:rsidRDefault="004D68A5" w:rsidP="003F7045">
      <w:pPr>
        <w:pStyle w:val="a4"/>
        <w:rPr>
          <w:sz w:val="16"/>
        </w:rPr>
      </w:pPr>
      <w:r w:rsidRPr="00C92C03">
        <w:rPr>
          <w:sz w:val="16"/>
        </w:rPr>
        <w:t xml:space="preserve">В границах прибрежных защитных полос наряду с установленными ограничениями для </w:t>
      </w:r>
      <w:proofErr w:type="spellStart"/>
      <w:r w:rsidRPr="00C92C03">
        <w:rPr>
          <w:sz w:val="16"/>
        </w:rPr>
        <w:t>водоохранных</w:t>
      </w:r>
      <w:proofErr w:type="spellEnd"/>
      <w:r w:rsidRPr="00C92C03">
        <w:rPr>
          <w:sz w:val="16"/>
        </w:rPr>
        <w:t xml:space="preserve"> зон, также запрещаются:</w:t>
      </w:r>
    </w:p>
    <w:p w:rsidR="004D68A5" w:rsidRPr="00C92C03" w:rsidRDefault="004D68A5" w:rsidP="003F7045">
      <w:pPr>
        <w:pStyle w:val="a4"/>
        <w:rPr>
          <w:sz w:val="16"/>
        </w:rPr>
      </w:pPr>
      <w:r w:rsidRPr="00C92C03">
        <w:rPr>
          <w:sz w:val="16"/>
        </w:rPr>
        <w:t>1) распашка земель;</w:t>
      </w:r>
    </w:p>
    <w:p w:rsidR="004D68A5" w:rsidRPr="00C92C03" w:rsidRDefault="004D68A5" w:rsidP="003F7045">
      <w:pPr>
        <w:pStyle w:val="a4"/>
        <w:rPr>
          <w:sz w:val="16"/>
        </w:rPr>
      </w:pPr>
      <w:r w:rsidRPr="00C92C03">
        <w:rPr>
          <w:sz w:val="16"/>
        </w:rPr>
        <w:t>2) размещение отвалов размываемых грунтов;</w:t>
      </w:r>
    </w:p>
    <w:p w:rsidR="004D68A5" w:rsidRPr="00C92C03" w:rsidRDefault="004D68A5" w:rsidP="003F7045">
      <w:pPr>
        <w:pStyle w:val="a4"/>
        <w:rPr>
          <w:sz w:val="16"/>
        </w:rPr>
      </w:pPr>
      <w:r w:rsidRPr="00C92C03">
        <w:rPr>
          <w:sz w:val="16"/>
        </w:rPr>
        <w:t>3) выпас сельскохозяйственных животных и организация для них летних лагерей, ванн.</w:t>
      </w:r>
    </w:p>
    <w:p w:rsidR="004D68A5" w:rsidRPr="00C92C03" w:rsidRDefault="004D68A5" w:rsidP="003F7045">
      <w:pPr>
        <w:pStyle w:val="a4"/>
        <w:rPr>
          <w:sz w:val="16"/>
        </w:rPr>
      </w:pPr>
      <w:r w:rsidRPr="00C92C03">
        <w:rPr>
          <w:sz w:val="16"/>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4D68A5" w:rsidRPr="00C92C03" w:rsidRDefault="004D68A5" w:rsidP="002E5B00">
      <w:pPr>
        <w:pStyle w:val="a4"/>
        <w:rPr>
          <w:sz w:val="16"/>
        </w:rPr>
      </w:pPr>
      <w:r w:rsidRPr="00C92C03">
        <w:rPr>
          <w:sz w:val="16"/>
        </w:rPr>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4D68A5" w:rsidRPr="00C92C03" w:rsidRDefault="004D68A5" w:rsidP="002E5B00">
      <w:pPr>
        <w:pStyle w:val="a4"/>
        <w:rPr>
          <w:sz w:val="16"/>
        </w:rPr>
      </w:pPr>
      <w:proofErr w:type="gramStart"/>
      <w:r w:rsidRPr="00C92C03">
        <w:rPr>
          <w:sz w:val="16"/>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4D68A5" w:rsidRPr="00C92C03" w:rsidRDefault="004D68A5" w:rsidP="002E5B00">
      <w:pPr>
        <w:pStyle w:val="a4"/>
        <w:rPr>
          <w:sz w:val="16"/>
        </w:rPr>
      </w:pPr>
      <w:r w:rsidRPr="00C92C03">
        <w:rPr>
          <w:sz w:val="16"/>
        </w:rPr>
        <w:t>В пределах второго пояса ЗСО подземных источников водоснабжения не допускается:</w:t>
      </w:r>
    </w:p>
    <w:p w:rsidR="004D68A5" w:rsidRPr="00C92C03" w:rsidRDefault="004D68A5" w:rsidP="00A15E6E">
      <w:pPr>
        <w:pStyle w:val="a2"/>
        <w:rPr>
          <w:sz w:val="16"/>
        </w:rPr>
      </w:pPr>
      <w:r w:rsidRPr="00C92C03">
        <w:rPr>
          <w:sz w:val="16"/>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D68A5" w:rsidRPr="00C92C03" w:rsidRDefault="004D68A5" w:rsidP="00A15E6E">
      <w:pPr>
        <w:pStyle w:val="a2"/>
        <w:rPr>
          <w:sz w:val="16"/>
        </w:rPr>
      </w:pPr>
      <w:r w:rsidRPr="00C92C03">
        <w:rPr>
          <w:sz w:val="16"/>
        </w:rPr>
        <w:t>применение удобрений и ядохимикатов;</w:t>
      </w:r>
    </w:p>
    <w:p w:rsidR="004D68A5" w:rsidRPr="00C92C03" w:rsidRDefault="004D68A5" w:rsidP="00A15E6E">
      <w:pPr>
        <w:pStyle w:val="a2"/>
        <w:rPr>
          <w:sz w:val="16"/>
        </w:rPr>
      </w:pPr>
      <w:r w:rsidRPr="00C92C03">
        <w:rPr>
          <w:sz w:val="16"/>
        </w:rPr>
        <w:t>рубка леса главного пользования и реконструкции.</w:t>
      </w:r>
    </w:p>
    <w:p w:rsidR="004D68A5" w:rsidRPr="00C92C03" w:rsidRDefault="004D68A5" w:rsidP="002E5B00">
      <w:pPr>
        <w:pStyle w:val="a4"/>
        <w:rPr>
          <w:sz w:val="16"/>
        </w:rPr>
      </w:pPr>
      <w:r w:rsidRPr="00C92C03">
        <w:rPr>
          <w:sz w:val="16"/>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D68A5" w:rsidRPr="00C92C03" w:rsidRDefault="004D68A5" w:rsidP="002E5B00">
      <w:pPr>
        <w:pStyle w:val="a4"/>
        <w:rPr>
          <w:sz w:val="16"/>
        </w:rPr>
      </w:pPr>
      <w:r w:rsidRPr="00C92C03">
        <w:rPr>
          <w:sz w:val="16"/>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C92C03">
        <w:rPr>
          <w:sz w:val="16"/>
        </w:rPr>
        <w:t>промстоков</w:t>
      </w:r>
      <w:proofErr w:type="spellEnd"/>
      <w:r w:rsidRPr="00C92C03">
        <w:rPr>
          <w:sz w:val="16"/>
        </w:rPr>
        <w:t xml:space="preserve">, </w:t>
      </w:r>
      <w:proofErr w:type="spellStart"/>
      <w:r w:rsidRPr="00C92C03">
        <w:rPr>
          <w:sz w:val="16"/>
        </w:rPr>
        <w:t>шламохранилищ</w:t>
      </w:r>
      <w:proofErr w:type="spellEnd"/>
      <w:r w:rsidRPr="00C92C03">
        <w:rPr>
          <w:sz w:val="16"/>
        </w:rPr>
        <w:t xml:space="preserve"> и других объектов, обусловливающих опасность химического загрязнения подземных вод.</w:t>
      </w:r>
    </w:p>
    <w:p w:rsidR="004D68A5" w:rsidRPr="00C92C03" w:rsidRDefault="004D68A5" w:rsidP="002E5B00">
      <w:pPr>
        <w:pStyle w:val="a4"/>
        <w:rPr>
          <w:sz w:val="16"/>
        </w:rPr>
      </w:pPr>
      <w:r w:rsidRPr="00C92C03">
        <w:rPr>
          <w:sz w:val="16"/>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4D68A5" w:rsidRPr="00C92C03" w:rsidRDefault="004D68A5" w:rsidP="002E5B00">
      <w:pPr>
        <w:pStyle w:val="a4"/>
        <w:rPr>
          <w:sz w:val="16"/>
        </w:rPr>
      </w:pPr>
      <w:proofErr w:type="gramStart"/>
      <w:r w:rsidRPr="00C92C03">
        <w:rPr>
          <w:sz w:val="16"/>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4D68A5" w:rsidRPr="00C92C03" w:rsidRDefault="004D68A5" w:rsidP="002E5B00">
      <w:pPr>
        <w:pStyle w:val="a4"/>
        <w:rPr>
          <w:sz w:val="16"/>
        </w:rPr>
      </w:pPr>
      <w:r w:rsidRPr="00C92C03">
        <w:rPr>
          <w:sz w:val="16"/>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C92C03">
        <w:rPr>
          <w:sz w:val="16"/>
        </w:rPr>
        <w:t>промстоков</w:t>
      </w:r>
      <w:proofErr w:type="spellEnd"/>
      <w:r w:rsidRPr="00C92C03">
        <w:rPr>
          <w:sz w:val="16"/>
        </w:rPr>
        <w:t xml:space="preserve">, </w:t>
      </w:r>
      <w:proofErr w:type="spellStart"/>
      <w:r w:rsidRPr="00C92C03">
        <w:rPr>
          <w:sz w:val="16"/>
        </w:rPr>
        <w:t>шламохранилищ</w:t>
      </w:r>
      <w:proofErr w:type="spellEnd"/>
      <w:r w:rsidRPr="00C92C03">
        <w:rPr>
          <w:sz w:val="16"/>
        </w:rPr>
        <w:t xml:space="preserve"> и других объектов, обусловливающих опасность химического загрязнения подземных вод.</w:t>
      </w:r>
    </w:p>
    <w:p w:rsidR="004D68A5" w:rsidRPr="00C92C03" w:rsidRDefault="004D68A5" w:rsidP="002E5B00">
      <w:pPr>
        <w:pStyle w:val="a4"/>
        <w:rPr>
          <w:sz w:val="16"/>
        </w:rPr>
      </w:pPr>
      <w:r w:rsidRPr="00C92C03">
        <w:rPr>
          <w:sz w:val="16"/>
        </w:rPr>
        <w:t xml:space="preserve">В пределах второго пояса ЗСО поверхностных источников водоснабжения не допускается: </w:t>
      </w:r>
    </w:p>
    <w:p w:rsidR="004D68A5" w:rsidRPr="00C92C03" w:rsidRDefault="004D68A5" w:rsidP="00A15E6E">
      <w:pPr>
        <w:pStyle w:val="a2"/>
        <w:rPr>
          <w:sz w:val="16"/>
        </w:rPr>
      </w:pPr>
      <w:r w:rsidRPr="00C92C03">
        <w:rPr>
          <w:sz w:val="16"/>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D68A5" w:rsidRPr="00C92C03" w:rsidRDefault="004D68A5" w:rsidP="00A15E6E">
      <w:pPr>
        <w:pStyle w:val="a2"/>
        <w:rPr>
          <w:sz w:val="16"/>
        </w:rPr>
      </w:pPr>
      <w:r w:rsidRPr="00C92C03">
        <w:rPr>
          <w:sz w:val="16"/>
        </w:rPr>
        <w:t>применение удобрений и ядохимикатов;</w:t>
      </w:r>
    </w:p>
    <w:p w:rsidR="004D68A5" w:rsidRPr="00C92C03" w:rsidRDefault="004D68A5" w:rsidP="00A15E6E">
      <w:pPr>
        <w:pStyle w:val="a2"/>
        <w:rPr>
          <w:sz w:val="16"/>
        </w:rPr>
      </w:pPr>
      <w:r w:rsidRPr="00C92C03">
        <w:rPr>
          <w:sz w:val="16"/>
        </w:rPr>
        <w:t>рубка леса главного пользования и реконструкции.</w:t>
      </w:r>
    </w:p>
    <w:p w:rsidR="004D68A5" w:rsidRPr="00C92C03" w:rsidRDefault="004D68A5" w:rsidP="002E5B00">
      <w:pPr>
        <w:pStyle w:val="a4"/>
        <w:rPr>
          <w:sz w:val="16"/>
        </w:rPr>
      </w:pPr>
      <w:r w:rsidRPr="00C92C03">
        <w:rPr>
          <w:sz w:val="16"/>
        </w:rPr>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D68A5" w:rsidRPr="00C92C03" w:rsidRDefault="004D68A5" w:rsidP="002E5B00">
      <w:pPr>
        <w:pStyle w:val="a4"/>
        <w:rPr>
          <w:sz w:val="16"/>
        </w:rPr>
      </w:pPr>
      <w:r w:rsidRPr="00C92C03">
        <w:rPr>
          <w:sz w:val="16"/>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D68A5" w:rsidRPr="00C92C03" w:rsidRDefault="004D68A5" w:rsidP="002E5B00">
      <w:pPr>
        <w:pStyle w:val="a4"/>
        <w:rPr>
          <w:sz w:val="16"/>
        </w:rPr>
      </w:pPr>
      <w:r w:rsidRPr="00C92C03">
        <w:rPr>
          <w:sz w:val="16"/>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4D68A5" w:rsidRPr="00C92C03" w:rsidRDefault="004D68A5" w:rsidP="002E5B00">
      <w:pPr>
        <w:pStyle w:val="a4"/>
        <w:rPr>
          <w:sz w:val="16"/>
        </w:rPr>
      </w:pPr>
      <w:r w:rsidRPr="00C92C03">
        <w:rPr>
          <w:sz w:val="16"/>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4D68A5" w:rsidRPr="00C92C03" w:rsidRDefault="004D68A5" w:rsidP="002E5B00">
      <w:pPr>
        <w:pStyle w:val="a4"/>
        <w:rPr>
          <w:sz w:val="16"/>
        </w:rPr>
      </w:pPr>
      <w:r w:rsidRPr="00C92C03">
        <w:rPr>
          <w:sz w:val="16"/>
        </w:rPr>
        <w:t>В пределах санитарно - защитной полосы водоводов должны отсутствовать источники загрязнения почвы и грунтовых вод.</w:t>
      </w:r>
    </w:p>
    <w:p w:rsidR="004D68A5" w:rsidRPr="00C92C03" w:rsidRDefault="004D68A5" w:rsidP="002E5B00">
      <w:pPr>
        <w:pStyle w:val="a4"/>
        <w:rPr>
          <w:sz w:val="16"/>
        </w:rPr>
      </w:pPr>
      <w:r w:rsidRPr="00C92C03">
        <w:rPr>
          <w:sz w:val="16"/>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4D68A5" w:rsidRPr="00C92C03" w:rsidRDefault="004D68A5" w:rsidP="00A15E6E">
      <w:pPr>
        <w:pStyle w:val="12"/>
        <w:numPr>
          <w:ilvl w:val="0"/>
          <w:numId w:val="25"/>
        </w:numPr>
        <w:rPr>
          <w:sz w:val="18"/>
        </w:rPr>
      </w:pPr>
      <w:bookmarkStart w:id="423" w:name="_Toc389132920"/>
      <w:bookmarkStart w:id="424" w:name="_Toc521654580"/>
      <w:bookmarkStart w:id="425" w:name="_Toc524359177"/>
      <w:r w:rsidRPr="00C92C03">
        <w:rPr>
          <w:sz w:val="18"/>
        </w:rPr>
        <w:t>Нормативные требования к охране объектов культурного наследия при градостроительном проектировании.</w:t>
      </w:r>
      <w:bookmarkEnd w:id="423"/>
      <w:bookmarkEnd w:id="424"/>
      <w:bookmarkEnd w:id="425"/>
    </w:p>
    <w:p w:rsidR="004D68A5" w:rsidRPr="00C92C03" w:rsidRDefault="004D68A5" w:rsidP="003F7045">
      <w:pPr>
        <w:pStyle w:val="a4"/>
        <w:rPr>
          <w:sz w:val="16"/>
        </w:rPr>
      </w:pPr>
      <w:r w:rsidRPr="00C92C03">
        <w:rPr>
          <w:sz w:val="16"/>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4D68A5" w:rsidRPr="00C92C03" w:rsidRDefault="004D68A5" w:rsidP="003F7045">
      <w:pPr>
        <w:pStyle w:val="a4"/>
        <w:rPr>
          <w:sz w:val="16"/>
        </w:rPr>
      </w:pPr>
      <w:r w:rsidRPr="00C92C03">
        <w:rPr>
          <w:sz w:val="16"/>
        </w:rPr>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4D68A5" w:rsidRPr="00C92C03" w:rsidRDefault="004D68A5" w:rsidP="003F7045">
      <w:pPr>
        <w:pStyle w:val="a4"/>
        <w:rPr>
          <w:sz w:val="16"/>
        </w:rPr>
      </w:pPr>
      <w:r w:rsidRPr="00C92C03">
        <w:rPr>
          <w:sz w:val="16"/>
        </w:rPr>
        <w:lastRenderedPageBreak/>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C92C03">
        <w:rPr>
          <w:sz w:val="16"/>
        </w:rPr>
        <w:t>проекта зон охраны объекта культурного наследия</w:t>
      </w:r>
      <w:proofErr w:type="gramEnd"/>
      <w:r w:rsidRPr="00C92C03">
        <w:rPr>
          <w:sz w:val="16"/>
        </w:rPr>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4D68A5" w:rsidRPr="00C92C03" w:rsidRDefault="004D68A5" w:rsidP="003F7045">
      <w:pPr>
        <w:pStyle w:val="a4"/>
        <w:rPr>
          <w:sz w:val="16"/>
        </w:rPr>
      </w:pPr>
      <w:r w:rsidRPr="00C92C03">
        <w:rPr>
          <w:sz w:val="16"/>
        </w:rPr>
        <w:t xml:space="preserve">Отображение </w:t>
      </w:r>
      <w:proofErr w:type="gramStart"/>
      <w:r w:rsidRPr="00C92C03">
        <w:rPr>
          <w:sz w:val="16"/>
        </w:rPr>
        <w:t>границ зон охраны объектов культурного наследия</w:t>
      </w:r>
      <w:proofErr w:type="gramEnd"/>
      <w:r w:rsidRPr="00C92C03">
        <w:rPr>
          <w:sz w:val="16"/>
        </w:rPr>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4D68A5" w:rsidRPr="00C92C03" w:rsidRDefault="004D68A5" w:rsidP="003F7045">
      <w:pPr>
        <w:pStyle w:val="a4"/>
        <w:rPr>
          <w:sz w:val="16"/>
        </w:rPr>
      </w:pPr>
      <w:r w:rsidRPr="00C92C03">
        <w:rPr>
          <w:sz w:val="16"/>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4D68A5" w:rsidRPr="00C92C03" w:rsidRDefault="004D68A5" w:rsidP="003F7045">
      <w:pPr>
        <w:pStyle w:val="a4"/>
        <w:rPr>
          <w:sz w:val="16"/>
        </w:rPr>
      </w:pPr>
      <w:r w:rsidRPr="00C92C03">
        <w:rPr>
          <w:sz w:val="16"/>
        </w:rPr>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C92C03">
        <w:rPr>
          <w:sz w:val="16"/>
        </w:rPr>
        <w:t>зон охраны объектов культурного наследия исторического поселения регионального</w:t>
      </w:r>
      <w:proofErr w:type="gramEnd"/>
      <w:r w:rsidRPr="00C92C03">
        <w:rPr>
          <w:sz w:val="16"/>
        </w:rPr>
        <w:t xml:space="preserve"> значения, согласованных с государственным органом охраны объектов культурного наследия края.</w:t>
      </w:r>
    </w:p>
    <w:p w:rsidR="004D68A5" w:rsidRPr="00C92C03" w:rsidRDefault="004D68A5" w:rsidP="003F7045">
      <w:pPr>
        <w:pStyle w:val="a4"/>
        <w:rPr>
          <w:sz w:val="16"/>
        </w:rPr>
      </w:pPr>
      <w:r w:rsidRPr="00C92C03">
        <w:rPr>
          <w:sz w:val="16"/>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4D68A5" w:rsidRPr="00C92C03" w:rsidRDefault="004D68A5" w:rsidP="003F7045">
      <w:pPr>
        <w:pStyle w:val="a4"/>
        <w:rPr>
          <w:sz w:val="16"/>
        </w:rPr>
      </w:pPr>
      <w:r w:rsidRPr="00C92C03">
        <w:rPr>
          <w:sz w:val="16"/>
        </w:rPr>
        <w:tab/>
      </w:r>
      <w:proofErr w:type="gramStart"/>
      <w:r w:rsidRPr="00C92C03">
        <w:rPr>
          <w:sz w:val="16"/>
        </w:rPr>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C92C03">
        <w:rPr>
          <w:sz w:val="16"/>
        </w:rPr>
        <w:t xml:space="preserve"> не создающей угрозы их повреждения, разрушения или уничтожения.</w:t>
      </w:r>
    </w:p>
    <w:p w:rsidR="004D68A5" w:rsidRPr="00C92C03" w:rsidRDefault="004D68A5" w:rsidP="003F7045">
      <w:pPr>
        <w:pStyle w:val="a4"/>
        <w:rPr>
          <w:sz w:val="16"/>
        </w:rPr>
      </w:pPr>
      <w:r w:rsidRPr="00C92C03">
        <w:rPr>
          <w:sz w:val="16"/>
        </w:rPr>
        <w:tab/>
      </w:r>
      <w:proofErr w:type="gramStart"/>
      <w:r w:rsidRPr="00C92C03">
        <w:rPr>
          <w:sz w:val="16"/>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C92C03">
        <w:rPr>
          <w:sz w:val="16"/>
        </w:rPr>
        <w:t xml:space="preserve"> приостанавливается до внесения соответствующих изменений.</w:t>
      </w:r>
    </w:p>
    <w:p w:rsidR="004D68A5" w:rsidRPr="00C92C03" w:rsidRDefault="004D68A5" w:rsidP="003F7045">
      <w:pPr>
        <w:pStyle w:val="a4"/>
        <w:rPr>
          <w:sz w:val="16"/>
        </w:rPr>
      </w:pPr>
      <w:proofErr w:type="gramStart"/>
      <w:r w:rsidRPr="00C92C03">
        <w:rPr>
          <w:sz w:val="16"/>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C92C03">
        <w:rPr>
          <w:sz w:val="16"/>
        </w:rPr>
        <w:t xml:space="preserve">, </w:t>
      </w:r>
      <w:proofErr w:type="gramStart"/>
      <w:r w:rsidRPr="00C92C03">
        <w:rPr>
          <w:sz w:val="16"/>
        </w:rPr>
        <w:t>получивших</w:t>
      </w:r>
      <w:proofErr w:type="gramEnd"/>
      <w:r w:rsidRPr="00C92C03">
        <w:rPr>
          <w:sz w:val="16"/>
        </w:rPr>
        <w:t xml:space="preserve"> положительные заключения экспертизы проектной документации.</w:t>
      </w:r>
    </w:p>
    <w:p w:rsidR="004D68A5" w:rsidRPr="00C92C03" w:rsidRDefault="004D68A5" w:rsidP="00A378F9">
      <w:pPr>
        <w:pStyle w:val="12"/>
        <w:numPr>
          <w:ilvl w:val="0"/>
          <w:numId w:val="25"/>
        </w:numPr>
        <w:rPr>
          <w:sz w:val="18"/>
        </w:rPr>
      </w:pPr>
      <w:bookmarkStart w:id="426" w:name="_Toc389132824"/>
      <w:bookmarkStart w:id="427" w:name="_Toc521654581"/>
      <w:bookmarkStart w:id="428" w:name="_Toc524359178"/>
      <w:r w:rsidRPr="00C92C03">
        <w:rPr>
          <w:sz w:val="18"/>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426"/>
      <w:bookmarkEnd w:id="427"/>
      <w:bookmarkEnd w:id="428"/>
      <w:r w:rsidRPr="00C92C03">
        <w:rPr>
          <w:sz w:val="18"/>
        </w:rPr>
        <w:t xml:space="preserve"> </w:t>
      </w:r>
    </w:p>
    <w:p w:rsidR="004D68A5" w:rsidRPr="00C92C03" w:rsidRDefault="004D68A5" w:rsidP="00A378F9">
      <w:pPr>
        <w:pStyle w:val="2"/>
        <w:numPr>
          <w:ilvl w:val="1"/>
          <w:numId w:val="25"/>
        </w:numPr>
        <w:rPr>
          <w:sz w:val="18"/>
        </w:rPr>
      </w:pPr>
      <w:bookmarkStart w:id="429" w:name="_Toc389132825"/>
      <w:bookmarkStart w:id="430" w:name="_Toc521654582"/>
      <w:bookmarkStart w:id="431" w:name="_Toc524359179"/>
      <w:r w:rsidRPr="00C92C03">
        <w:rPr>
          <w:sz w:val="18"/>
        </w:rPr>
        <w:t>Нормативные требования к организации и размещению в границах  поселения  лечебно-оздоровительных местностей и курортов местного значения</w:t>
      </w:r>
      <w:bookmarkEnd w:id="429"/>
      <w:bookmarkEnd w:id="430"/>
      <w:bookmarkEnd w:id="431"/>
    </w:p>
    <w:p w:rsidR="004D68A5" w:rsidRPr="00C92C03" w:rsidRDefault="004D68A5" w:rsidP="003F7045">
      <w:pPr>
        <w:pStyle w:val="a4"/>
        <w:rPr>
          <w:sz w:val="16"/>
        </w:rPr>
      </w:pPr>
      <w:r w:rsidRPr="00C92C03">
        <w:rPr>
          <w:sz w:val="16"/>
        </w:rPr>
        <w:t xml:space="preserve">Санаторно-курортные организации длительного отдыха должны размещаться на территориях с допустимыми уровнями шума. </w:t>
      </w:r>
    </w:p>
    <w:p w:rsidR="004D68A5" w:rsidRPr="00C92C03" w:rsidRDefault="004D68A5" w:rsidP="003F7045">
      <w:pPr>
        <w:pStyle w:val="a4"/>
        <w:rPr>
          <w:sz w:val="16"/>
        </w:rPr>
      </w:pPr>
      <w:r w:rsidRPr="00C92C03">
        <w:rPr>
          <w:bCs/>
          <w:sz w:val="16"/>
        </w:rPr>
        <w:t>Детские оздоровительные образовательные организации санаторного типа</w:t>
      </w:r>
      <w:r w:rsidRPr="00C92C03">
        <w:rPr>
          <w:sz w:val="16"/>
        </w:rPr>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4D68A5" w:rsidRPr="00C92C03" w:rsidRDefault="004D68A5" w:rsidP="003F7045">
      <w:pPr>
        <w:pStyle w:val="a4"/>
        <w:rPr>
          <w:sz w:val="16"/>
        </w:rPr>
      </w:pPr>
      <w:r w:rsidRPr="00C92C03">
        <w:rPr>
          <w:sz w:val="16"/>
        </w:rPr>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4D68A5" w:rsidRPr="00C92C03" w:rsidRDefault="004D68A5" w:rsidP="003F7045">
      <w:pPr>
        <w:pStyle w:val="a4"/>
        <w:rPr>
          <w:sz w:val="16"/>
        </w:rPr>
      </w:pPr>
      <w:r w:rsidRPr="00C92C03">
        <w:rPr>
          <w:sz w:val="16"/>
        </w:rPr>
        <w:t>Движение транзитных транспортных потоков в пределах курортных зон запрещается.</w:t>
      </w:r>
    </w:p>
    <w:p w:rsidR="004D68A5" w:rsidRPr="00C92C03" w:rsidRDefault="004D68A5" w:rsidP="003F7045">
      <w:pPr>
        <w:pStyle w:val="a4"/>
        <w:rPr>
          <w:sz w:val="16"/>
        </w:rPr>
      </w:pPr>
      <w:r w:rsidRPr="00C92C03">
        <w:rPr>
          <w:sz w:val="16"/>
        </w:rPr>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4D68A5" w:rsidRPr="00C92C03" w:rsidRDefault="004D68A5" w:rsidP="003F7045">
      <w:pPr>
        <w:pStyle w:val="a4"/>
        <w:rPr>
          <w:sz w:val="16"/>
        </w:rPr>
      </w:pPr>
      <w:r w:rsidRPr="00C92C03">
        <w:rPr>
          <w:sz w:val="16"/>
        </w:rPr>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4D68A5" w:rsidRPr="00C92C03" w:rsidRDefault="004D68A5" w:rsidP="00A378F9">
      <w:pPr>
        <w:pStyle w:val="2"/>
        <w:numPr>
          <w:ilvl w:val="1"/>
          <w:numId w:val="25"/>
        </w:numPr>
        <w:rPr>
          <w:sz w:val="18"/>
        </w:rPr>
      </w:pPr>
      <w:bookmarkStart w:id="432" w:name="_Toc389132826"/>
      <w:bookmarkStart w:id="433" w:name="_Toc521654583"/>
      <w:bookmarkStart w:id="434" w:name="_Toc524359180"/>
      <w:r w:rsidRPr="00C92C03">
        <w:rPr>
          <w:sz w:val="18"/>
        </w:rPr>
        <w:t>Размеры озеленённых территорий общего пользования курортных зон в санаторно-курортных и оздоровительных организациях</w:t>
      </w:r>
      <w:bookmarkEnd w:id="432"/>
      <w:bookmarkEnd w:id="433"/>
      <w:bookmarkEnd w:id="434"/>
    </w:p>
    <w:p w:rsidR="004D68A5" w:rsidRPr="00C92C03" w:rsidRDefault="004D68A5" w:rsidP="003F7045">
      <w:pPr>
        <w:pStyle w:val="a4"/>
        <w:rPr>
          <w:sz w:val="16"/>
        </w:rPr>
      </w:pPr>
      <w:r w:rsidRPr="00C92C03">
        <w:rPr>
          <w:sz w:val="16"/>
        </w:rPr>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C92C03">
        <w:rPr>
          <w:sz w:val="16"/>
        </w:rPr>
        <w:t>2</w:t>
      </w:r>
      <w:proofErr w:type="gramEnd"/>
      <w:r w:rsidRPr="00C92C03">
        <w:rPr>
          <w:sz w:val="16"/>
        </w:rPr>
        <w:t xml:space="preserve"> на одно место.</w:t>
      </w:r>
    </w:p>
    <w:p w:rsidR="004D68A5" w:rsidRPr="00C92C03" w:rsidRDefault="004D68A5" w:rsidP="00A378F9">
      <w:pPr>
        <w:pStyle w:val="2"/>
        <w:numPr>
          <w:ilvl w:val="1"/>
          <w:numId w:val="25"/>
        </w:numPr>
        <w:rPr>
          <w:sz w:val="18"/>
        </w:rPr>
      </w:pPr>
      <w:bookmarkStart w:id="435" w:name="_Toc389132827"/>
      <w:bookmarkStart w:id="436" w:name="_Toc521654584"/>
      <w:bookmarkStart w:id="437" w:name="_Toc524359181"/>
      <w:r w:rsidRPr="00C92C03">
        <w:rPr>
          <w:sz w:val="18"/>
        </w:rPr>
        <w:t>Уровень обеспеченности поселений лечебно-оздоровительными местностями и курортами местного значения</w:t>
      </w:r>
      <w:bookmarkEnd w:id="435"/>
      <w:bookmarkEnd w:id="436"/>
      <w:bookmarkEnd w:id="437"/>
    </w:p>
    <w:p w:rsidR="004D68A5" w:rsidRPr="00C92C03" w:rsidRDefault="004D68A5" w:rsidP="003F7045">
      <w:pPr>
        <w:pStyle w:val="a4"/>
        <w:rPr>
          <w:sz w:val="16"/>
        </w:rPr>
      </w:pPr>
      <w:r w:rsidRPr="00C92C03">
        <w:rPr>
          <w:sz w:val="16"/>
        </w:rPr>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4D68A5" w:rsidRPr="00C92C03" w:rsidRDefault="004D68A5" w:rsidP="00A378F9">
      <w:pPr>
        <w:pStyle w:val="2"/>
        <w:numPr>
          <w:ilvl w:val="1"/>
          <w:numId w:val="25"/>
        </w:numPr>
        <w:rPr>
          <w:sz w:val="18"/>
        </w:rPr>
      </w:pPr>
      <w:bookmarkStart w:id="438" w:name="_Toc389132828"/>
      <w:bookmarkStart w:id="439" w:name="_Toc521654585"/>
      <w:bookmarkStart w:id="440" w:name="_Toc524359182"/>
      <w:r w:rsidRPr="00C92C03">
        <w:rPr>
          <w:sz w:val="18"/>
        </w:rPr>
        <w:t>Размеры земельных участков лечебно-оздоровительных местностей и курортов местного значения</w:t>
      </w:r>
      <w:bookmarkEnd w:id="438"/>
      <w:bookmarkEnd w:id="439"/>
      <w:bookmarkEnd w:id="440"/>
    </w:p>
    <w:p w:rsidR="004D68A5" w:rsidRPr="00C92C03" w:rsidRDefault="004D68A5" w:rsidP="003F7045">
      <w:pPr>
        <w:pStyle w:val="a4"/>
        <w:rPr>
          <w:sz w:val="16"/>
        </w:rPr>
      </w:pPr>
      <w:r w:rsidRPr="00C92C03">
        <w:rPr>
          <w:sz w:val="16"/>
        </w:rPr>
        <w:t>Нормативы размеров земельных участков лечебно-оздоровительных местностей и курортов местного значения приняты в соответствии со СП 42.13330.2016 «СНиП 2.07.01.-89* Градостроительство. Планировка и застройка городских и сельских поселений»:</w:t>
      </w:r>
    </w:p>
    <w:p w:rsidR="004D68A5" w:rsidRPr="00C92C03" w:rsidRDefault="004D68A5" w:rsidP="002E5B00">
      <w:pPr>
        <w:pStyle w:val="a2"/>
        <w:rPr>
          <w:sz w:val="16"/>
        </w:rPr>
      </w:pPr>
      <w:r w:rsidRPr="00C92C03">
        <w:rPr>
          <w:sz w:val="16"/>
        </w:rPr>
        <w:t>для санаториев (без туберкулезных) – 125-150 кв. м на 1 место;</w:t>
      </w:r>
    </w:p>
    <w:p w:rsidR="004D68A5" w:rsidRPr="00C92C03" w:rsidRDefault="004D68A5" w:rsidP="002E5B00">
      <w:pPr>
        <w:pStyle w:val="a2"/>
        <w:rPr>
          <w:sz w:val="16"/>
        </w:rPr>
      </w:pPr>
      <w:r w:rsidRPr="00C92C03">
        <w:rPr>
          <w:sz w:val="16"/>
        </w:rPr>
        <w:t>для санаториев для родителей с детьми и детские санатории (без туберкулезных) –145-170 кв. м на 1 место;</w:t>
      </w:r>
    </w:p>
    <w:p w:rsidR="004D68A5" w:rsidRPr="00C92C03" w:rsidRDefault="004D68A5" w:rsidP="002E5B00">
      <w:pPr>
        <w:pStyle w:val="a2"/>
        <w:rPr>
          <w:sz w:val="16"/>
        </w:rPr>
      </w:pPr>
      <w:r w:rsidRPr="00C92C03">
        <w:rPr>
          <w:sz w:val="16"/>
        </w:rPr>
        <w:t>для санаториев-профилакториев – 70-100 кв. м на 1 место;</w:t>
      </w:r>
    </w:p>
    <w:p w:rsidR="004D68A5" w:rsidRPr="00C92C03" w:rsidRDefault="004D68A5" w:rsidP="002E5B00">
      <w:pPr>
        <w:pStyle w:val="a2"/>
        <w:rPr>
          <w:sz w:val="16"/>
        </w:rPr>
      </w:pPr>
      <w:r w:rsidRPr="00C92C03">
        <w:rPr>
          <w:sz w:val="16"/>
        </w:rPr>
        <w:t>для санаторных детских лагерей – 200 кв. м на 1 место.</w:t>
      </w:r>
    </w:p>
    <w:p w:rsidR="004D68A5" w:rsidRPr="00C92C03" w:rsidRDefault="004D68A5" w:rsidP="00A378F9">
      <w:pPr>
        <w:pStyle w:val="2"/>
        <w:numPr>
          <w:ilvl w:val="1"/>
          <w:numId w:val="25"/>
        </w:numPr>
        <w:rPr>
          <w:sz w:val="18"/>
        </w:rPr>
      </w:pPr>
      <w:bookmarkStart w:id="441" w:name="_Toc389132829"/>
      <w:bookmarkStart w:id="442" w:name="_Toc521654586"/>
      <w:bookmarkStart w:id="443" w:name="_Toc524359183"/>
      <w:r w:rsidRPr="00C92C03">
        <w:rPr>
          <w:sz w:val="18"/>
        </w:rPr>
        <w:lastRenderedPageBreak/>
        <w:t>Расстояние от границ земельных участков вновь проектируемых санаторно-курортных и оздоровительных организаций</w:t>
      </w:r>
      <w:bookmarkEnd w:id="441"/>
      <w:bookmarkEnd w:id="442"/>
      <w:bookmarkEnd w:id="443"/>
    </w:p>
    <w:p w:rsidR="004D68A5" w:rsidRPr="00C92C03" w:rsidRDefault="004D68A5" w:rsidP="003F7045">
      <w:pPr>
        <w:pStyle w:val="a4"/>
        <w:rPr>
          <w:sz w:val="16"/>
        </w:rPr>
      </w:pPr>
      <w:r w:rsidRPr="00C92C03">
        <w:rPr>
          <w:sz w:val="16"/>
        </w:rPr>
        <w:t xml:space="preserve">Расстояния от </w:t>
      </w:r>
      <w:proofErr w:type="gramStart"/>
      <w:r w:rsidRPr="00C92C03">
        <w:rPr>
          <w:sz w:val="16"/>
        </w:rPr>
        <w:t>границ земельных участков, вновь проектируемых санаторно-курортных и оздоровительных организаций приняты</w:t>
      </w:r>
      <w:proofErr w:type="gramEnd"/>
      <w:r w:rsidRPr="00C92C03">
        <w:rPr>
          <w:sz w:val="16"/>
        </w:rPr>
        <w:t xml:space="preserve"> в соответствии со СП 42.13330.2011 «СНиП 2.07.01.-89* Градостроительство. Планировка и застройка городских и сельских поселений»:</w:t>
      </w:r>
    </w:p>
    <w:p w:rsidR="004D68A5" w:rsidRPr="00C92C03" w:rsidRDefault="004D68A5" w:rsidP="00A378F9">
      <w:pPr>
        <w:pStyle w:val="a2"/>
        <w:rPr>
          <w:sz w:val="16"/>
        </w:rPr>
      </w:pPr>
      <w:r w:rsidRPr="00C92C03">
        <w:rPr>
          <w:sz w:val="16"/>
        </w:rPr>
        <w:t>до жилой застройки, учреждений коммунального хозяйства и складов – не менее 500 м (в условиях реконструкции не менее 100 м).</w:t>
      </w:r>
    </w:p>
    <w:p w:rsidR="004D68A5" w:rsidRPr="00C92C03" w:rsidRDefault="004D68A5" w:rsidP="00A378F9">
      <w:pPr>
        <w:pStyle w:val="a2"/>
        <w:rPr>
          <w:sz w:val="16"/>
        </w:rPr>
      </w:pPr>
      <w:r w:rsidRPr="00C92C03">
        <w:rPr>
          <w:sz w:val="16"/>
        </w:rPr>
        <w:t>до автомобильных дорог категорий:  I, II, III– не менее 500 м;  IV – не менее 200 м.</w:t>
      </w:r>
    </w:p>
    <w:p w:rsidR="004D68A5" w:rsidRPr="00C92C03" w:rsidRDefault="004D68A5" w:rsidP="00A378F9">
      <w:pPr>
        <w:pStyle w:val="a2"/>
        <w:rPr>
          <w:sz w:val="16"/>
        </w:rPr>
      </w:pPr>
      <w:r w:rsidRPr="00C92C03">
        <w:rPr>
          <w:sz w:val="16"/>
        </w:rPr>
        <w:t>до садоводческих товариществ – не менее 300 м.</w:t>
      </w:r>
    </w:p>
    <w:p w:rsidR="004D68A5" w:rsidRPr="00C92C03" w:rsidRDefault="004D68A5" w:rsidP="00A378F9">
      <w:pPr>
        <w:pStyle w:val="2"/>
        <w:numPr>
          <w:ilvl w:val="1"/>
          <w:numId w:val="25"/>
        </w:numPr>
        <w:rPr>
          <w:sz w:val="18"/>
        </w:rPr>
      </w:pPr>
      <w:bookmarkStart w:id="444" w:name="_Toc389132830"/>
      <w:bookmarkStart w:id="445" w:name="_Toc521654587"/>
      <w:bookmarkStart w:id="446" w:name="_Toc524359184"/>
      <w:r w:rsidRPr="00C92C03">
        <w:rPr>
          <w:sz w:val="18"/>
        </w:rPr>
        <w:t>Размеры территорий пляжей, размещаемых в курортных зонах</w:t>
      </w:r>
      <w:bookmarkEnd w:id="444"/>
      <w:bookmarkEnd w:id="445"/>
      <w:bookmarkEnd w:id="446"/>
    </w:p>
    <w:p w:rsidR="004D68A5" w:rsidRPr="00C92C03" w:rsidRDefault="004D68A5" w:rsidP="003F7045">
      <w:pPr>
        <w:pStyle w:val="a4"/>
        <w:rPr>
          <w:sz w:val="16"/>
        </w:rPr>
      </w:pPr>
      <w:r w:rsidRPr="00C92C03">
        <w:rPr>
          <w:sz w:val="16"/>
        </w:rPr>
        <w:t>Нормативы размеров пляжей размещаемых в курортных зонах приняты в соответствии со СП 42.13330.2011 «СНиП 2.07.01.-89* Градостроительство. Планировка и застройка городских и сельских поселений».</w:t>
      </w:r>
    </w:p>
    <w:p w:rsidR="004D68A5" w:rsidRPr="00C92C03" w:rsidRDefault="004D68A5" w:rsidP="003F7045">
      <w:pPr>
        <w:pStyle w:val="a4"/>
        <w:rPr>
          <w:sz w:val="16"/>
        </w:rPr>
      </w:pPr>
      <w:r w:rsidRPr="00C92C03">
        <w:rPr>
          <w:sz w:val="16"/>
        </w:rPr>
        <w:t>Размеры территорий речных и озерных  пляжей, размещаемых в курортных зонах – не менее</w:t>
      </w:r>
      <w:r w:rsidRPr="00C92C03">
        <w:rPr>
          <w:sz w:val="16"/>
        </w:rPr>
        <w:tab/>
        <w:t>8 м</w:t>
      </w:r>
      <w:proofErr w:type="gramStart"/>
      <w:r w:rsidRPr="00C92C03">
        <w:rPr>
          <w:sz w:val="16"/>
        </w:rPr>
        <w:t>2</w:t>
      </w:r>
      <w:proofErr w:type="gramEnd"/>
      <w:r w:rsidRPr="00C92C03">
        <w:rPr>
          <w:sz w:val="16"/>
        </w:rPr>
        <w:t xml:space="preserve"> на одного посетителя.</w:t>
      </w:r>
    </w:p>
    <w:p w:rsidR="004D68A5" w:rsidRPr="00C92C03" w:rsidRDefault="004D68A5" w:rsidP="003F7045">
      <w:pPr>
        <w:pStyle w:val="a4"/>
        <w:rPr>
          <w:sz w:val="16"/>
        </w:rPr>
      </w:pPr>
      <w:r w:rsidRPr="00C92C03">
        <w:rPr>
          <w:sz w:val="16"/>
        </w:rPr>
        <w:t>Размеры территорий  речных и озерных пляжей (для детей) размещаемых в курортных зонах – не менее 4 м</w:t>
      </w:r>
      <w:proofErr w:type="gramStart"/>
      <w:r w:rsidRPr="00C92C03">
        <w:rPr>
          <w:sz w:val="16"/>
        </w:rPr>
        <w:t>2</w:t>
      </w:r>
      <w:proofErr w:type="gramEnd"/>
      <w:r w:rsidRPr="00C92C03">
        <w:rPr>
          <w:sz w:val="16"/>
        </w:rPr>
        <w:t xml:space="preserve"> на одного посетителя.</w:t>
      </w:r>
    </w:p>
    <w:p w:rsidR="004D68A5" w:rsidRPr="00C92C03" w:rsidRDefault="004D68A5" w:rsidP="00A378F9">
      <w:pPr>
        <w:pStyle w:val="2"/>
        <w:numPr>
          <w:ilvl w:val="1"/>
          <w:numId w:val="25"/>
        </w:numPr>
        <w:rPr>
          <w:sz w:val="18"/>
        </w:rPr>
      </w:pPr>
      <w:bookmarkStart w:id="447" w:name="_Toc389132831"/>
      <w:bookmarkStart w:id="448" w:name="_Toc521654588"/>
      <w:bookmarkStart w:id="449" w:name="_Toc524359185"/>
      <w:r w:rsidRPr="00C92C03">
        <w:rPr>
          <w:sz w:val="18"/>
        </w:rPr>
        <w:t>Размеры речных и озерных пляжей, размещаемых на землях, пригодных для сельскохозяйственного использования</w:t>
      </w:r>
      <w:bookmarkEnd w:id="447"/>
      <w:bookmarkEnd w:id="448"/>
      <w:bookmarkEnd w:id="449"/>
    </w:p>
    <w:p w:rsidR="004D68A5" w:rsidRPr="00C92C03" w:rsidRDefault="004D68A5" w:rsidP="003F7045">
      <w:pPr>
        <w:pStyle w:val="a4"/>
        <w:rPr>
          <w:sz w:val="16"/>
        </w:rPr>
      </w:pPr>
      <w:r w:rsidRPr="00C92C03">
        <w:rPr>
          <w:sz w:val="16"/>
        </w:rPr>
        <w:t>Размеры речных и озерных пляжей, размещаемых на землях, пригодных для сельскохозяйственного использования составляют 5 м</w:t>
      </w:r>
      <w:proofErr w:type="gramStart"/>
      <w:r w:rsidRPr="00C92C03">
        <w:rPr>
          <w:sz w:val="16"/>
        </w:rPr>
        <w:t>2</w:t>
      </w:r>
      <w:proofErr w:type="gramEnd"/>
      <w:r w:rsidRPr="00C92C03">
        <w:rPr>
          <w:sz w:val="16"/>
        </w:rPr>
        <w:t xml:space="preserve"> на одного посетителя.</w:t>
      </w:r>
    </w:p>
    <w:p w:rsidR="004D68A5" w:rsidRPr="00C92C03" w:rsidRDefault="004D68A5" w:rsidP="00A378F9">
      <w:pPr>
        <w:pStyle w:val="2"/>
        <w:numPr>
          <w:ilvl w:val="1"/>
          <w:numId w:val="25"/>
        </w:numPr>
        <w:rPr>
          <w:sz w:val="18"/>
        </w:rPr>
      </w:pPr>
      <w:bookmarkStart w:id="450" w:name="_Toc389132832"/>
      <w:bookmarkStart w:id="451" w:name="_Toc521654589"/>
      <w:bookmarkStart w:id="452" w:name="_Toc524359186"/>
      <w:r w:rsidRPr="00C92C03">
        <w:rPr>
          <w:sz w:val="18"/>
        </w:rPr>
        <w:t xml:space="preserve">Размеры территории специализированных лечебных пляжей </w:t>
      </w:r>
      <w:proofErr w:type="gramStart"/>
      <w:r w:rsidRPr="00C92C03">
        <w:rPr>
          <w:sz w:val="18"/>
        </w:rPr>
        <w:t>для</w:t>
      </w:r>
      <w:proofErr w:type="gramEnd"/>
      <w:r w:rsidRPr="00C92C03">
        <w:rPr>
          <w:sz w:val="18"/>
        </w:rPr>
        <w:t xml:space="preserve"> лечащихся с ограниченной подвижностью</w:t>
      </w:r>
      <w:bookmarkEnd w:id="450"/>
      <w:bookmarkEnd w:id="451"/>
      <w:bookmarkEnd w:id="452"/>
    </w:p>
    <w:p w:rsidR="004D68A5" w:rsidRPr="00C92C03" w:rsidRDefault="004D68A5" w:rsidP="003F7045">
      <w:pPr>
        <w:pStyle w:val="a4"/>
        <w:rPr>
          <w:sz w:val="16"/>
        </w:rPr>
      </w:pPr>
      <w:r w:rsidRPr="00C92C03">
        <w:rPr>
          <w:sz w:val="16"/>
        </w:rPr>
        <w:t>Размеры территории специализированных лечебных пляжей для лечащихся с ограниченной подвижностью составляют  8-12 м</w:t>
      </w:r>
      <w:proofErr w:type="gramStart"/>
      <w:r w:rsidRPr="00C92C03">
        <w:rPr>
          <w:sz w:val="16"/>
        </w:rPr>
        <w:t>2</w:t>
      </w:r>
      <w:proofErr w:type="gramEnd"/>
      <w:r w:rsidRPr="00C92C03">
        <w:rPr>
          <w:sz w:val="16"/>
        </w:rPr>
        <w:t xml:space="preserve"> на одного посетителя.</w:t>
      </w:r>
    </w:p>
    <w:p w:rsidR="004D68A5" w:rsidRPr="00C92C03" w:rsidRDefault="004D68A5" w:rsidP="00A378F9">
      <w:pPr>
        <w:pStyle w:val="2"/>
        <w:numPr>
          <w:ilvl w:val="1"/>
          <w:numId w:val="25"/>
        </w:numPr>
        <w:rPr>
          <w:sz w:val="18"/>
        </w:rPr>
      </w:pPr>
      <w:bookmarkStart w:id="453" w:name="_Toc389132833"/>
      <w:bookmarkStart w:id="454" w:name="_Toc521654590"/>
      <w:bookmarkStart w:id="455" w:name="_Toc524359187"/>
      <w:r w:rsidRPr="00C92C03">
        <w:rPr>
          <w:sz w:val="18"/>
        </w:rPr>
        <w:t>Коэффициенты одновременной загрузки пляжей для расчета численности единовременных посетителей на пляжах</w:t>
      </w:r>
      <w:bookmarkEnd w:id="453"/>
      <w:bookmarkEnd w:id="454"/>
      <w:bookmarkEnd w:id="455"/>
      <w:r w:rsidRPr="00C92C03">
        <w:rPr>
          <w:sz w:val="18"/>
        </w:rPr>
        <w:t xml:space="preserve"> </w:t>
      </w:r>
    </w:p>
    <w:p w:rsidR="004D68A5" w:rsidRPr="00C92C03" w:rsidRDefault="004D68A5" w:rsidP="003F7045">
      <w:pPr>
        <w:pStyle w:val="a4"/>
        <w:rPr>
          <w:sz w:val="16"/>
        </w:rPr>
      </w:pPr>
      <w:r w:rsidRPr="00C92C03">
        <w:rPr>
          <w:sz w:val="16"/>
        </w:rPr>
        <w:t>Коэффициенты одновременной загрузки пляжей для расчета численности единовременных посетителей на пляжах составляют:</w:t>
      </w:r>
    </w:p>
    <w:p w:rsidR="004D68A5" w:rsidRPr="00C92C03" w:rsidRDefault="004D68A5" w:rsidP="00A378F9">
      <w:pPr>
        <w:pStyle w:val="a2"/>
        <w:rPr>
          <w:sz w:val="16"/>
        </w:rPr>
      </w:pPr>
      <w:r w:rsidRPr="00C92C03">
        <w:rPr>
          <w:sz w:val="16"/>
        </w:rPr>
        <w:t>для пляжей санаториев:</w:t>
      </w:r>
      <w:r w:rsidRPr="00C92C03">
        <w:rPr>
          <w:sz w:val="16"/>
        </w:rPr>
        <w:tab/>
        <w:t>0,6—0,8;</w:t>
      </w:r>
    </w:p>
    <w:p w:rsidR="004D68A5" w:rsidRPr="00C92C03" w:rsidRDefault="004D68A5" w:rsidP="00A378F9">
      <w:pPr>
        <w:pStyle w:val="a2"/>
        <w:rPr>
          <w:sz w:val="16"/>
        </w:rPr>
      </w:pPr>
      <w:r w:rsidRPr="00C92C03">
        <w:rPr>
          <w:sz w:val="16"/>
        </w:rPr>
        <w:t xml:space="preserve">для </w:t>
      </w:r>
      <w:proofErr w:type="gramStart"/>
      <w:r w:rsidRPr="00C92C03">
        <w:rPr>
          <w:sz w:val="16"/>
        </w:rPr>
        <w:t>пляжей</w:t>
      </w:r>
      <w:proofErr w:type="gramEnd"/>
      <w:r w:rsidRPr="00C92C03">
        <w:rPr>
          <w:sz w:val="16"/>
        </w:rPr>
        <w:t xml:space="preserve"> отдыхающих без путевок:  0,5.</w:t>
      </w:r>
    </w:p>
    <w:p w:rsidR="004D68A5" w:rsidRPr="00C92C03" w:rsidRDefault="004D68A5" w:rsidP="00A378F9">
      <w:pPr>
        <w:pStyle w:val="12"/>
        <w:numPr>
          <w:ilvl w:val="0"/>
          <w:numId w:val="25"/>
        </w:numPr>
        <w:rPr>
          <w:sz w:val="18"/>
        </w:rPr>
      </w:pPr>
      <w:bookmarkStart w:id="456" w:name="_Toc389132839"/>
      <w:bookmarkStart w:id="457" w:name="_Toc521654591"/>
      <w:bookmarkStart w:id="458" w:name="_Toc524359188"/>
      <w:r w:rsidRPr="00C92C03">
        <w:rPr>
          <w:sz w:val="18"/>
        </w:rPr>
        <w:t>Нормативы обеспеченности в границах поселения объектами для массового отдыха жителей поселения</w:t>
      </w:r>
      <w:bookmarkEnd w:id="456"/>
      <w:bookmarkEnd w:id="457"/>
      <w:bookmarkEnd w:id="458"/>
    </w:p>
    <w:p w:rsidR="004D68A5" w:rsidRPr="00C92C03" w:rsidRDefault="004D68A5" w:rsidP="00A378F9">
      <w:pPr>
        <w:pStyle w:val="2"/>
        <w:numPr>
          <w:ilvl w:val="1"/>
          <w:numId w:val="25"/>
        </w:numPr>
        <w:rPr>
          <w:sz w:val="18"/>
        </w:rPr>
      </w:pPr>
      <w:bookmarkStart w:id="459" w:name="_Toc389132840"/>
      <w:bookmarkStart w:id="460" w:name="_Toc521654592"/>
      <w:bookmarkStart w:id="461" w:name="_Toc524359189"/>
      <w:r w:rsidRPr="00C92C03">
        <w:rPr>
          <w:sz w:val="18"/>
        </w:rPr>
        <w:t>Требования к размещению объектов для массового отдыха населения</w:t>
      </w:r>
      <w:bookmarkEnd w:id="459"/>
      <w:bookmarkEnd w:id="460"/>
      <w:bookmarkEnd w:id="461"/>
    </w:p>
    <w:p w:rsidR="004D68A5" w:rsidRPr="00C92C03" w:rsidRDefault="004D68A5" w:rsidP="003F7045">
      <w:pPr>
        <w:pStyle w:val="a4"/>
        <w:rPr>
          <w:sz w:val="16"/>
        </w:rPr>
      </w:pPr>
      <w:r w:rsidRPr="00C92C03">
        <w:rPr>
          <w:sz w:val="16"/>
        </w:rPr>
        <w:t xml:space="preserve">Объекты массового отдыха следует размещать на расстоянии от санаториев, детских оздоровительных лагерей, детских </w:t>
      </w:r>
      <w:r w:rsidRPr="00C92C03">
        <w:rPr>
          <w:bCs/>
          <w:sz w:val="16"/>
        </w:rPr>
        <w:t>оздоровительных образовательных организаций санаторного типа</w:t>
      </w:r>
      <w:r w:rsidRPr="00C92C03">
        <w:rPr>
          <w:sz w:val="16"/>
        </w:rPr>
        <w:t>, садоводческих товариществ, автомобильных дорог общей сети и железных дорог не менее 500 м, а от домов отдыха - не менее 300 м.</w:t>
      </w:r>
    </w:p>
    <w:p w:rsidR="004D68A5" w:rsidRPr="00C92C03" w:rsidRDefault="004D68A5" w:rsidP="00A378F9">
      <w:pPr>
        <w:pStyle w:val="2"/>
        <w:numPr>
          <w:ilvl w:val="1"/>
          <w:numId w:val="25"/>
        </w:numPr>
        <w:rPr>
          <w:sz w:val="18"/>
        </w:rPr>
      </w:pPr>
      <w:bookmarkStart w:id="462" w:name="_Toc389132841"/>
      <w:bookmarkStart w:id="463" w:name="_Toc521654593"/>
      <w:bookmarkStart w:id="464" w:name="_Toc524359190"/>
      <w:r w:rsidRPr="00C92C03">
        <w:rPr>
          <w:sz w:val="18"/>
        </w:rPr>
        <w:t xml:space="preserve">Требования к размещению зоны отдыха в условиях </w:t>
      </w:r>
      <w:proofErr w:type="spellStart"/>
      <w:r w:rsidRPr="00C92C03">
        <w:rPr>
          <w:sz w:val="18"/>
        </w:rPr>
        <w:t>котловинности</w:t>
      </w:r>
      <w:proofErr w:type="spellEnd"/>
      <w:r w:rsidRPr="00C92C03">
        <w:rPr>
          <w:sz w:val="18"/>
        </w:rPr>
        <w:t xml:space="preserve"> горного рельефа</w:t>
      </w:r>
      <w:bookmarkEnd w:id="462"/>
      <w:bookmarkEnd w:id="463"/>
      <w:bookmarkEnd w:id="464"/>
      <w:r w:rsidRPr="00C92C03">
        <w:rPr>
          <w:sz w:val="18"/>
        </w:rPr>
        <w:t xml:space="preserve"> </w:t>
      </w:r>
    </w:p>
    <w:p w:rsidR="004D68A5" w:rsidRPr="00C92C03" w:rsidRDefault="004D68A5" w:rsidP="003F7045">
      <w:pPr>
        <w:pStyle w:val="a4"/>
        <w:rPr>
          <w:sz w:val="16"/>
        </w:rPr>
      </w:pPr>
      <w:r w:rsidRPr="00C92C03">
        <w:rPr>
          <w:sz w:val="16"/>
        </w:rPr>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4D68A5" w:rsidRPr="00C92C03" w:rsidRDefault="004D68A5" w:rsidP="00A378F9">
      <w:pPr>
        <w:pStyle w:val="2"/>
        <w:numPr>
          <w:ilvl w:val="1"/>
          <w:numId w:val="25"/>
        </w:numPr>
        <w:rPr>
          <w:sz w:val="18"/>
        </w:rPr>
      </w:pPr>
      <w:bookmarkStart w:id="465" w:name="_Toc389132842"/>
      <w:bookmarkStart w:id="466" w:name="_Toc521654594"/>
      <w:bookmarkStart w:id="467" w:name="_Toc524359191"/>
      <w:r w:rsidRPr="00C92C03">
        <w:rPr>
          <w:sz w:val="18"/>
        </w:rPr>
        <w:t>Нормативы транспортной доступности зон массового кратковременного отдыха</w:t>
      </w:r>
      <w:bookmarkEnd w:id="465"/>
      <w:bookmarkEnd w:id="466"/>
      <w:bookmarkEnd w:id="467"/>
    </w:p>
    <w:p w:rsidR="004D68A5" w:rsidRPr="00C92C03" w:rsidRDefault="004D68A5" w:rsidP="003F7045">
      <w:pPr>
        <w:pStyle w:val="a4"/>
        <w:rPr>
          <w:sz w:val="16"/>
        </w:rPr>
      </w:pPr>
      <w:r w:rsidRPr="00C92C03">
        <w:rPr>
          <w:sz w:val="16"/>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4D68A5" w:rsidRPr="00C92C03" w:rsidRDefault="004D68A5" w:rsidP="00A378F9">
      <w:pPr>
        <w:pStyle w:val="2"/>
        <w:numPr>
          <w:ilvl w:val="1"/>
          <w:numId w:val="25"/>
        </w:numPr>
        <w:rPr>
          <w:sz w:val="18"/>
        </w:rPr>
      </w:pPr>
      <w:bookmarkStart w:id="468" w:name="_Toc389132843"/>
      <w:bookmarkStart w:id="469" w:name="_Toc521654595"/>
      <w:bookmarkStart w:id="470" w:name="_Toc524359192"/>
      <w:r w:rsidRPr="00C92C03">
        <w:rPr>
          <w:sz w:val="18"/>
        </w:rPr>
        <w:t>Размеры территорий зон отдыха</w:t>
      </w:r>
      <w:bookmarkEnd w:id="468"/>
      <w:bookmarkEnd w:id="469"/>
      <w:bookmarkEnd w:id="470"/>
    </w:p>
    <w:p w:rsidR="004D68A5" w:rsidRPr="00C92C03" w:rsidRDefault="004D68A5" w:rsidP="003F7045">
      <w:pPr>
        <w:pStyle w:val="a4"/>
        <w:rPr>
          <w:sz w:val="16"/>
        </w:rPr>
      </w:pPr>
      <w:r w:rsidRPr="00C92C03">
        <w:rPr>
          <w:sz w:val="16"/>
        </w:rPr>
        <w:t>Размеры территорий зон отдыха принимаются в соответствии со СП 42.13330.2011 «СНиП 2.07.01.-89* Градостроительство. Планировка и застройка городских и сельских поселений</w:t>
      </w:r>
      <w:proofErr w:type="gramStart"/>
      <w:r w:rsidRPr="00C92C03">
        <w:rPr>
          <w:sz w:val="16"/>
        </w:rPr>
        <w:t>».:</w:t>
      </w:r>
      <w:proofErr w:type="gramEnd"/>
    </w:p>
    <w:p w:rsidR="004D68A5" w:rsidRPr="00C92C03" w:rsidRDefault="004D68A5" w:rsidP="00A378F9">
      <w:pPr>
        <w:pStyle w:val="a2"/>
        <w:rPr>
          <w:sz w:val="16"/>
        </w:rPr>
      </w:pPr>
      <w:r w:rsidRPr="00C92C03">
        <w:rPr>
          <w:sz w:val="16"/>
        </w:rPr>
        <w:t>не менее 500 м</w:t>
      </w:r>
      <w:proofErr w:type="gramStart"/>
      <w:r w:rsidRPr="00C92C03">
        <w:rPr>
          <w:sz w:val="16"/>
        </w:rPr>
        <w:t>2</w:t>
      </w:r>
      <w:proofErr w:type="gramEnd"/>
      <w:r w:rsidRPr="00C92C03">
        <w:rPr>
          <w:sz w:val="16"/>
        </w:rPr>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4D68A5" w:rsidRPr="00C92C03" w:rsidRDefault="004D68A5" w:rsidP="00A378F9">
      <w:pPr>
        <w:pStyle w:val="a2"/>
        <w:rPr>
          <w:sz w:val="16"/>
        </w:rPr>
      </w:pPr>
      <w:r w:rsidRPr="00C92C03">
        <w:rPr>
          <w:sz w:val="16"/>
        </w:rPr>
        <w:t>площадь участка отдельной зоны массового кратковременного отдыха следует принимать не менее 50 га.</w:t>
      </w:r>
    </w:p>
    <w:p w:rsidR="004D68A5" w:rsidRPr="00C92C03" w:rsidRDefault="004D68A5" w:rsidP="00A378F9">
      <w:pPr>
        <w:pStyle w:val="2"/>
        <w:numPr>
          <w:ilvl w:val="1"/>
          <w:numId w:val="25"/>
        </w:numPr>
        <w:rPr>
          <w:sz w:val="18"/>
        </w:rPr>
      </w:pPr>
      <w:bookmarkStart w:id="471" w:name="_Toc389132844"/>
      <w:bookmarkStart w:id="472" w:name="_Toc521654596"/>
      <w:bookmarkStart w:id="473" w:name="_Toc524359193"/>
      <w:r w:rsidRPr="00C92C03">
        <w:rPr>
          <w:sz w:val="18"/>
        </w:rPr>
        <w:t>Размеры территорий пляжей, размещаемых в зонах  отдыха</w:t>
      </w:r>
      <w:bookmarkEnd w:id="471"/>
      <w:bookmarkEnd w:id="472"/>
      <w:bookmarkEnd w:id="473"/>
    </w:p>
    <w:p w:rsidR="004D68A5" w:rsidRPr="00C92C03" w:rsidRDefault="004D68A5" w:rsidP="003F7045">
      <w:pPr>
        <w:pStyle w:val="a4"/>
        <w:rPr>
          <w:sz w:val="16"/>
        </w:rPr>
      </w:pPr>
      <w:r w:rsidRPr="00C92C03">
        <w:rPr>
          <w:sz w:val="16"/>
        </w:rPr>
        <w:t>Размеры территорий речных и озерных пляжей – не менее 8 м</w:t>
      </w:r>
      <w:proofErr w:type="gramStart"/>
      <w:r w:rsidRPr="00C92C03">
        <w:rPr>
          <w:sz w:val="16"/>
        </w:rPr>
        <w:t>2</w:t>
      </w:r>
      <w:proofErr w:type="gramEnd"/>
      <w:r w:rsidRPr="00C92C03">
        <w:rPr>
          <w:sz w:val="16"/>
        </w:rPr>
        <w:t xml:space="preserve"> на одного посетителя.</w:t>
      </w:r>
    </w:p>
    <w:p w:rsidR="004D68A5" w:rsidRPr="00C92C03" w:rsidRDefault="004D68A5" w:rsidP="003F7045">
      <w:pPr>
        <w:pStyle w:val="a4"/>
        <w:rPr>
          <w:sz w:val="16"/>
        </w:rPr>
      </w:pPr>
      <w:r w:rsidRPr="00C92C03">
        <w:rPr>
          <w:sz w:val="16"/>
        </w:rPr>
        <w:t>Размеры территорий речных и озерных пляжей (для детей) – не менее 4 м</w:t>
      </w:r>
      <w:proofErr w:type="gramStart"/>
      <w:r w:rsidRPr="00C92C03">
        <w:rPr>
          <w:sz w:val="16"/>
        </w:rPr>
        <w:t>2</w:t>
      </w:r>
      <w:proofErr w:type="gramEnd"/>
      <w:r w:rsidRPr="00C92C03">
        <w:rPr>
          <w:sz w:val="16"/>
        </w:rPr>
        <w:t xml:space="preserve"> на одного посетителя.</w:t>
      </w:r>
    </w:p>
    <w:p w:rsidR="004D68A5" w:rsidRPr="00C92C03" w:rsidRDefault="004D68A5" w:rsidP="00A378F9">
      <w:pPr>
        <w:pStyle w:val="2"/>
        <w:numPr>
          <w:ilvl w:val="1"/>
          <w:numId w:val="25"/>
        </w:numPr>
        <w:rPr>
          <w:sz w:val="18"/>
        </w:rPr>
      </w:pPr>
      <w:bookmarkStart w:id="474" w:name="_Toc389132845"/>
      <w:bookmarkStart w:id="475" w:name="_Toc521654597"/>
      <w:bookmarkStart w:id="476" w:name="_Toc524359194"/>
      <w:r w:rsidRPr="00C92C03">
        <w:rPr>
          <w:sz w:val="18"/>
        </w:rPr>
        <w:t>Размеры речных и озерных пляжей, размещаемых на землях, пригодных для сельскохозяйственного использования</w:t>
      </w:r>
      <w:bookmarkEnd w:id="474"/>
      <w:bookmarkEnd w:id="475"/>
      <w:bookmarkEnd w:id="476"/>
    </w:p>
    <w:p w:rsidR="004D68A5" w:rsidRPr="00C92C03" w:rsidRDefault="004D68A5" w:rsidP="003F7045">
      <w:pPr>
        <w:pStyle w:val="a4"/>
        <w:rPr>
          <w:sz w:val="16"/>
        </w:rPr>
      </w:pPr>
      <w:r w:rsidRPr="00C92C03">
        <w:rPr>
          <w:sz w:val="16"/>
        </w:rPr>
        <w:t>Размеры речных и озерных пляжей, размещаемых на землях, пригодных для сельскохозяйственного использования составляют 4 м</w:t>
      </w:r>
      <w:proofErr w:type="gramStart"/>
      <w:r w:rsidRPr="00C92C03">
        <w:rPr>
          <w:sz w:val="16"/>
        </w:rPr>
        <w:t>2</w:t>
      </w:r>
      <w:proofErr w:type="gramEnd"/>
      <w:r w:rsidRPr="00C92C03">
        <w:rPr>
          <w:sz w:val="16"/>
        </w:rPr>
        <w:t xml:space="preserve"> на одного посетителя.</w:t>
      </w:r>
    </w:p>
    <w:p w:rsidR="004D68A5" w:rsidRPr="00C92C03" w:rsidRDefault="004D68A5" w:rsidP="00A378F9">
      <w:pPr>
        <w:pStyle w:val="2"/>
        <w:numPr>
          <w:ilvl w:val="1"/>
          <w:numId w:val="25"/>
        </w:numPr>
        <w:rPr>
          <w:sz w:val="18"/>
        </w:rPr>
      </w:pPr>
      <w:bookmarkStart w:id="477" w:name="_Toc389132846"/>
      <w:bookmarkStart w:id="478" w:name="_Toc521654598"/>
      <w:bookmarkStart w:id="479" w:name="_Toc524359195"/>
      <w:r w:rsidRPr="00C92C03">
        <w:rPr>
          <w:sz w:val="18"/>
        </w:rPr>
        <w:lastRenderedPageBreak/>
        <w:t>Коэффициенты одновременной загрузки пляжей для расчета численности единовременных посетителей на пляжах</w:t>
      </w:r>
      <w:bookmarkEnd w:id="477"/>
      <w:bookmarkEnd w:id="478"/>
      <w:bookmarkEnd w:id="479"/>
      <w:r w:rsidRPr="00C92C03">
        <w:rPr>
          <w:sz w:val="18"/>
        </w:rPr>
        <w:t xml:space="preserve"> </w:t>
      </w:r>
    </w:p>
    <w:p w:rsidR="004D68A5" w:rsidRPr="00C92C03" w:rsidRDefault="004D68A5" w:rsidP="003F7045">
      <w:pPr>
        <w:pStyle w:val="a4"/>
        <w:rPr>
          <w:sz w:val="16"/>
        </w:rPr>
      </w:pPr>
      <w:r w:rsidRPr="00C92C03">
        <w:rPr>
          <w:sz w:val="16"/>
        </w:rPr>
        <w:t>Пляжи организаций отдыха и туризма: 0,7—0,9.</w:t>
      </w:r>
    </w:p>
    <w:p w:rsidR="004D68A5" w:rsidRPr="00C92C03" w:rsidRDefault="004D68A5" w:rsidP="003F7045">
      <w:pPr>
        <w:pStyle w:val="a4"/>
        <w:rPr>
          <w:sz w:val="16"/>
        </w:rPr>
      </w:pPr>
      <w:r w:rsidRPr="00C92C03">
        <w:rPr>
          <w:sz w:val="16"/>
        </w:rPr>
        <w:t xml:space="preserve">Пляжи </w:t>
      </w:r>
      <w:r w:rsidRPr="00C92C03">
        <w:rPr>
          <w:bCs/>
          <w:sz w:val="16"/>
        </w:rPr>
        <w:t xml:space="preserve">детских оздоровительных </w:t>
      </w:r>
      <w:r w:rsidRPr="00C92C03">
        <w:rPr>
          <w:sz w:val="16"/>
        </w:rPr>
        <w:t xml:space="preserve"> лагерей: </w:t>
      </w:r>
      <w:r w:rsidRPr="00C92C03">
        <w:rPr>
          <w:sz w:val="16"/>
        </w:rPr>
        <w:tab/>
        <w:t>0,5—1,0.</w:t>
      </w:r>
    </w:p>
    <w:p w:rsidR="004D68A5" w:rsidRPr="00C92C03" w:rsidRDefault="004D68A5" w:rsidP="003F7045">
      <w:pPr>
        <w:pStyle w:val="a4"/>
        <w:rPr>
          <w:sz w:val="16"/>
        </w:rPr>
      </w:pPr>
      <w:r w:rsidRPr="00C92C03">
        <w:rPr>
          <w:sz w:val="16"/>
        </w:rPr>
        <w:t>Пляжи общего пользования для местного населения: 0,2.</w:t>
      </w:r>
    </w:p>
    <w:p w:rsidR="004D68A5" w:rsidRPr="00C92C03" w:rsidRDefault="004D68A5" w:rsidP="00B64CF6">
      <w:pPr>
        <w:pStyle w:val="12"/>
        <w:numPr>
          <w:ilvl w:val="0"/>
          <w:numId w:val="25"/>
        </w:numPr>
        <w:rPr>
          <w:sz w:val="18"/>
        </w:rPr>
      </w:pPr>
      <w:bookmarkStart w:id="480" w:name="_Toc521654599"/>
      <w:bookmarkStart w:id="481" w:name="_Toc524359196"/>
      <w:r w:rsidRPr="00C92C03">
        <w:rPr>
          <w:sz w:val="18"/>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480"/>
      <w:bookmarkEnd w:id="481"/>
    </w:p>
    <w:p w:rsidR="004D68A5" w:rsidRPr="00C92C03" w:rsidRDefault="004D68A5" w:rsidP="00B64CF6">
      <w:pPr>
        <w:pStyle w:val="2"/>
        <w:numPr>
          <w:ilvl w:val="1"/>
          <w:numId w:val="25"/>
        </w:numPr>
        <w:rPr>
          <w:sz w:val="18"/>
          <w:lang w:val="en-US"/>
        </w:rPr>
      </w:pPr>
      <w:bookmarkStart w:id="482" w:name="_Toc521654600"/>
      <w:bookmarkStart w:id="483" w:name="_Toc524359197"/>
      <w:r w:rsidRPr="00C92C03">
        <w:rPr>
          <w:sz w:val="18"/>
        </w:rPr>
        <w:t>Уровень жилищной обеспеченности</w:t>
      </w:r>
      <w:bookmarkEnd w:id="482"/>
      <w:bookmarkEnd w:id="483"/>
      <w:r w:rsidRPr="00C92C03">
        <w:rPr>
          <w:sz w:val="18"/>
        </w:rPr>
        <w:t xml:space="preserve"> </w:t>
      </w:r>
    </w:p>
    <w:p w:rsidR="004D68A5" w:rsidRPr="00C92C03" w:rsidRDefault="004D68A5" w:rsidP="00341331">
      <w:pPr>
        <w:pStyle w:val="a4"/>
        <w:rPr>
          <w:sz w:val="16"/>
        </w:rPr>
      </w:pPr>
      <w:r w:rsidRPr="00C92C03">
        <w:rPr>
          <w:sz w:val="16"/>
        </w:rPr>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4D68A5" w:rsidRPr="00C92C03" w:rsidRDefault="004D68A5" w:rsidP="003F7045">
      <w:pPr>
        <w:pStyle w:val="a4"/>
        <w:rPr>
          <w:sz w:val="16"/>
        </w:rPr>
      </w:pPr>
    </w:p>
    <w:p w:rsidR="004D68A5" w:rsidRPr="00C92C03" w:rsidRDefault="004D68A5" w:rsidP="00B64CF6">
      <w:pPr>
        <w:pStyle w:val="12"/>
        <w:numPr>
          <w:ilvl w:val="0"/>
          <w:numId w:val="25"/>
        </w:numPr>
        <w:rPr>
          <w:sz w:val="18"/>
        </w:rPr>
      </w:pPr>
      <w:bookmarkStart w:id="484" w:name="_Toc521654601"/>
      <w:bookmarkStart w:id="485" w:name="_Toc524359198"/>
      <w:r w:rsidRPr="00C92C03">
        <w:rPr>
          <w:sz w:val="18"/>
        </w:rPr>
        <w:t>Нормативы градостроительного проектирования размещения объектов инженерной инфраструктуры</w:t>
      </w:r>
      <w:bookmarkEnd w:id="484"/>
      <w:bookmarkEnd w:id="485"/>
      <w:r w:rsidRPr="00C92C03">
        <w:rPr>
          <w:sz w:val="18"/>
        </w:rPr>
        <w:t xml:space="preserve"> </w:t>
      </w:r>
    </w:p>
    <w:p w:rsidR="004D68A5" w:rsidRPr="00C92C03" w:rsidRDefault="004D68A5" w:rsidP="00B64CF6">
      <w:pPr>
        <w:pStyle w:val="2"/>
        <w:numPr>
          <w:ilvl w:val="1"/>
          <w:numId w:val="25"/>
        </w:numPr>
        <w:rPr>
          <w:sz w:val="18"/>
        </w:rPr>
      </w:pPr>
      <w:bookmarkStart w:id="486" w:name="_Toc521654602"/>
      <w:bookmarkStart w:id="487" w:name="_Toc524359199"/>
      <w:r w:rsidRPr="00C92C03">
        <w:rPr>
          <w:sz w:val="18"/>
        </w:rPr>
        <w:t>Объекты связи</w:t>
      </w:r>
      <w:bookmarkEnd w:id="486"/>
      <w:bookmarkEnd w:id="487"/>
    </w:p>
    <w:p w:rsidR="004D68A5" w:rsidRPr="00C92C03" w:rsidRDefault="004D68A5" w:rsidP="00AB2AA9">
      <w:pPr>
        <w:pStyle w:val="a4"/>
        <w:rPr>
          <w:sz w:val="16"/>
        </w:rPr>
      </w:pPr>
      <w:r w:rsidRPr="00C92C03">
        <w:rPr>
          <w:sz w:val="16"/>
        </w:rPr>
        <w:t>Нормативы обеспеченности объектами связи (количество номеров на 1000 человек) следует принимать, исходя из расчетов:</w:t>
      </w:r>
    </w:p>
    <w:p w:rsidR="004D68A5" w:rsidRPr="00C92C03" w:rsidRDefault="004D68A5" w:rsidP="00AB2AA9">
      <w:pPr>
        <w:ind w:firstLine="709"/>
        <w:jc w:val="both"/>
        <w:rPr>
          <w:sz w:val="16"/>
        </w:rPr>
      </w:pPr>
      <w:r w:rsidRPr="00C92C03">
        <w:rPr>
          <w:sz w:val="16"/>
        </w:rPr>
        <w:t>1) расчет количества телефонов:</w:t>
      </w:r>
    </w:p>
    <w:p w:rsidR="004D68A5" w:rsidRPr="00C92C03" w:rsidRDefault="004D68A5" w:rsidP="00AB2AA9">
      <w:pPr>
        <w:pStyle w:val="a4"/>
        <w:rPr>
          <w:sz w:val="16"/>
        </w:rPr>
      </w:pPr>
      <w:r w:rsidRPr="00C92C03">
        <w:rPr>
          <w:sz w:val="16"/>
        </w:rPr>
        <w:t>-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(Таблица 54) «Укрупненные показатели обеспеченности телефонных аппаратов сети общего пользования» в зависимости от района (столбец 12).</w:t>
      </w:r>
    </w:p>
    <w:p w:rsidR="004D68A5" w:rsidRPr="00C92C03" w:rsidRDefault="004D68A5" w:rsidP="00AB2AA9">
      <w:pPr>
        <w:ind w:firstLine="709"/>
        <w:jc w:val="both"/>
        <w:rPr>
          <w:sz w:val="16"/>
        </w:rPr>
      </w:pPr>
      <w:r w:rsidRPr="00C92C03">
        <w:rPr>
          <w:sz w:val="16"/>
        </w:rPr>
        <w:t>2) расчет количества объектов связи:</w:t>
      </w:r>
    </w:p>
    <w:p w:rsidR="004D68A5" w:rsidRPr="00C92C03" w:rsidRDefault="004D68A5" w:rsidP="00AB2AA9">
      <w:pPr>
        <w:ind w:firstLine="709"/>
        <w:jc w:val="both"/>
        <w:rPr>
          <w:sz w:val="16"/>
        </w:rPr>
      </w:pPr>
      <w:r w:rsidRPr="00C92C03">
        <w:rPr>
          <w:rStyle w:val="a8"/>
          <w:sz w:val="16"/>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C92C03">
        <w:rPr>
          <w:sz w:val="16"/>
        </w:rPr>
        <w:t>.</w:t>
      </w:r>
    </w:p>
    <w:p w:rsidR="004D68A5" w:rsidRPr="00C92C03" w:rsidRDefault="004D68A5" w:rsidP="00AB2AA9">
      <w:pPr>
        <w:rPr>
          <w:sz w:val="16"/>
        </w:rPr>
        <w:sectPr w:rsidR="004D68A5" w:rsidRPr="00C92C03" w:rsidSect="00372E94">
          <w:headerReference w:type="default" r:id="rId26"/>
          <w:footerReference w:type="default" r:id="rId27"/>
          <w:pgSz w:w="11906" w:h="16838" w:code="9"/>
          <w:pgMar w:top="709" w:right="851" w:bottom="1134" w:left="1701" w:header="425" w:footer="833" w:gutter="0"/>
          <w:cols w:space="708"/>
          <w:docGrid w:linePitch="360"/>
        </w:sectPr>
      </w:pPr>
    </w:p>
    <w:p w:rsidR="004D68A5" w:rsidRPr="00C92C03" w:rsidRDefault="004D68A5" w:rsidP="00AB2AA9">
      <w:pPr>
        <w:pStyle w:val="ae"/>
        <w:keepNext/>
        <w:jc w:val="right"/>
        <w:rPr>
          <w:sz w:val="14"/>
        </w:rPr>
      </w:pPr>
      <w:bookmarkStart w:id="488" w:name="_Ref375751700"/>
      <w:r w:rsidRPr="00C92C03">
        <w:rPr>
          <w:sz w:val="14"/>
        </w:rPr>
        <w:lastRenderedPageBreak/>
        <w:t xml:space="preserve">Таблица </w:t>
      </w:r>
      <w:bookmarkEnd w:id="488"/>
      <w:r w:rsidRPr="00C92C03">
        <w:rPr>
          <w:sz w:val="14"/>
        </w:rPr>
        <w:t>54</w:t>
      </w:r>
    </w:p>
    <w:p w:rsidR="004D68A5" w:rsidRPr="00C92C03" w:rsidRDefault="004D68A5" w:rsidP="00AB2AA9">
      <w:pPr>
        <w:pStyle w:val="af0"/>
        <w:rPr>
          <w:sz w:val="14"/>
        </w:rPr>
      </w:pPr>
      <w:r w:rsidRPr="00C92C03">
        <w:rPr>
          <w:sz w:val="14"/>
        </w:rPr>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992"/>
        <w:gridCol w:w="1276"/>
        <w:gridCol w:w="992"/>
        <w:gridCol w:w="1134"/>
        <w:gridCol w:w="1276"/>
        <w:gridCol w:w="1134"/>
        <w:gridCol w:w="1418"/>
        <w:gridCol w:w="1134"/>
        <w:gridCol w:w="850"/>
        <w:gridCol w:w="1134"/>
        <w:gridCol w:w="1276"/>
      </w:tblGrid>
      <w:tr w:rsidR="004D68A5" w:rsidRPr="00C92C03" w:rsidTr="00D2090D">
        <w:trPr>
          <w:trHeight w:val="300"/>
          <w:tblHeader/>
        </w:trPr>
        <w:tc>
          <w:tcPr>
            <w:tcW w:w="1985" w:type="dxa"/>
            <w:vMerge w:val="restart"/>
            <w:textDirection w:val="btLr"/>
            <w:vAlign w:val="center"/>
          </w:tcPr>
          <w:p w:rsidR="004D68A5" w:rsidRPr="00C92C03" w:rsidRDefault="004D68A5" w:rsidP="00D2090D">
            <w:pPr>
              <w:ind w:left="113" w:right="113"/>
              <w:jc w:val="center"/>
              <w:rPr>
                <w:b/>
                <w:sz w:val="12"/>
                <w:szCs w:val="20"/>
              </w:rPr>
            </w:pPr>
            <w:r w:rsidRPr="00C92C03">
              <w:rPr>
                <w:b/>
                <w:sz w:val="12"/>
                <w:szCs w:val="20"/>
              </w:rPr>
              <w:t>Муниципальный район</w:t>
            </w:r>
          </w:p>
        </w:tc>
        <w:tc>
          <w:tcPr>
            <w:tcW w:w="3260" w:type="dxa"/>
            <w:gridSpan w:val="3"/>
            <w:noWrap/>
            <w:vAlign w:val="center"/>
          </w:tcPr>
          <w:p w:rsidR="004D68A5" w:rsidRPr="00C92C03" w:rsidRDefault="004D68A5" w:rsidP="00D2090D">
            <w:pPr>
              <w:ind w:left="113" w:right="113"/>
              <w:jc w:val="center"/>
              <w:rPr>
                <w:b/>
                <w:sz w:val="12"/>
                <w:szCs w:val="20"/>
              </w:rPr>
            </w:pPr>
            <w:r w:rsidRPr="00C92C03">
              <w:rPr>
                <w:b/>
                <w:sz w:val="12"/>
                <w:szCs w:val="20"/>
              </w:rPr>
              <w:t>Данные за 2010 год</w:t>
            </w:r>
          </w:p>
        </w:tc>
        <w:tc>
          <w:tcPr>
            <w:tcW w:w="3544" w:type="dxa"/>
            <w:gridSpan w:val="3"/>
            <w:noWrap/>
            <w:vAlign w:val="center"/>
          </w:tcPr>
          <w:p w:rsidR="004D68A5" w:rsidRPr="00C92C03" w:rsidRDefault="004D68A5" w:rsidP="00D2090D">
            <w:pPr>
              <w:ind w:left="113" w:right="113"/>
              <w:jc w:val="center"/>
              <w:rPr>
                <w:b/>
                <w:sz w:val="12"/>
                <w:szCs w:val="20"/>
              </w:rPr>
            </w:pPr>
            <w:r w:rsidRPr="00C92C03">
              <w:rPr>
                <w:b/>
                <w:sz w:val="12"/>
                <w:szCs w:val="20"/>
              </w:rPr>
              <w:t>Данные 2011 год</w:t>
            </w:r>
          </w:p>
        </w:tc>
        <w:tc>
          <w:tcPr>
            <w:tcW w:w="1418" w:type="dxa"/>
            <w:vMerge w:val="restart"/>
            <w:noWrap/>
            <w:textDirection w:val="btLr"/>
            <w:vAlign w:val="center"/>
          </w:tcPr>
          <w:p w:rsidR="004D68A5" w:rsidRPr="00C92C03" w:rsidRDefault="004D68A5" w:rsidP="00D2090D">
            <w:pPr>
              <w:ind w:left="113" w:right="113"/>
              <w:jc w:val="center"/>
              <w:rPr>
                <w:b/>
                <w:sz w:val="12"/>
                <w:szCs w:val="20"/>
              </w:rPr>
            </w:pPr>
            <w:r w:rsidRPr="00C92C03">
              <w:rPr>
                <w:b/>
                <w:sz w:val="12"/>
                <w:szCs w:val="20"/>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4D68A5" w:rsidRPr="00C92C03" w:rsidRDefault="004D68A5" w:rsidP="00D2090D">
            <w:pPr>
              <w:ind w:left="113" w:right="113"/>
              <w:jc w:val="center"/>
              <w:rPr>
                <w:b/>
                <w:sz w:val="12"/>
                <w:szCs w:val="20"/>
              </w:rPr>
            </w:pPr>
            <w:r w:rsidRPr="00C92C03">
              <w:rPr>
                <w:b/>
                <w:sz w:val="12"/>
                <w:szCs w:val="20"/>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4D68A5" w:rsidRPr="00C92C03" w:rsidRDefault="004D68A5" w:rsidP="00D2090D">
            <w:pPr>
              <w:ind w:left="113" w:right="113"/>
              <w:jc w:val="center"/>
              <w:rPr>
                <w:b/>
                <w:sz w:val="12"/>
                <w:szCs w:val="20"/>
              </w:rPr>
            </w:pPr>
            <w:r w:rsidRPr="00C92C03">
              <w:rPr>
                <w:b/>
                <w:sz w:val="12"/>
                <w:szCs w:val="20"/>
              </w:rPr>
              <w:t>Нормативный процент квартирных телефонных аппаратов</w:t>
            </w:r>
          </w:p>
        </w:tc>
        <w:tc>
          <w:tcPr>
            <w:tcW w:w="1134" w:type="dxa"/>
            <w:vMerge w:val="restart"/>
            <w:noWrap/>
            <w:textDirection w:val="btLr"/>
            <w:vAlign w:val="center"/>
          </w:tcPr>
          <w:p w:rsidR="004D68A5" w:rsidRPr="00C92C03" w:rsidRDefault="004D68A5" w:rsidP="00D2090D">
            <w:pPr>
              <w:ind w:left="113" w:right="113"/>
              <w:jc w:val="center"/>
              <w:rPr>
                <w:b/>
                <w:sz w:val="12"/>
                <w:szCs w:val="20"/>
              </w:rPr>
            </w:pPr>
            <w:r w:rsidRPr="00C92C03">
              <w:rPr>
                <w:b/>
                <w:sz w:val="12"/>
                <w:szCs w:val="20"/>
              </w:rPr>
              <w:t xml:space="preserve">Принятый нормативный процент </w:t>
            </w:r>
            <w:proofErr w:type="spellStart"/>
            <w:r w:rsidRPr="00C92C03">
              <w:rPr>
                <w:b/>
                <w:sz w:val="12"/>
                <w:szCs w:val="20"/>
              </w:rPr>
              <w:t>Процент</w:t>
            </w:r>
            <w:proofErr w:type="spellEnd"/>
            <w:r w:rsidRPr="00C92C03">
              <w:rPr>
                <w:b/>
                <w:sz w:val="12"/>
                <w:szCs w:val="20"/>
              </w:rPr>
              <w:t xml:space="preserve">  телефонных аппаратов общественно </w:t>
            </w:r>
            <w:proofErr w:type="gramStart"/>
            <w:r w:rsidRPr="00C92C03">
              <w:rPr>
                <w:b/>
                <w:sz w:val="12"/>
                <w:szCs w:val="20"/>
              </w:rPr>
              <w:t>-д</w:t>
            </w:r>
            <w:proofErr w:type="gramEnd"/>
            <w:r w:rsidRPr="00C92C03">
              <w:rPr>
                <w:b/>
                <w:sz w:val="12"/>
                <w:szCs w:val="20"/>
              </w:rPr>
              <w:t>еловой застройки и</w:t>
            </w:r>
          </w:p>
        </w:tc>
        <w:tc>
          <w:tcPr>
            <w:tcW w:w="1276" w:type="dxa"/>
            <w:vMerge w:val="restart"/>
            <w:textDirection w:val="btLr"/>
            <w:vAlign w:val="center"/>
          </w:tcPr>
          <w:p w:rsidR="004D68A5" w:rsidRPr="00C92C03" w:rsidRDefault="004D68A5" w:rsidP="00D2090D">
            <w:pPr>
              <w:ind w:left="113" w:right="113"/>
              <w:jc w:val="center"/>
              <w:rPr>
                <w:b/>
                <w:sz w:val="12"/>
                <w:szCs w:val="20"/>
              </w:rPr>
            </w:pPr>
            <w:r w:rsidRPr="00C92C03">
              <w:rPr>
                <w:b/>
                <w:sz w:val="12"/>
                <w:szCs w:val="20"/>
              </w:rPr>
              <w:t>Коэффициент  телефонных аппаратов телефонной сети общего пользования</w:t>
            </w:r>
          </w:p>
        </w:tc>
      </w:tr>
      <w:tr w:rsidR="004D68A5" w:rsidRPr="00C92C03" w:rsidTr="00D2090D">
        <w:trPr>
          <w:cantSplit/>
          <w:trHeight w:val="3146"/>
          <w:tblHeader/>
        </w:trPr>
        <w:tc>
          <w:tcPr>
            <w:tcW w:w="1985" w:type="dxa"/>
            <w:vMerge/>
            <w:textDirection w:val="btLr"/>
            <w:vAlign w:val="bottom"/>
          </w:tcPr>
          <w:p w:rsidR="004D68A5" w:rsidRPr="00C92C03" w:rsidRDefault="004D68A5" w:rsidP="00D2090D">
            <w:pPr>
              <w:ind w:left="113" w:right="113"/>
              <w:rPr>
                <w:sz w:val="12"/>
                <w:szCs w:val="20"/>
              </w:rPr>
            </w:pPr>
          </w:p>
        </w:tc>
        <w:tc>
          <w:tcPr>
            <w:tcW w:w="992" w:type="dxa"/>
            <w:textDirection w:val="btLr"/>
            <w:vAlign w:val="center"/>
          </w:tcPr>
          <w:p w:rsidR="004D68A5" w:rsidRPr="00C92C03" w:rsidRDefault="004D68A5" w:rsidP="00D2090D">
            <w:pPr>
              <w:ind w:left="113" w:right="113"/>
              <w:jc w:val="center"/>
              <w:rPr>
                <w:b/>
                <w:sz w:val="12"/>
                <w:szCs w:val="20"/>
              </w:rPr>
            </w:pPr>
            <w:r w:rsidRPr="00C92C03">
              <w:rPr>
                <w:b/>
                <w:sz w:val="12"/>
                <w:szCs w:val="20"/>
              </w:rPr>
              <w:t>Количество квартирных телефонных аппаратов телефонной сети общего пользования</w:t>
            </w:r>
          </w:p>
        </w:tc>
        <w:tc>
          <w:tcPr>
            <w:tcW w:w="1276" w:type="dxa"/>
            <w:textDirection w:val="btLr"/>
            <w:vAlign w:val="center"/>
          </w:tcPr>
          <w:p w:rsidR="004D68A5" w:rsidRPr="00C92C03" w:rsidRDefault="004D68A5" w:rsidP="00D2090D">
            <w:pPr>
              <w:ind w:left="113" w:right="113"/>
              <w:jc w:val="center"/>
              <w:rPr>
                <w:b/>
                <w:sz w:val="12"/>
                <w:szCs w:val="20"/>
              </w:rPr>
            </w:pPr>
            <w:r w:rsidRPr="00C92C03">
              <w:rPr>
                <w:b/>
                <w:sz w:val="12"/>
                <w:szCs w:val="20"/>
              </w:rPr>
              <w:t>Количество телефонных аппаратов телефонной сети общего пользования</w:t>
            </w:r>
          </w:p>
        </w:tc>
        <w:tc>
          <w:tcPr>
            <w:tcW w:w="992" w:type="dxa"/>
            <w:textDirection w:val="btLr"/>
            <w:vAlign w:val="center"/>
          </w:tcPr>
          <w:p w:rsidR="004D68A5" w:rsidRPr="00C92C03" w:rsidRDefault="004D68A5" w:rsidP="00D2090D">
            <w:pPr>
              <w:ind w:left="113" w:right="113"/>
              <w:jc w:val="center"/>
              <w:rPr>
                <w:b/>
                <w:sz w:val="12"/>
                <w:szCs w:val="20"/>
              </w:rPr>
            </w:pPr>
            <w:r w:rsidRPr="00C92C03">
              <w:rPr>
                <w:b/>
                <w:sz w:val="12"/>
                <w:szCs w:val="20"/>
              </w:rPr>
              <w:t>Монтированная емкость АТС</w:t>
            </w:r>
          </w:p>
        </w:tc>
        <w:tc>
          <w:tcPr>
            <w:tcW w:w="1134" w:type="dxa"/>
            <w:textDirection w:val="btLr"/>
            <w:vAlign w:val="center"/>
          </w:tcPr>
          <w:p w:rsidR="004D68A5" w:rsidRPr="00C92C03" w:rsidRDefault="004D68A5" w:rsidP="00D2090D">
            <w:pPr>
              <w:ind w:left="113" w:right="113"/>
              <w:jc w:val="center"/>
              <w:rPr>
                <w:b/>
                <w:sz w:val="12"/>
                <w:szCs w:val="20"/>
              </w:rPr>
            </w:pPr>
            <w:r w:rsidRPr="00C92C03">
              <w:rPr>
                <w:b/>
                <w:sz w:val="12"/>
                <w:szCs w:val="20"/>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4D68A5" w:rsidRPr="00C92C03" w:rsidRDefault="004D68A5" w:rsidP="00D2090D">
            <w:pPr>
              <w:ind w:left="113" w:right="113"/>
              <w:jc w:val="center"/>
              <w:rPr>
                <w:b/>
                <w:sz w:val="12"/>
                <w:szCs w:val="20"/>
              </w:rPr>
            </w:pPr>
            <w:r w:rsidRPr="00C92C03">
              <w:rPr>
                <w:b/>
                <w:sz w:val="12"/>
                <w:szCs w:val="20"/>
              </w:rPr>
              <w:t>Количество телефонных аппаратов телефонной сети общего пользования</w:t>
            </w:r>
          </w:p>
        </w:tc>
        <w:tc>
          <w:tcPr>
            <w:tcW w:w="1134" w:type="dxa"/>
            <w:textDirection w:val="btLr"/>
            <w:vAlign w:val="center"/>
          </w:tcPr>
          <w:p w:rsidR="004D68A5" w:rsidRPr="00C92C03" w:rsidRDefault="004D68A5" w:rsidP="00D2090D">
            <w:pPr>
              <w:ind w:left="113" w:right="113"/>
              <w:jc w:val="center"/>
              <w:rPr>
                <w:b/>
                <w:sz w:val="12"/>
                <w:szCs w:val="20"/>
              </w:rPr>
            </w:pPr>
            <w:r w:rsidRPr="00C92C03">
              <w:rPr>
                <w:b/>
                <w:sz w:val="12"/>
                <w:szCs w:val="20"/>
              </w:rPr>
              <w:t>Монтированная емкость АТС</w:t>
            </w:r>
          </w:p>
        </w:tc>
        <w:tc>
          <w:tcPr>
            <w:tcW w:w="1418" w:type="dxa"/>
            <w:vMerge/>
            <w:textDirection w:val="btLr"/>
            <w:vAlign w:val="center"/>
          </w:tcPr>
          <w:p w:rsidR="004D68A5" w:rsidRPr="00C92C03" w:rsidRDefault="004D68A5" w:rsidP="00D2090D">
            <w:pPr>
              <w:ind w:left="113" w:right="113"/>
              <w:rPr>
                <w:sz w:val="12"/>
                <w:szCs w:val="20"/>
              </w:rPr>
            </w:pPr>
          </w:p>
        </w:tc>
        <w:tc>
          <w:tcPr>
            <w:tcW w:w="1134" w:type="dxa"/>
            <w:vMerge/>
            <w:textDirection w:val="btLr"/>
            <w:vAlign w:val="center"/>
          </w:tcPr>
          <w:p w:rsidR="004D68A5" w:rsidRPr="00C92C03" w:rsidRDefault="004D68A5" w:rsidP="00D2090D">
            <w:pPr>
              <w:ind w:left="113" w:right="113"/>
              <w:rPr>
                <w:sz w:val="12"/>
                <w:szCs w:val="20"/>
              </w:rPr>
            </w:pPr>
          </w:p>
        </w:tc>
        <w:tc>
          <w:tcPr>
            <w:tcW w:w="850" w:type="dxa"/>
            <w:vMerge/>
            <w:textDirection w:val="btLr"/>
            <w:vAlign w:val="center"/>
          </w:tcPr>
          <w:p w:rsidR="004D68A5" w:rsidRPr="00C92C03" w:rsidRDefault="004D68A5" w:rsidP="00D2090D">
            <w:pPr>
              <w:ind w:left="113" w:right="113"/>
              <w:rPr>
                <w:sz w:val="12"/>
                <w:szCs w:val="20"/>
              </w:rPr>
            </w:pPr>
          </w:p>
        </w:tc>
        <w:tc>
          <w:tcPr>
            <w:tcW w:w="1134" w:type="dxa"/>
            <w:vMerge/>
            <w:noWrap/>
            <w:textDirection w:val="btLr"/>
            <w:vAlign w:val="center"/>
          </w:tcPr>
          <w:p w:rsidR="004D68A5" w:rsidRPr="00C92C03" w:rsidRDefault="004D68A5" w:rsidP="00D2090D">
            <w:pPr>
              <w:ind w:left="113" w:right="113"/>
              <w:rPr>
                <w:sz w:val="12"/>
                <w:szCs w:val="20"/>
              </w:rPr>
            </w:pPr>
          </w:p>
        </w:tc>
        <w:tc>
          <w:tcPr>
            <w:tcW w:w="1276" w:type="dxa"/>
            <w:vMerge/>
            <w:textDirection w:val="btLr"/>
            <w:vAlign w:val="center"/>
          </w:tcPr>
          <w:p w:rsidR="004D68A5" w:rsidRPr="00C92C03" w:rsidRDefault="004D68A5" w:rsidP="00D2090D">
            <w:pPr>
              <w:ind w:left="113" w:right="113"/>
              <w:rPr>
                <w:sz w:val="12"/>
                <w:szCs w:val="20"/>
              </w:rPr>
            </w:pPr>
          </w:p>
        </w:tc>
      </w:tr>
      <w:tr w:rsidR="004D68A5" w:rsidRPr="00C92C03" w:rsidTr="00D2090D">
        <w:trPr>
          <w:trHeight w:val="300"/>
          <w:tblHeader/>
        </w:trPr>
        <w:tc>
          <w:tcPr>
            <w:tcW w:w="1985" w:type="dxa"/>
            <w:vMerge/>
            <w:vAlign w:val="bottom"/>
          </w:tcPr>
          <w:p w:rsidR="004D68A5" w:rsidRPr="00C92C03" w:rsidRDefault="004D68A5" w:rsidP="00D2090D">
            <w:pPr>
              <w:ind w:left="113" w:right="113"/>
              <w:rPr>
                <w:sz w:val="12"/>
                <w:szCs w:val="20"/>
              </w:rPr>
            </w:pPr>
          </w:p>
        </w:tc>
        <w:tc>
          <w:tcPr>
            <w:tcW w:w="992" w:type="dxa"/>
            <w:noWrap/>
            <w:vAlign w:val="center"/>
          </w:tcPr>
          <w:p w:rsidR="004D68A5" w:rsidRPr="00C92C03" w:rsidRDefault="004D68A5" w:rsidP="00D2090D">
            <w:pPr>
              <w:jc w:val="center"/>
              <w:rPr>
                <w:b/>
                <w:sz w:val="12"/>
                <w:szCs w:val="20"/>
              </w:rPr>
            </w:pPr>
            <w:r w:rsidRPr="00C92C03">
              <w:rPr>
                <w:b/>
                <w:sz w:val="12"/>
                <w:szCs w:val="20"/>
              </w:rPr>
              <w:t>ед.</w:t>
            </w:r>
          </w:p>
        </w:tc>
        <w:tc>
          <w:tcPr>
            <w:tcW w:w="1276" w:type="dxa"/>
            <w:noWrap/>
            <w:vAlign w:val="center"/>
          </w:tcPr>
          <w:p w:rsidR="004D68A5" w:rsidRPr="00C92C03" w:rsidRDefault="004D68A5" w:rsidP="00D2090D">
            <w:pPr>
              <w:jc w:val="center"/>
              <w:rPr>
                <w:b/>
                <w:sz w:val="12"/>
                <w:szCs w:val="20"/>
              </w:rPr>
            </w:pPr>
            <w:r w:rsidRPr="00C92C03">
              <w:rPr>
                <w:b/>
                <w:sz w:val="12"/>
                <w:szCs w:val="20"/>
              </w:rPr>
              <w:t>тыс. штук</w:t>
            </w:r>
          </w:p>
        </w:tc>
        <w:tc>
          <w:tcPr>
            <w:tcW w:w="992" w:type="dxa"/>
            <w:noWrap/>
            <w:vAlign w:val="center"/>
          </w:tcPr>
          <w:p w:rsidR="004D68A5" w:rsidRPr="00C92C03" w:rsidRDefault="004D68A5" w:rsidP="00D2090D">
            <w:pPr>
              <w:jc w:val="center"/>
              <w:rPr>
                <w:b/>
                <w:sz w:val="12"/>
                <w:szCs w:val="20"/>
              </w:rPr>
            </w:pPr>
            <w:r w:rsidRPr="00C92C03">
              <w:rPr>
                <w:b/>
                <w:sz w:val="12"/>
                <w:szCs w:val="20"/>
              </w:rPr>
              <w:t>номеров</w:t>
            </w:r>
          </w:p>
        </w:tc>
        <w:tc>
          <w:tcPr>
            <w:tcW w:w="1134" w:type="dxa"/>
            <w:noWrap/>
            <w:vAlign w:val="center"/>
          </w:tcPr>
          <w:p w:rsidR="004D68A5" w:rsidRPr="00C92C03" w:rsidRDefault="004D68A5" w:rsidP="00D2090D">
            <w:pPr>
              <w:jc w:val="center"/>
              <w:rPr>
                <w:b/>
                <w:sz w:val="12"/>
                <w:szCs w:val="20"/>
              </w:rPr>
            </w:pPr>
            <w:r w:rsidRPr="00C92C03">
              <w:rPr>
                <w:b/>
                <w:sz w:val="12"/>
                <w:szCs w:val="20"/>
              </w:rPr>
              <w:t>ед.</w:t>
            </w:r>
          </w:p>
        </w:tc>
        <w:tc>
          <w:tcPr>
            <w:tcW w:w="1276" w:type="dxa"/>
            <w:noWrap/>
            <w:vAlign w:val="center"/>
          </w:tcPr>
          <w:p w:rsidR="004D68A5" w:rsidRPr="00C92C03" w:rsidRDefault="004D68A5" w:rsidP="00D2090D">
            <w:pPr>
              <w:jc w:val="center"/>
              <w:rPr>
                <w:b/>
                <w:sz w:val="12"/>
                <w:szCs w:val="20"/>
              </w:rPr>
            </w:pPr>
            <w:r w:rsidRPr="00C92C03">
              <w:rPr>
                <w:b/>
                <w:sz w:val="12"/>
                <w:szCs w:val="20"/>
              </w:rPr>
              <w:t>тыс. штук</w:t>
            </w:r>
          </w:p>
        </w:tc>
        <w:tc>
          <w:tcPr>
            <w:tcW w:w="1134" w:type="dxa"/>
            <w:noWrap/>
            <w:vAlign w:val="center"/>
          </w:tcPr>
          <w:p w:rsidR="004D68A5" w:rsidRPr="00C92C03" w:rsidRDefault="004D68A5" w:rsidP="00D2090D">
            <w:pPr>
              <w:jc w:val="center"/>
              <w:rPr>
                <w:b/>
                <w:sz w:val="12"/>
                <w:szCs w:val="20"/>
              </w:rPr>
            </w:pPr>
            <w:r w:rsidRPr="00C92C03">
              <w:rPr>
                <w:b/>
                <w:sz w:val="12"/>
                <w:szCs w:val="20"/>
              </w:rPr>
              <w:t>номеров</w:t>
            </w:r>
          </w:p>
        </w:tc>
        <w:tc>
          <w:tcPr>
            <w:tcW w:w="1418" w:type="dxa"/>
            <w:noWrap/>
            <w:vAlign w:val="center"/>
          </w:tcPr>
          <w:p w:rsidR="004D68A5" w:rsidRPr="00C92C03" w:rsidRDefault="004D68A5" w:rsidP="00D2090D">
            <w:pPr>
              <w:jc w:val="center"/>
              <w:rPr>
                <w:b/>
                <w:sz w:val="12"/>
                <w:szCs w:val="20"/>
              </w:rPr>
            </w:pPr>
            <w:r w:rsidRPr="00C92C03">
              <w:rPr>
                <w:b/>
                <w:sz w:val="12"/>
                <w:szCs w:val="20"/>
              </w:rPr>
              <w:t>-</w:t>
            </w:r>
          </w:p>
        </w:tc>
        <w:tc>
          <w:tcPr>
            <w:tcW w:w="1134" w:type="dxa"/>
            <w:noWrap/>
            <w:vAlign w:val="center"/>
          </w:tcPr>
          <w:p w:rsidR="004D68A5" w:rsidRPr="00C92C03" w:rsidRDefault="004D68A5" w:rsidP="00D2090D">
            <w:pPr>
              <w:jc w:val="center"/>
              <w:rPr>
                <w:b/>
                <w:sz w:val="12"/>
                <w:szCs w:val="20"/>
              </w:rPr>
            </w:pPr>
            <w:r w:rsidRPr="00C92C03">
              <w:rPr>
                <w:b/>
                <w:sz w:val="12"/>
                <w:szCs w:val="20"/>
              </w:rPr>
              <w:t>-</w:t>
            </w:r>
          </w:p>
        </w:tc>
        <w:tc>
          <w:tcPr>
            <w:tcW w:w="850" w:type="dxa"/>
            <w:noWrap/>
            <w:vAlign w:val="center"/>
          </w:tcPr>
          <w:p w:rsidR="004D68A5" w:rsidRPr="00C92C03" w:rsidRDefault="004D68A5" w:rsidP="00D2090D">
            <w:pPr>
              <w:jc w:val="center"/>
              <w:rPr>
                <w:b/>
                <w:sz w:val="12"/>
                <w:szCs w:val="20"/>
              </w:rPr>
            </w:pPr>
            <w:r w:rsidRPr="00C92C03">
              <w:rPr>
                <w:b/>
                <w:sz w:val="12"/>
                <w:szCs w:val="20"/>
              </w:rPr>
              <w:t>%</w:t>
            </w:r>
          </w:p>
        </w:tc>
        <w:tc>
          <w:tcPr>
            <w:tcW w:w="1134" w:type="dxa"/>
            <w:noWrap/>
            <w:vAlign w:val="center"/>
          </w:tcPr>
          <w:p w:rsidR="004D68A5" w:rsidRPr="00C92C03" w:rsidRDefault="004D68A5" w:rsidP="00D2090D">
            <w:pPr>
              <w:jc w:val="center"/>
              <w:rPr>
                <w:b/>
                <w:sz w:val="12"/>
                <w:szCs w:val="20"/>
              </w:rPr>
            </w:pPr>
            <w:r w:rsidRPr="00C92C03">
              <w:rPr>
                <w:b/>
                <w:sz w:val="12"/>
                <w:szCs w:val="20"/>
              </w:rPr>
              <w:t>%</w:t>
            </w:r>
          </w:p>
        </w:tc>
        <w:tc>
          <w:tcPr>
            <w:tcW w:w="1276" w:type="dxa"/>
            <w:vAlign w:val="center"/>
          </w:tcPr>
          <w:p w:rsidR="004D68A5" w:rsidRPr="00C92C03" w:rsidRDefault="004D68A5" w:rsidP="00D2090D">
            <w:pPr>
              <w:jc w:val="center"/>
              <w:rPr>
                <w:b/>
                <w:sz w:val="12"/>
                <w:szCs w:val="20"/>
              </w:rPr>
            </w:pPr>
            <w:r w:rsidRPr="00C92C03">
              <w:rPr>
                <w:b/>
                <w:sz w:val="12"/>
                <w:szCs w:val="20"/>
              </w:rPr>
              <w:t>-</w:t>
            </w:r>
          </w:p>
        </w:tc>
      </w:tr>
      <w:tr w:rsidR="004D68A5" w:rsidRPr="00C92C03" w:rsidTr="00D2090D">
        <w:trPr>
          <w:trHeight w:val="57"/>
        </w:trPr>
        <w:tc>
          <w:tcPr>
            <w:tcW w:w="1985" w:type="dxa"/>
            <w:vAlign w:val="bottom"/>
          </w:tcPr>
          <w:p w:rsidR="004D68A5" w:rsidRPr="00C92C03" w:rsidRDefault="004D68A5" w:rsidP="00D2090D">
            <w:pPr>
              <w:rPr>
                <w:sz w:val="12"/>
                <w:szCs w:val="20"/>
              </w:rPr>
            </w:pPr>
            <w:r w:rsidRPr="00C92C03">
              <w:rPr>
                <w:sz w:val="12"/>
                <w:szCs w:val="20"/>
              </w:rPr>
              <w:t>Ермаковский</w:t>
            </w:r>
          </w:p>
        </w:tc>
        <w:tc>
          <w:tcPr>
            <w:tcW w:w="992" w:type="dxa"/>
            <w:noWrap/>
            <w:vAlign w:val="center"/>
          </w:tcPr>
          <w:p w:rsidR="004D68A5" w:rsidRPr="00C92C03" w:rsidRDefault="004D68A5" w:rsidP="00D2090D">
            <w:pPr>
              <w:rPr>
                <w:sz w:val="12"/>
                <w:szCs w:val="20"/>
              </w:rPr>
            </w:pPr>
            <w:r w:rsidRPr="00C92C03">
              <w:rPr>
                <w:sz w:val="12"/>
                <w:szCs w:val="20"/>
              </w:rPr>
              <w:t>2927</w:t>
            </w:r>
          </w:p>
        </w:tc>
        <w:tc>
          <w:tcPr>
            <w:tcW w:w="1276" w:type="dxa"/>
            <w:noWrap/>
            <w:vAlign w:val="center"/>
          </w:tcPr>
          <w:p w:rsidR="004D68A5" w:rsidRPr="00C92C03" w:rsidRDefault="004D68A5" w:rsidP="00D2090D">
            <w:pPr>
              <w:rPr>
                <w:sz w:val="12"/>
                <w:szCs w:val="20"/>
              </w:rPr>
            </w:pPr>
            <w:r w:rsidRPr="00C92C03">
              <w:rPr>
                <w:sz w:val="12"/>
                <w:szCs w:val="20"/>
              </w:rPr>
              <w:t>2.9</w:t>
            </w:r>
          </w:p>
        </w:tc>
        <w:tc>
          <w:tcPr>
            <w:tcW w:w="992" w:type="dxa"/>
            <w:noWrap/>
            <w:vAlign w:val="center"/>
          </w:tcPr>
          <w:p w:rsidR="004D68A5" w:rsidRPr="00C92C03" w:rsidRDefault="004D68A5" w:rsidP="00D2090D">
            <w:pPr>
              <w:rPr>
                <w:sz w:val="12"/>
                <w:szCs w:val="20"/>
              </w:rPr>
            </w:pPr>
            <w:r w:rsidRPr="00C92C03">
              <w:rPr>
                <w:sz w:val="12"/>
                <w:szCs w:val="20"/>
              </w:rPr>
              <w:t>3489</w:t>
            </w:r>
          </w:p>
        </w:tc>
        <w:tc>
          <w:tcPr>
            <w:tcW w:w="1134" w:type="dxa"/>
            <w:noWrap/>
            <w:vAlign w:val="center"/>
          </w:tcPr>
          <w:p w:rsidR="004D68A5" w:rsidRPr="00C92C03" w:rsidRDefault="004D68A5" w:rsidP="00D2090D">
            <w:pPr>
              <w:rPr>
                <w:sz w:val="12"/>
                <w:szCs w:val="20"/>
              </w:rPr>
            </w:pPr>
            <w:r w:rsidRPr="00C92C03">
              <w:rPr>
                <w:sz w:val="12"/>
                <w:szCs w:val="20"/>
              </w:rPr>
              <w:t>2948</w:t>
            </w:r>
          </w:p>
        </w:tc>
        <w:tc>
          <w:tcPr>
            <w:tcW w:w="1276" w:type="dxa"/>
            <w:noWrap/>
            <w:vAlign w:val="center"/>
          </w:tcPr>
          <w:p w:rsidR="004D68A5" w:rsidRPr="00C92C03" w:rsidRDefault="004D68A5" w:rsidP="00D2090D">
            <w:pPr>
              <w:rPr>
                <w:sz w:val="12"/>
                <w:szCs w:val="20"/>
              </w:rPr>
            </w:pPr>
            <w:r w:rsidRPr="00C92C03">
              <w:rPr>
                <w:sz w:val="12"/>
                <w:szCs w:val="20"/>
              </w:rPr>
              <w:t>2.9</w:t>
            </w:r>
          </w:p>
        </w:tc>
        <w:tc>
          <w:tcPr>
            <w:tcW w:w="1134" w:type="dxa"/>
            <w:noWrap/>
            <w:vAlign w:val="center"/>
          </w:tcPr>
          <w:p w:rsidR="004D68A5" w:rsidRPr="00C92C03" w:rsidRDefault="004D68A5" w:rsidP="00D2090D">
            <w:pPr>
              <w:rPr>
                <w:sz w:val="12"/>
                <w:szCs w:val="20"/>
              </w:rPr>
            </w:pPr>
            <w:r w:rsidRPr="00C92C03">
              <w:rPr>
                <w:sz w:val="12"/>
                <w:szCs w:val="20"/>
              </w:rPr>
              <w:t>3800</w:t>
            </w:r>
          </w:p>
        </w:tc>
        <w:tc>
          <w:tcPr>
            <w:tcW w:w="1418" w:type="dxa"/>
            <w:noWrap/>
            <w:vAlign w:val="center"/>
          </w:tcPr>
          <w:p w:rsidR="004D68A5" w:rsidRPr="00C92C03" w:rsidRDefault="004D68A5" w:rsidP="00D2090D">
            <w:pPr>
              <w:rPr>
                <w:sz w:val="12"/>
                <w:szCs w:val="20"/>
              </w:rPr>
            </w:pPr>
            <w:r w:rsidRPr="00C92C03">
              <w:rPr>
                <w:sz w:val="12"/>
                <w:szCs w:val="20"/>
              </w:rPr>
              <w:t>1.00</w:t>
            </w:r>
          </w:p>
        </w:tc>
        <w:tc>
          <w:tcPr>
            <w:tcW w:w="1134" w:type="dxa"/>
            <w:noWrap/>
            <w:vAlign w:val="center"/>
          </w:tcPr>
          <w:p w:rsidR="004D68A5" w:rsidRPr="00C92C03" w:rsidRDefault="004D68A5" w:rsidP="00D2090D">
            <w:pPr>
              <w:rPr>
                <w:sz w:val="12"/>
                <w:szCs w:val="20"/>
              </w:rPr>
            </w:pPr>
            <w:r w:rsidRPr="00C92C03">
              <w:rPr>
                <w:sz w:val="12"/>
                <w:szCs w:val="20"/>
              </w:rPr>
              <w:t>1.00</w:t>
            </w:r>
          </w:p>
        </w:tc>
        <w:tc>
          <w:tcPr>
            <w:tcW w:w="850" w:type="dxa"/>
            <w:noWrap/>
            <w:vAlign w:val="center"/>
          </w:tcPr>
          <w:p w:rsidR="004D68A5" w:rsidRPr="00C92C03" w:rsidRDefault="004D68A5" w:rsidP="00D2090D">
            <w:pPr>
              <w:rPr>
                <w:sz w:val="12"/>
                <w:szCs w:val="20"/>
              </w:rPr>
            </w:pPr>
            <w:r w:rsidRPr="00C92C03">
              <w:rPr>
                <w:sz w:val="12"/>
                <w:szCs w:val="20"/>
              </w:rPr>
              <w:t>95</w:t>
            </w:r>
          </w:p>
        </w:tc>
        <w:tc>
          <w:tcPr>
            <w:tcW w:w="1134" w:type="dxa"/>
            <w:noWrap/>
            <w:vAlign w:val="center"/>
          </w:tcPr>
          <w:p w:rsidR="004D68A5" w:rsidRPr="00C92C03" w:rsidRDefault="004D68A5" w:rsidP="00D2090D">
            <w:pPr>
              <w:rPr>
                <w:sz w:val="12"/>
                <w:szCs w:val="20"/>
              </w:rPr>
            </w:pPr>
            <w:r w:rsidRPr="00C92C03">
              <w:rPr>
                <w:sz w:val="12"/>
                <w:szCs w:val="20"/>
              </w:rPr>
              <w:t>5</w:t>
            </w:r>
          </w:p>
        </w:tc>
        <w:tc>
          <w:tcPr>
            <w:tcW w:w="1276" w:type="dxa"/>
            <w:vAlign w:val="bottom"/>
          </w:tcPr>
          <w:p w:rsidR="004D68A5" w:rsidRPr="00C92C03" w:rsidRDefault="004D68A5" w:rsidP="00D2090D">
            <w:pPr>
              <w:rPr>
                <w:sz w:val="12"/>
                <w:szCs w:val="20"/>
              </w:rPr>
            </w:pPr>
            <w:r w:rsidRPr="00C92C03">
              <w:rPr>
                <w:sz w:val="12"/>
                <w:szCs w:val="20"/>
              </w:rPr>
              <w:t>1.05</w:t>
            </w:r>
          </w:p>
        </w:tc>
      </w:tr>
    </w:tbl>
    <w:p w:rsidR="004D68A5" w:rsidRPr="00C92C03" w:rsidRDefault="004D68A5" w:rsidP="00AB2AA9">
      <w:pPr>
        <w:pStyle w:val="a2"/>
        <w:numPr>
          <w:ilvl w:val="0"/>
          <w:numId w:val="0"/>
        </w:numPr>
        <w:ind w:left="737"/>
        <w:rPr>
          <w:sz w:val="12"/>
          <w:szCs w:val="20"/>
        </w:rPr>
      </w:pPr>
    </w:p>
    <w:p w:rsidR="004D68A5" w:rsidRPr="00C92C03" w:rsidRDefault="004D68A5" w:rsidP="00AB2AA9">
      <w:pPr>
        <w:rPr>
          <w:sz w:val="16"/>
        </w:rPr>
        <w:sectPr w:rsidR="004D68A5" w:rsidRPr="00C92C03" w:rsidSect="00A01C27">
          <w:pgSz w:w="16838" w:h="11906" w:orient="landscape" w:code="9"/>
          <w:pgMar w:top="1701" w:right="1134" w:bottom="851" w:left="1134" w:header="720" w:footer="720" w:gutter="0"/>
          <w:cols w:space="720"/>
          <w:docGrid w:linePitch="326"/>
        </w:sectPr>
      </w:pPr>
    </w:p>
    <w:p w:rsidR="004D68A5" w:rsidRPr="00C92C03" w:rsidRDefault="004D68A5" w:rsidP="00AB2AA9">
      <w:pPr>
        <w:pStyle w:val="a4"/>
        <w:rPr>
          <w:sz w:val="16"/>
        </w:rPr>
      </w:pPr>
      <w:r w:rsidRPr="00C92C03">
        <w:rPr>
          <w:sz w:val="16"/>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4D68A5" w:rsidRPr="00C92C03" w:rsidRDefault="004D68A5" w:rsidP="00AB2AA9">
      <w:pPr>
        <w:pStyle w:val="a4"/>
        <w:rPr>
          <w:sz w:val="16"/>
        </w:rPr>
      </w:pPr>
      <w:r w:rsidRPr="00C92C03">
        <w:rPr>
          <w:sz w:val="16"/>
        </w:rPr>
        <w:t>При проектировании устрой</w:t>
      </w:r>
      <w:proofErr w:type="gramStart"/>
      <w:r w:rsidRPr="00C92C03">
        <w:rPr>
          <w:sz w:val="16"/>
        </w:rPr>
        <w:t>ств св</w:t>
      </w:r>
      <w:proofErr w:type="gramEnd"/>
      <w:r w:rsidRPr="00C92C03">
        <w:rPr>
          <w:sz w:val="16"/>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4D68A5" w:rsidRPr="00C92C03" w:rsidRDefault="004D68A5" w:rsidP="00AB2AA9">
      <w:pPr>
        <w:pStyle w:val="a4"/>
        <w:rPr>
          <w:sz w:val="16"/>
        </w:rPr>
      </w:pPr>
      <w:r w:rsidRPr="00C92C03">
        <w:rPr>
          <w:sz w:val="16"/>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4D68A5" w:rsidRPr="00C92C03" w:rsidRDefault="004D68A5" w:rsidP="00AB2AA9">
      <w:pPr>
        <w:pStyle w:val="a4"/>
        <w:rPr>
          <w:sz w:val="16"/>
        </w:rPr>
      </w:pPr>
      <w:r w:rsidRPr="00C92C03">
        <w:rPr>
          <w:sz w:val="16"/>
        </w:rPr>
        <w:t>В соответствии с действующими нормативно-правовыми актами базовые станции могут размещаться:</w:t>
      </w:r>
    </w:p>
    <w:p w:rsidR="004D68A5" w:rsidRPr="00C92C03" w:rsidRDefault="004D68A5" w:rsidP="00AB2AA9">
      <w:pPr>
        <w:pStyle w:val="a4"/>
        <w:rPr>
          <w:sz w:val="16"/>
        </w:rPr>
      </w:pPr>
      <w:r w:rsidRPr="00C92C03">
        <w:rPr>
          <w:sz w:val="16"/>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4D68A5" w:rsidRPr="00C92C03" w:rsidRDefault="004D68A5" w:rsidP="00AB2AA9">
      <w:pPr>
        <w:pStyle w:val="a4"/>
        <w:rPr>
          <w:sz w:val="16"/>
        </w:rPr>
      </w:pPr>
      <w:r w:rsidRPr="00C92C03">
        <w:rPr>
          <w:sz w:val="16"/>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4D68A5" w:rsidRPr="00C92C03" w:rsidRDefault="004D68A5" w:rsidP="00AB2AA9">
      <w:pPr>
        <w:pStyle w:val="a4"/>
        <w:rPr>
          <w:sz w:val="16"/>
        </w:rPr>
      </w:pPr>
      <w:proofErr w:type="gramStart"/>
      <w:r w:rsidRPr="00C92C03">
        <w:rPr>
          <w:sz w:val="16"/>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4D68A5" w:rsidRPr="00C92C03" w:rsidRDefault="004D68A5" w:rsidP="00AB2AA9">
      <w:pPr>
        <w:pStyle w:val="a4"/>
        <w:rPr>
          <w:sz w:val="16"/>
        </w:rPr>
      </w:pPr>
      <w:r w:rsidRPr="00C92C03">
        <w:rPr>
          <w:sz w:val="16"/>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4D68A5" w:rsidRPr="00C92C03" w:rsidRDefault="004D68A5" w:rsidP="00AB2AA9">
      <w:pPr>
        <w:pStyle w:val="a4"/>
        <w:rPr>
          <w:sz w:val="16"/>
        </w:rPr>
      </w:pPr>
      <w:r w:rsidRPr="00C92C03">
        <w:rPr>
          <w:sz w:val="16"/>
        </w:rPr>
        <w:t>Выбор, отвод и использование земель для линий связи осуществляется в соответствии с требованиями действующих нормативно-правовых актов.</w:t>
      </w:r>
    </w:p>
    <w:p w:rsidR="004D68A5" w:rsidRPr="00C92C03" w:rsidRDefault="004D68A5" w:rsidP="00B64CF6">
      <w:pPr>
        <w:pStyle w:val="2"/>
        <w:numPr>
          <w:ilvl w:val="1"/>
          <w:numId w:val="25"/>
        </w:numPr>
        <w:rPr>
          <w:sz w:val="18"/>
        </w:rPr>
      </w:pPr>
      <w:bookmarkStart w:id="489" w:name="_Toc521654603"/>
      <w:bookmarkStart w:id="490" w:name="_Toc524359200"/>
      <w:r w:rsidRPr="00C92C03">
        <w:rPr>
          <w:sz w:val="18"/>
        </w:rPr>
        <w:t>Инженерные сети</w:t>
      </w:r>
      <w:bookmarkEnd w:id="489"/>
      <w:bookmarkEnd w:id="490"/>
    </w:p>
    <w:p w:rsidR="004D68A5" w:rsidRPr="00C92C03" w:rsidRDefault="004D68A5" w:rsidP="00E81415">
      <w:pPr>
        <w:pStyle w:val="a4"/>
        <w:rPr>
          <w:sz w:val="16"/>
        </w:rPr>
      </w:pPr>
      <w:r w:rsidRPr="00C92C03">
        <w:rPr>
          <w:sz w:val="16"/>
        </w:rPr>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4D68A5" w:rsidRPr="00C92C03" w:rsidRDefault="004D68A5" w:rsidP="00E81415">
      <w:pPr>
        <w:pStyle w:val="a4"/>
        <w:rPr>
          <w:sz w:val="16"/>
        </w:rPr>
      </w:pPr>
      <w:r w:rsidRPr="00C92C03">
        <w:rPr>
          <w:sz w:val="16"/>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4D68A5" w:rsidRPr="00C92C03" w:rsidRDefault="004D68A5" w:rsidP="00E81415">
      <w:pPr>
        <w:pStyle w:val="a4"/>
        <w:rPr>
          <w:sz w:val="16"/>
        </w:rPr>
      </w:pPr>
      <w:r w:rsidRPr="00C92C03">
        <w:rPr>
          <w:sz w:val="16"/>
        </w:rPr>
        <w:t>При проектировании и строительстве магистральных коммуникаций, как правило, не допускается их прокладка под проезжей частью улиц.</w:t>
      </w:r>
    </w:p>
    <w:p w:rsidR="004D68A5" w:rsidRPr="00C92C03" w:rsidRDefault="004D68A5" w:rsidP="00E81415">
      <w:pPr>
        <w:pStyle w:val="a4"/>
        <w:rPr>
          <w:sz w:val="16"/>
        </w:rPr>
      </w:pPr>
      <w:r w:rsidRPr="00C92C03">
        <w:rPr>
          <w:sz w:val="16"/>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4D68A5" w:rsidRPr="00C92C03" w:rsidRDefault="004D68A5" w:rsidP="00E81415">
      <w:pPr>
        <w:pStyle w:val="a4"/>
        <w:rPr>
          <w:sz w:val="16"/>
        </w:rPr>
      </w:pPr>
      <w:r w:rsidRPr="00C92C03">
        <w:rPr>
          <w:sz w:val="16"/>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4D68A5" w:rsidRPr="00C92C03" w:rsidRDefault="004D68A5" w:rsidP="00E81415">
      <w:pPr>
        <w:pStyle w:val="a4"/>
        <w:rPr>
          <w:sz w:val="16"/>
        </w:rPr>
      </w:pPr>
      <w:r w:rsidRPr="00C92C03">
        <w:rPr>
          <w:sz w:val="16"/>
        </w:rPr>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w:t>
      </w:r>
      <w:proofErr w:type="spellStart"/>
      <w:r w:rsidRPr="00C92C03">
        <w:rPr>
          <w:sz w:val="16"/>
        </w:rPr>
        <w:t>кВ</w:t>
      </w:r>
      <w:proofErr w:type="spellEnd"/>
      <w:r w:rsidRPr="00C92C03">
        <w:rPr>
          <w:sz w:val="16"/>
        </w:rPr>
        <w:t>) - свыше 10 мм, а также на пересечениях с магистральными улицами и железнодорожными путями.</w:t>
      </w:r>
    </w:p>
    <w:p w:rsidR="004D68A5" w:rsidRPr="00C92C03" w:rsidRDefault="004D68A5" w:rsidP="00E81415">
      <w:pPr>
        <w:pStyle w:val="a4"/>
        <w:rPr>
          <w:sz w:val="16"/>
        </w:rPr>
      </w:pPr>
      <w:r w:rsidRPr="00C92C03">
        <w:rPr>
          <w:sz w:val="16"/>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4D68A5" w:rsidRPr="00C92C03" w:rsidRDefault="004D68A5" w:rsidP="00E81415">
      <w:pPr>
        <w:pStyle w:val="a4"/>
        <w:rPr>
          <w:sz w:val="16"/>
        </w:rPr>
      </w:pPr>
      <w:r w:rsidRPr="00C92C03">
        <w:rPr>
          <w:sz w:val="16"/>
        </w:rPr>
        <w:t xml:space="preserve">Транзитные линии электропередачи напряжением до 220 </w:t>
      </w:r>
      <w:proofErr w:type="spellStart"/>
      <w:r w:rsidRPr="00C92C03">
        <w:rPr>
          <w:sz w:val="16"/>
        </w:rPr>
        <w:t>кВ</w:t>
      </w:r>
      <w:proofErr w:type="spellEnd"/>
      <w:r w:rsidRPr="00C92C03">
        <w:rPr>
          <w:sz w:val="16"/>
        </w:rPr>
        <w:t xml:space="preserve"> и выше не допускается размещать в пределах границ поселений, за исключением резервных территорий. </w:t>
      </w:r>
    </w:p>
    <w:p w:rsidR="004D68A5" w:rsidRPr="00C92C03" w:rsidRDefault="004D68A5" w:rsidP="00E81415">
      <w:pPr>
        <w:pStyle w:val="a4"/>
        <w:rPr>
          <w:sz w:val="16"/>
        </w:rPr>
      </w:pPr>
      <w:r w:rsidRPr="00C92C03">
        <w:rPr>
          <w:sz w:val="16"/>
        </w:rPr>
        <w:t>Воздушные линии электропередачи (</w:t>
      </w:r>
      <w:proofErr w:type="gramStart"/>
      <w:r w:rsidRPr="00C92C03">
        <w:rPr>
          <w:sz w:val="16"/>
        </w:rPr>
        <w:t>ВЛ</w:t>
      </w:r>
      <w:proofErr w:type="gramEnd"/>
      <w:r w:rsidRPr="00C92C03">
        <w:rPr>
          <w:sz w:val="16"/>
        </w:rPr>
        <w:t xml:space="preserve">) напряжением 110 </w:t>
      </w:r>
      <w:proofErr w:type="spellStart"/>
      <w:r w:rsidRPr="00C92C03">
        <w:rPr>
          <w:sz w:val="16"/>
        </w:rPr>
        <w:t>кВ</w:t>
      </w:r>
      <w:proofErr w:type="spellEnd"/>
      <w:r w:rsidRPr="00C92C03">
        <w:rPr>
          <w:sz w:val="16"/>
        </w:rPr>
        <w:t xml:space="preserve"> и выше допускается размещать только за пределами жилых и общественно-деловых зон.</w:t>
      </w:r>
    </w:p>
    <w:p w:rsidR="004D68A5" w:rsidRPr="00C92C03" w:rsidRDefault="004D68A5" w:rsidP="00E81415">
      <w:pPr>
        <w:pStyle w:val="a4"/>
        <w:rPr>
          <w:sz w:val="16"/>
        </w:rPr>
      </w:pPr>
      <w:r w:rsidRPr="00C92C03">
        <w:rPr>
          <w:sz w:val="16"/>
        </w:rPr>
        <w:t xml:space="preserve">При реконструкции городов следует предусматривать вынос за пределы жилых и общественно-деловых зон существующих </w:t>
      </w:r>
      <w:proofErr w:type="gramStart"/>
      <w:r w:rsidRPr="00C92C03">
        <w:rPr>
          <w:sz w:val="16"/>
        </w:rPr>
        <w:t>ВЛ</w:t>
      </w:r>
      <w:proofErr w:type="gramEnd"/>
      <w:r w:rsidRPr="00C92C03">
        <w:rPr>
          <w:sz w:val="16"/>
        </w:rPr>
        <w:t xml:space="preserve"> электропередачи напряжением 35 - 110 </w:t>
      </w:r>
      <w:proofErr w:type="spellStart"/>
      <w:r w:rsidRPr="00C92C03">
        <w:rPr>
          <w:sz w:val="16"/>
        </w:rPr>
        <w:t>кВ</w:t>
      </w:r>
      <w:proofErr w:type="spellEnd"/>
      <w:r w:rsidRPr="00C92C03">
        <w:rPr>
          <w:sz w:val="16"/>
        </w:rPr>
        <w:t xml:space="preserve"> и выше или замену ВЛ кабельными.</w:t>
      </w:r>
    </w:p>
    <w:p w:rsidR="004D68A5" w:rsidRPr="00C92C03" w:rsidRDefault="004D68A5" w:rsidP="00E81415">
      <w:pPr>
        <w:pStyle w:val="a4"/>
        <w:rPr>
          <w:sz w:val="16"/>
        </w:rPr>
      </w:pPr>
      <w:r w:rsidRPr="00C92C03">
        <w:rPr>
          <w:sz w:val="16"/>
        </w:rPr>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28" w:history="1">
        <w:r w:rsidRPr="00C92C03">
          <w:rPr>
            <w:sz w:val="16"/>
          </w:rPr>
          <w:t>СНиП 2.05.13-90</w:t>
        </w:r>
      </w:hyperlink>
      <w:r w:rsidRPr="00C92C03">
        <w:rPr>
          <w:sz w:val="16"/>
        </w:rPr>
        <w:t xml:space="preserve"> "Нефтепродуктопроводы, прокладываемые на территории городов и населенных пунктов".</w:t>
      </w:r>
    </w:p>
    <w:p w:rsidR="004D68A5" w:rsidRPr="00C92C03" w:rsidRDefault="004D68A5" w:rsidP="00E81415">
      <w:pPr>
        <w:pStyle w:val="a4"/>
        <w:rPr>
          <w:sz w:val="16"/>
        </w:rPr>
      </w:pPr>
      <w:r w:rsidRPr="00C92C03">
        <w:rPr>
          <w:sz w:val="16"/>
        </w:rP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4D68A5" w:rsidRPr="00C92C03" w:rsidRDefault="004D68A5" w:rsidP="00E81415">
      <w:pPr>
        <w:pStyle w:val="a2"/>
        <w:rPr>
          <w:sz w:val="16"/>
        </w:rPr>
      </w:pPr>
      <w:r w:rsidRPr="00C92C03">
        <w:rPr>
          <w:sz w:val="16"/>
        </w:rPr>
        <w:t>на основании инженерно-геологических условий;</w:t>
      </w:r>
    </w:p>
    <w:p w:rsidR="004D68A5" w:rsidRPr="00C92C03" w:rsidRDefault="004D68A5" w:rsidP="00E81415">
      <w:pPr>
        <w:pStyle w:val="a2"/>
        <w:rPr>
          <w:sz w:val="16"/>
        </w:rPr>
      </w:pPr>
      <w:r w:rsidRPr="00C92C03">
        <w:rPr>
          <w:sz w:val="16"/>
        </w:rPr>
        <w:t>материала трубопроводов, их технического состояния;</w:t>
      </w:r>
    </w:p>
    <w:p w:rsidR="004D68A5" w:rsidRPr="00C92C03" w:rsidRDefault="004D68A5" w:rsidP="00E81415">
      <w:pPr>
        <w:pStyle w:val="a2"/>
        <w:rPr>
          <w:sz w:val="16"/>
        </w:rPr>
      </w:pPr>
      <w:r w:rsidRPr="00C92C03">
        <w:rPr>
          <w:sz w:val="16"/>
        </w:rPr>
        <w:t>диаметров трубопроводов;</w:t>
      </w:r>
    </w:p>
    <w:p w:rsidR="004D68A5" w:rsidRPr="00C92C03" w:rsidRDefault="004D68A5" w:rsidP="00E81415">
      <w:pPr>
        <w:pStyle w:val="a2"/>
        <w:rPr>
          <w:sz w:val="16"/>
        </w:rPr>
      </w:pPr>
      <w:r w:rsidRPr="00C92C03">
        <w:rPr>
          <w:sz w:val="16"/>
        </w:rPr>
        <w:t>конструкций фундаментов зданий и сооружений и способов их возведения.</w:t>
      </w:r>
    </w:p>
    <w:p w:rsidR="004D68A5" w:rsidRPr="00C92C03" w:rsidRDefault="004D68A5" w:rsidP="00E81415">
      <w:pPr>
        <w:ind w:firstLine="709"/>
        <w:jc w:val="both"/>
        <w:rPr>
          <w:sz w:val="16"/>
        </w:rPr>
      </w:pPr>
      <w:r w:rsidRPr="00C92C03">
        <w:rPr>
          <w:rStyle w:val="a8"/>
          <w:sz w:val="16"/>
        </w:rPr>
        <w:t>Расстояния по горизонтали (в свету) от ближайших подземных инженерных сетей до зданий и сооружений</w:t>
      </w:r>
      <w:r w:rsidRPr="00C92C03">
        <w:rPr>
          <w:sz w:val="16"/>
        </w:rPr>
        <w:t xml:space="preserve"> следует принимать </w:t>
      </w:r>
      <w:proofErr w:type="gramStart"/>
      <w:r w:rsidRPr="00C92C03">
        <w:rPr>
          <w:sz w:val="16"/>
        </w:rPr>
        <w:t>по</w:t>
      </w:r>
      <w:proofErr w:type="gramEnd"/>
      <w:r w:rsidRPr="00C92C03">
        <w:rPr>
          <w:sz w:val="16"/>
        </w:rPr>
        <w:t xml:space="preserve"> </w:t>
      </w:r>
      <w:r w:rsidR="00AF25E3" w:rsidRPr="00C92C03">
        <w:rPr>
          <w:sz w:val="16"/>
        </w:rPr>
        <w:fldChar w:fldCharType="begin"/>
      </w:r>
      <w:r w:rsidR="00AF25E3" w:rsidRPr="00C92C03">
        <w:rPr>
          <w:sz w:val="16"/>
        </w:rPr>
        <w:instrText xml:space="preserve"> REF _Ref393704159 \h  \* MERGEFORMAT </w:instrText>
      </w:r>
      <w:r w:rsidR="00AF25E3" w:rsidRPr="00C92C03">
        <w:rPr>
          <w:sz w:val="16"/>
        </w:rPr>
      </w:r>
      <w:r w:rsidR="00AF25E3" w:rsidRPr="00C92C03">
        <w:rPr>
          <w:sz w:val="16"/>
        </w:rPr>
        <w:fldChar w:fldCharType="separate"/>
      </w:r>
      <w:r w:rsidR="00A8756A" w:rsidRPr="00A8756A">
        <w:rPr>
          <w:sz w:val="16"/>
        </w:rPr>
        <w:t xml:space="preserve">Таблица </w:t>
      </w:r>
      <w:r w:rsidR="00AF25E3" w:rsidRPr="00C92C03">
        <w:rPr>
          <w:sz w:val="16"/>
        </w:rPr>
        <w:fldChar w:fldCharType="end"/>
      </w:r>
      <w:r w:rsidR="004C46D5" w:rsidRPr="00C92C03">
        <w:rPr>
          <w:sz w:val="16"/>
        </w:rPr>
        <w:t>55</w:t>
      </w:r>
      <w:r w:rsidRPr="00C92C03">
        <w:rPr>
          <w:sz w:val="16"/>
        </w:rPr>
        <w:t>.</w:t>
      </w:r>
    </w:p>
    <w:p w:rsidR="004D68A5" w:rsidRPr="00C92C03" w:rsidRDefault="004D68A5" w:rsidP="00E81415">
      <w:pPr>
        <w:jc w:val="both"/>
        <w:rPr>
          <w:sz w:val="16"/>
        </w:rPr>
      </w:pPr>
    </w:p>
    <w:p w:rsidR="004D68A5" w:rsidRPr="00C92C03" w:rsidRDefault="004D68A5" w:rsidP="00E81415">
      <w:pPr>
        <w:rPr>
          <w:sz w:val="16"/>
        </w:rPr>
        <w:sectPr w:rsidR="004D68A5" w:rsidRPr="00C92C03" w:rsidSect="00A01C27">
          <w:pgSz w:w="11906" w:h="16838" w:code="9"/>
          <w:pgMar w:top="1134" w:right="851" w:bottom="1134" w:left="1701" w:header="720" w:footer="720" w:gutter="0"/>
          <w:cols w:space="720"/>
          <w:docGrid w:linePitch="326"/>
        </w:sectPr>
      </w:pPr>
    </w:p>
    <w:p w:rsidR="004D68A5" w:rsidRPr="00C92C03" w:rsidRDefault="004D68A5" w:rsidP="00E81415">
      <w:pPr>
        <w:pStyle w:val="ae"/>
        <w:keepNext/>
        <w:jc w:val="right"/>
        <w:rPr>
          <w:sz w:val="14"/>
        </w:rPr>
      </w:pPr>
      <w:bookmarkStart w:id="491" w:name="_Ref393704159"/>
      <w:r w:rsidRPr="00C92C03">
        <w:rPr>
          <w:sz w:val="14"/>
        </w:rPr>
        <w:lastRenderedPageBreak/>
        <w:t xml:space="preserve">Таблица </w:t>
      </w:r>
      <w:bookmarkEnd w:id="491"/>
      <w:r w:rsidRPr="00C92C03">
        <w:rPr>
          <w:sz w:val="14"/>
        </w:rPr>
        <w:t>55</w:t>
      </w:r>
    </w:p>
    <w:p w:rsidR="004D68A5" w:rsidRPr="00C92C03" w:rsidRDefault="004D68A5" w:rsidP="00E81415">
      <w:pPr>
        <w:pStyle w:val="af0"/>
        <w:rPr>
          <w:sz w:val="14"/>
        </w:rPr>
      </w:pPr>
      <w:r w:rsidRPr="00C92C03">
        <w:rPr>
          <w:sz w:val="14"/>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firstRow="1" w:lastRow="0" w:firstColumn="1" w:lastColumn="0" w:noHBand="0" w:noVBand="0"/>
      </w:tblPr>
      <w:tblGrid>
        <w:gridCol w:w="3186"/>
        <w:gridCol w:w="1680"/>
        <w:gridCol w:w="1680"/>
        <w:gridCol w:w="1711"/>
        <w:gridCol w:w="1090"/>
        <w:gridCol w:w="1435"/>
        <w:gridCol w:w="1137"/>
        <w:gridCol w:w="1517"/>
        <w:gridCol w:w="937"/>
        <w:gridCol w:w="986"/>
      </w:tblGrid>
      <w:tr w:rsidR="004D68A5" w:rsidRPr="00C92C03"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 xml:space="preserve">Расстояние, </w:t>
            </w:r>
            <w:proofErr w:type="gramStart"/>
            <w:r w:rsidRPr="00C92C03">
              <w:rPr>
                <w:b/>
                <w:sz w:val="12"/>
                <w:szCs w:val="20"/>
              </w:rPr>
              <w:t>м</w:t>
            </w:r>
            <w:proofErr w:type="gramEnd"/>
            <w:r w:rsidRPr="00C92C03">
              <w:rPr>
                <w:b/>
                <w:sz w:val="12"/>
                <w:szCs w:val="20"/>
              </w:rPr>
              <w:t>, по горизонтали (в свету) от подземных сетей до</w:t>
            </w:r>
          </w:p>
        </w:tc>
      </w:tr>
      <w:tr w:rsidR="004D68A5" w:rsidRPr="00C92C03"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jc w:val="center"/>
              <w:rPr>
                <w:b/>
                <w:sz w:val="12"/>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фундаментов опор воздушных линий электропередачи напряжением</w:t>
            </w:r>
          </w:p>
        </w:tc>
      </w:tr>
      <w:tr w:rsidR="004D68A5" w:rsidRPr="00C92C03"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jc w:val="center"/>
              <w:rPr>
                <w:b/>
                <w:sz w:val="12"/>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jc w:val="center"/>
              <w:rPr>
                <w:b/>
                <w:sz w:val="12"/>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jc w:val="center"/>
              <w:rPr>
                <w:b/>
                <w:sz w:val="12"/>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jc w:val="center"/>
              <w:rPr>
                <w:b/>
                <w:sz w:val="12"/>
                <w:szCs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jc w:val="center"/>
              <w:rPr>
                <w:b/>
                <w:sz w:val="12"/>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 xml:space="preserve">до 1 </w:t>
            </w:r>
            <w:proofErr w:type="spellStart"/>
            <w:r w:rsidRPr="00C92C03">
              <w:rPr>
                <w:b/>
                <w:sz w:val="12"/>
                <w:szCs w:val="20"/>
              </w:rPr>
              <w:t>кВ</w:t>
            </w:r>
            <w:proofErr w:type="spellEnd"/>
            <w:r w:rsidRPr="00C92C03">
              <w:rPr>
                <w:b/>
                <w:sz w:val="12"/>
                <w:szCs w:val="20"/>
              </w:rPr>
              <w:t xml:space="preserve">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 xml:space="preserve">св. 1 до 35 </w:t>
            </w:r>
            <w:proofErr w:type="spellStart"/>
            <w:r w:rsidRPr="00C92C03">
              <w:rPr>
                <w:b/>
                <w:sz w:val="12"/>
                <w:szCs w:val="20"/>
              </w:rPr>
              <w:t>кВ</w:t>
            </w:r>
            <w:proofErr w:type="spellEnd"/>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 xml:space="preserve">св. 35 до 110 </w:t>
            </w:r>
            <w:proofErr w:type="spellStart"/>
            <w:r w:rsidRPr="00C92C03">
              <w:rPr>
                <w:b/>
                <w:sz w:val="12"/>
                <w:szCs w:val="20"/>
              </w:rPr>
              <w:t>кВ</w:t>
            </w:r>
            <w:proofErr w:type="spellEnd"/>
            <w:r w:rsidRPr="00C92C03">
              <w:rPr>
                <w:b/>
                <w:sz w:val="12"/>
                <w:szCs w:val="20"/>
              </w:rPr>
              <w:t xml:space="preserve"> и выше</w:t>
            </w:r>
          </w:p>
        </w:tc>
      </w:tr>
      <w:tr w:rsidR="004D68A5" w:rsidRPr="00C92C03"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3</w:t>
            </w:r>
          </w:p>
        </w:tc>
      </w:tr>
      <w:tr w:rsidR="004D68A5" w:rsidRPr="00C92C03"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3</w:t>
            </w:r>
          </w:p>
        </w:tc>
      </w:tr>
      <w:tr w:rsidR="004D68A5" w:rsidRPr="00C92C03"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3</w:t>
            </w:r>
          </w:p>
        </w:tc>
      </w:tr>
      <w:tr w:rsidR="004D68A5" w:rsidRPr="00C92C03"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w:t>
            </w:r>
          </w:p>
        </w:tc>
      </w:tr>
      <w:tr w:rsidR="004D68A5" w:rsidRPr="00C92C03"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p>
        </w:tc>
      </w:tr>
      <w:tr w:rsidR="004D68A5" w:rsidRPr="00C92C03"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3</w:t>
            </w:r>
          </w:p>
        </w:tc>
      </w:tr>
      <w:tr w:rsidR="004D68A5" w:rsidRPr="00C92C03"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 xml:space="preserve">от оболочки </w:t>
            </w:r>
            <w:proofErr w:type="spellStart"/>
            <w:r w:rsidRPr="00C92C03">
              <w:rPr>
                <w:sz w:val="12"/>
                <w:szCs w:val="20"/>
              </w:rPr>
              <w:t>бесканальной</w:t>
            </w:r>
            <w:proofErr w:type="spellEnd"/>
            <w:r w:rsidRPr="00C92C03">
              <w:rPr>
                <w:sz w:val="12"/>
                <w:szCs w:val="20"/>
              </w:rPr>
              <w:t xml:space="preserve">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3</w:t>
            </w:r>
          </w:p>
        </w:tc>
      </w:tr>
      <w:tr w:rsidR="004D68A5" w:rsidRPr="00C92C03"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10*</w:t>
            </w:r>
          </w:p>
        </w:tc>
      </w:tr>
      <w:tr w:rsidR="004D68A5" w:rsidRPr="00C92C03"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3*</w:t>
            </w:r>
          </w:p>
        </w:tc>
      </w:tr>
      <w:tr w:rsidR="004D68A5" w:rsidRPr="00C92C03"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 xml:space="preserve">Наружные </w:t>
            </w:r>
            <w:proofErr w:type="spellStart"/>
            <w:r w:rsidRPr="00C92C03">
              <w:rPr>
                <w:sz w:val="12"/>
                <w:szCs w:val="20"/>
              </w:rPr>
              <w:t>пневмомусоропроводы</w:t>
            </w:r>
            <w:proofErr w:type="spellEnd"/>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jc w:val="center"/>
              <w:rPr>
                <w:sz w:val="12"/>
                <w:szCs w:val="20"/>
              </w:rPr>
            </w:pPr>
            <w:r w:rsidRPr="00C92C03">
              <w:rPr>
                <w:sz w:val="12"/>
                <w:szCs w:val="20"/>
              </w:rPr>
              <w:t>5</w:t>
            </w:r>
          </w:p>
        </w:tc>
      </w:tr>
    </w:tbl>
    <w:p w:rsidR="004D68A5" w:rsidRPr="00C92C03" w:rsidRDefault="004D68A5" w:rsidP="00E81415">
      <w:pPr>
        <w:rPr>
          <w:sz w:val="16"/>
        </w:rPr>
        <w:sectPr w:rsidR="004D68A5" w:rsidRPr="00C92C03" w:rsidSect="00A01C27">
          <w:pgSz w:w="16838" w:h="11906" w:orient="landscape" w:code="9"/>
          <w:pgMar w:top="1701" w:right="1134" w:bottom="851" w:left="1134" w:header="720" w:footer="720" w:gutter="0"/>
          <w:cols w:space="720"/>
          <w:docGrid w:linePitch="326"/>
        </w:sectPr>
      </w:pPr>
    </w:p>
    <w:p w:rsidR="004D68A5" w:rsidRPr="00C92C03" w:rsidRDefault="004D68A5" w:rsidP="00E81415">
      <w:pPr>
        <w:ind w:firstLine="709"/>
        <w:jc w:val="both"/>
        <w:rPr>
          <w:sz w:val="16"/>
        </w:rPr>
      </w:pPr>
      <w:r w:rsidRPr="00C92C03">
        <w:rPr>
          <w:rStyle w:val="a8"/>
          <w:sz w:val="16"/>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w:t>
      </w:r>
      <w:proofErr w:type="gramStart"/>
      <w:r w:rsidRPr="00C92C03">
        <w:rPr>
          <w:rStyle w:val="a8"/>
          <w:sz w:val="16"/>
        </w:rPr>
        <w:t>по</w:t>
      </w:r>
      <w:proofErr w:type="gramEnd"/>
      <w:r w:rsidRPr="00C92C03">
        <w:rPr>
          <w:rStyle w:val="a8"/>
          <w:sz w:val="16"/>
        </w:rPr>
        <w:t xml:space="preserve"> </w:t>
      </w:r>
      <w:r w:rsidR="00AF25E3" w:rsidRPr="00C92C03">
        <w:rPr>
          <w:sz w:val="16"/>
        </w:rPr>
        <w:fldChar w:fldCharType="begin"/>
      </w:r>
      <w:r w:rsidR="00AF25E3" w:rsidRPr="00C92C03">
        <w:rPr>
          <w:sz w:val="16"/>
        </w:rPr>
        <w:instrText xml:space="preserve"> REF _Ref393704159 \h  \* MERGEFORMAT </w:instrText>
      </w:r>
      <w:r w:rsidR="00AF25E3" w:rsidRPr="00C92C03">
        <w:rPr>
          <w:sz w:val="16"/>
        </w:rPr>
      </w:r>
      <w:r w:rsidR="00AF25E3" w:rsidRPr="00C92C03">
        <w:rPr>
          <w:sz w:val="16"/>
        </w:rPr>
        <w:fldChar w:fldCharType="separate"/>
      </w:r>
      <w:proofErr w:type="gramStart"/>
      <w:r w:rsidR="00A8756A" w:rsidRPr="00A8756A">
        <w:rPr>
          <w:sz w:val="16"/>
        </w:rPr>
        <w:t>Таблица</w:t>
      </w:r>
      <w:proofErr w:type="gramEnd"/>
      <w:r w:rsidR="00A8756A" w:rsidRPr="00A8756A">
        <w:rPr>
          <w:sz w:val="16"/>
        </w:rPr>
        <w:t xml:space="preserve"> </w:t>
      </w:r>
      <w:r w:rsidR="00AF25E3" w:rsidRPr="00C92C03">
        <w:rPr>
          <w:sz w:val="16"/>
        </w:rPr>
        <w:fldChar w:fldCharType="end"/>
      </w:r>
      <w:r w:rsidRPr="00C92C03">
        <w:rPr>
          <w:rStyle w:val="a8"/>
          <w:sz w:val="16"/>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C92C03">
        <w:rPr>
          <w:sz w:val="16"/>
        </w:rPr>
        <w:t xml:space="preserve"> в соответствии с действующими нормативно-правовыми актами.</w:t>
      </w:r>
    </w:p>
    <w:p w:rsidR="004D68A5" w:rsidRPr="00C92C03" w:rsidRDefault="004D68A5" w:rsidP="00E81415">
      <w:pPr>
        <w:rPr>
          <w:sz w:val="16"/>
        </w:rPr>
      </w:pPr>
    </w:p>
    <w:p w:rsidR="004D68A5" w:rsidRPr="00C92C03" w:rsidRDefault="004D68A5" w:rsidP="00E81415">
      <w:pPr>
        <w:rPr>
          <w:sz w:val="16"/>
        </w:rPr>
        <w:sectPr w:rsidR="004D68A5" w:rsidRPr="00C92C03" w:rsidSect="00A01C27">
          <w:pgSz w:w="11906" w:h="16838" w:code="9"/>
          <w:pgMar w:top="1134" w:right="851" w:bottom="1134" w:left="1701" w:header="720" w:footer="720" w:gutter="0"/>
          <w:cols w:space="720"/>
          <w:docGrid w:linePitch="326"/>
        </w:sectPr>
      </w:pPr>
    </w:p>
    <w:p w:rsidR="004D68A5" w:rsidRPr="00C92C03" w:rsidRDefault="004D68A5" w:rsidP="00E81415">
      <w:pPr>
        <w:pStyle w:val="ae"/>
        <w:keepNext/>
        <w:jc w:val="right"/>
        <w:rPr>
          <w:sz w:val="14"/>
        </w:rPr>
      </w:pPr>
      <w:r w:rsidRPr="00C92C03">
        <w:rPr>
          <w:sz w:val="14"/>
        </w:rPr>
        <w:lastRenderedPageBreak/>
        <w:t>Таблица 56</w:t>
      </w:r>
    </w:p>
    <w:p w:rsidR="004D68A5" w:rsidRPr="00C92C03" w:rsidRDefault="004D68A5" w:rsidP="00E81415">
      <w:pPr>
        <w:pStyle w:val="af0"/>
        <w:rPr>
          <w:sz w:val="14"/>
        </w:rPr>
      </w:pPr>
      <w:r w:rsidRPr="00C92C03">
        <w:rPr>
          <w:sz w:val="14"/>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firstRow="1" w:lastRow="0" w:firstColumn="1" w:lastColumn="0" w:noHBand="0" w:noVBand="0"/>
      </w:tblPr>
      <w:tblGrid>
        <w:gridCol w:w="2678"/>
        <w:gridCol w:w="1324"/>
        <w:gridCol w:w="1312"/>
        <w:gridCol w:w="1312"/>
        <w:gridCol w:w="1271"/>
        <w:gridCol w:w="825"/>
        <w:gridCol w:w="1006"/>
        <w:gridCol w:w="1420"/>
        <w:gridCol w:w="962"/>
        <w:gridCol w:w="2470"/>
      </w:tblGrid>
      <w:tr w:rsidR="004D68A5" w:rsidRPr="00C92C03"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 xml:space="preserve">Расстояние, м, по горизонтали (в свету) </w:t>
            </w:r>
            <w:proofErr w:type="gramStart"/>
            <w:r w:rsidRPr="00C92C03">
              <w:rPr>
                <w:b/>
                <w:sz w:val="12"/>
                <w:szCs w:val="20"/>
              </w:rPr>
              <w:t>до</w:t>
            </w:r>
            <w:proofErr w:type="gramEnd"/>
          </w:p>
        </w:tc>
      </w:tr>
      <w:tr w:rsidR="004D68A5" w:rsidRPr="00C92C03"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jc w:val="center"/>
              <w:rPr>
                <w:b/>
                <w:sz w:val="12"/>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 xml:space="preserve">наружных </w:t>
            </w:r>
            <w:proofErr w:type="spellStart"/>
            <w:r w:rsidRPr="00C92C03">
              <w:rPr>
                <w:b/>
                <w:sz w:val="12"/>
                <w:szCs w:val="20"/>
              </w:rPr>
              <w:t>пневмомусоропроводов</w:t>
            </w:r>
            <w:proofErr w:type="spellEnd"/>
          </w:p>
        </w:tc>
      </w:tr>
      <w:tr w:rsidR="004D68A5" w:rsidRPr="00C92C03"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rPr>
                <w:b/>
                <w:sz w:val="12"/>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rPr>
                <w:b/>
                <w:sz w:val="12"/>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rPr>
                <w:b/>
                <w:sz w:val="12"/>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rPr>
                <w:b/>
                <w:sz w:val="12"/>
                <w:szCs w:val="20"/>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rPr>
                <w:b/>
                <w:sz w:val="12"/>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rPr>
                <w:b/>
                <w:sz w:val="12"/>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4D68A5" w:rsidRPr="00C92C03" w:rsidRDefault="004D68A5" w:rsidP="00D2090D">
            <w:pPr>
              <w:ind w:left="113" w:right="113"/>
              <w:jc w:val="center"/>
              <w:rPr>
                <w:b/>
                <w:sz w:val="12"/>
                <w:szCs w:val="20"/>
              </w:rPr>
            </w:pPr>
            <w:r w:rsidRPr="00C92C03">
              <w:rPr>
                <w:b/>
                <w:sz w:val="12"/>
                <w:szCs w:val="20"/>
              </w:rPr>
              <w:t xml:space="preserve">оболочка </w:t>
            </w:r>
            <w:proofErr w:type="spellStart"/>
            <w:r w:rsidRPr="00C92C03">
              <w:rPr>
                <w:b/>
                <w:sz w:val="12"/>
                <w:szCs w:val="20"/>
              </w:rPr>
              <w:t>бесканальной</w:t>
            </w:r>
            <w:proofErr w:type="spellEnd"/>
            <w:r w:rsidRPr="00C92C03">
              <w:rPr>
                <w:b/>
                <w:sz w:val="12"/>
                <w:szCs w:val="20"/>
              </w:rPr>
              <w:t xml:space="preserve">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rPr>
                <w:b/>
                <w:sz w:val="12"/>
                <w:szCs w:val="20"/>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4D68A5" w:rsidRPr="00C92C03" w:rsidRDefault="004D68A5" w:rsidP="00D2090D">
            <w:pPr>
              <w:ind w:left="113" w:right="113"/>
              <w:rPr>
                <w:b/>
                <w:sz w:val="12"/>
                <w:szCs w:val="20"/>
              </w:rPr>
            </w:pPr>
          </w:p>
        </w:tc>
      </w:tr>
      <w:tr w:rsidR="004D68A5" w:rsidRPr="00C92C03"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r>
      <w:tr w:rsidR="004D68A5" w:rsidRPr="00C92C03"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r>
      <w:tr w:rsidR="004D68A5" w:rsidRPr="00C92C03"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r>
      <w:tr w:rsidR="004D68A5" w:rsidRPr="00C92C03"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1,5</w:t>
            </w:r>
          </w:p>
        </w:tc>
      </w:tr>
      <w:tr w:rsidR="004D68A5" w:rsidRPr="00C92C03"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r>
      <w:tr w:rsidR="004D68A5" w:rsidRPr="00C92C03"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 </w:t>
            </w:r>
          </w:p>
        </w:tc>
      </w:tr>
      <w:tr w:rsidR="004D68A5" w:rsidRPr="00C92C03"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r>
      <w:tr w:rsidR="004D68A5" w:rsidRPr="00C92C03"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 xml:space="preserve">от оболочки </w:t>
            </w:r>
            <w:proofErr w:type="spellStart"/>
            <w:r w:rsidRPr="00C92C03">
              <w:rPr>
                <w:sz w:val="12"/>
                <w:szCs w:val="20"/>
              </w:rPr>
              <w:t>бесканальной</w:t>
            </w:r>
            <w:proofErr w:type="spellEnd"/>
            <w:r w:rsidRPr="00C92C03">
              <w:rPr>
                <w:sz w:val="12"/>
                <w:szCs w:val="20"/>
              </w:rPr>
              <w:t xml:space="preserve">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r>
      <w:tr w:rsidR="004D68A5" w:rsidRPr="00C92C03"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proofErr w:type="spellStart"/>
            <w:r w:rsidRPr="00C92C03">
              <w:rPr>
                <w:sz w:val="12"/>
                <w:szCs w:val="20"/>
              </w:rPr>
              <w:t>Каналы</w:t>
            </w:r>
            <w:proofErr w:type="gramStart"/>
            <w:r w:rsidRPr="00C92C03">
              <w:rPr>
                <w:sz w:val="12"/>
                <w:szCs w:val="20"/>
              </w:rPr>
              <w:t>,т</w:t>
            </w:r>
            <w:proofErr w:type="gramEnd"/>
            <w:r w:rsidRPr="00C92C03">
              <w:rPr>
                <w:sz w:val="12"/>
                <w:szCs w:val="20"/>
              </w:rPr>
              <w:t>оннели</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r>
      <w:tr w:rsidR="004D68A5" w:rsidRPr="00C92C03"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 xml:space="preserve">Наружные </w:t>
            </w:r>
            <w:proofErr w:type="spellStart"/>
            <w:r w:rsidRPr="00C92C03">
              <w:rPr>
                <w:sz w:val="12"/>
                <w:szCs w:val="20"/>
              </w:rPr>
              <w:t>пневмомусоропроводы</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4D68A5" w:rsidRPr="00C92C03" w:rsidRDefault="004D68A5" w:rsidP="00D2090D">
            <w:pPr>
              <w:ind w:left="113" w:right="113"/>
              <w:rPr>
                <w:sz w:val="12"/>
                <w:szCs w:val="20"/>
              </w:rPr>
            </w:pPr>
            <w:r w:rsidRPr="00C92C03">
              <w:rPr>
                <w:sz w:val="12"/>
                <w:szCs w:val="20"/>
              </w:rPr>
              <w:t>-</w:t>
            </w:r>
          </w:p>
        </w:tc>
      </w:tr>
    </w:tbl>
    <w:p w:rsidR="004D68A5" w:rsidRPr="00C92C03" w:rsidRDefault="004D68A5" w:rsidP="00E81415">
      <w:pPr>
        <w:rPr>
          <w:sz w:val="16"/>
        </w:rPr>
      </w:pPr>
      <w:r w:rsidRPr="00C92C03">
        <w:rPr>
          <w:sz w:val="16"/>
        </w:rPr>
        <w:t>*В соответствии с требованиями раздела 2 правил [</w:t>
      </w:r>
      <w:hyperlink w:anchor="л9" w:tooltip="Литература 9" w:history="1">
        <w:r w:rsidRPr="00C92C03">
          <w:rPr>
            <w:sz w:val="16"/>
          </w:rPr>
          <w:t>9</w:t>
        </w:r>
      </w:hyperlink>
      <w:r w:rsidRPr="00C92C03">
        <w:rPr>
          <w:sz w:val="16"/>
        </w:rPr>
        <w:t>].</w:t>
      </w:r>
    </w:p>
    <w:p w:rsidR="004D68A5" w:rsidRPr="00C92C03" w:rsidRDefault="004D68A5" w:rsidP="00E81415">
      <w:pPr>
        <w:rPr>
          <w:sz w:val="12"/>
          <w:szCs w:val="20"/>
        </w:rPr>
      </w:pPr>
      <w:r w:rsidRPr="00C92C03">
        <w:rPr>
          <w:sz w:val="12"/>
          <w:szCs w:val="20"/>
        </w:rPr>
        <w:t>Примечания:</w:t>
      </w:r>
    </w:p>
    <w:p w:rsidR="004D68A5" w:rsidRPr="00C92C03" w:rsidRDefault="004D68A5" w:rsidP="00E81415">
      <w:pPr>
        <w:rPr>
          <w:sz w:val="12"/>
          <w:szCs w:val="20"/>
        </w:rPr>
      </w:pPr>
      <w:r w:rsidRPr="00C92C03">
        <w:rPr>
          <w:sz w:val="12"/>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4D68A5" w:rsidRPr="00C92C03" w:rsidRDefault="004D68A5" w:rsidP="00E81415">
      <w:pPr>
        <w:rPr>
          <w:sz w:val="12"/>
          <w:szCs w:val="20"/>
        </w:rPr>
      </w:pPr>
      <w:r w:rsidRPr="00C92C03">
        <w:rPr>
          <w:sz w:val="12"/>
          <w:szCs w:val="20"/>
        </w:rPr>
        <w:t xml:space="preserve">2. Расстояния от бытовой канализации до хозяйственно-питьевого водопровода следует принимать, </w:t>
      </w:r>
      <w:proofErr w:type="gramStart"/>
      <w:r w:rsidRPr="00C92C03">
        <w:rPr>
          <w:sz w:val="12"/>
          <w:szCs w:val="20"/>
        </w:rPr>
        <w:t>м</w:t>
      </w:r>
      <w:proofErr w:type="gramEnd"/>
      <w:r w:rsidRPr="00C92C03">
        <w:rPr>
          <w:sz w:val="12"/>
          <w:szCs w:val="2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4D68A5" w:rsidRPr="00C92C03" w:rsidRDefault="004D68A5" w:rsidP="00E81415">
      <w:pPr>
        <w:rPr>
          <w:sz w:val="12"/>
          <w:szCs w:val="20"/>
        </w:rPr>
      </w:pPr>
      <w:r w:rsidRPr="00C92C03">
        <w:rPr>
          <w:sz w:val="12"/>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4D68A5" w:rsidRPr="00C92C03" w:rsidRDefault="004D68A5" w:rsidP="00E81415">
      <w:pPr>
        <w:rPr>
          <w:sz w:val="16"/>
        </w:rPr>
        <w:sectPr w:rsidR="004D68A5" w:rsidRPr="00C92C03" w:rsidSect="00A01C27">
          <w:pgSz w:w="16838" w:h="11906" w:orient="landscape" w:code="9"/>
          <w:pgMar w:top="1701" w:right="1134" w:bottom="851" w:left="1134" w:header="720" w:footer="720" w:gutter="0"/>
          <w:cols w:space="720"/>
          <w:docGrid w:linePitch="326"/>
        </w:sectPr>
      </w:pPr>
    </w:p>
    <w:p w:rsidR="004D68A5" w:rsidRPr="00C92C03" w:rsidRDefault="004D68A5" w:rsidP="00E81415">
      <w:pPr>
        <w:pStyle w:val="a4"/>
        <w:rPr>
          <w:sz w:val="16"/>
        </w:rPr>
      </w:pPr>
      <w:r w:rsidRPr="00C92C03">
        <w:rPr>
          <w:sz w:val="16"/>
        </w:rPr>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D68A5" w:rsidRPr="00C92C03" w:rsidRDefault="004D68A5" w:rsidP="00E81415">
      <w:pPr>
        <w:pStyle w:val="a4"/>
        <w:rPr>
          <w:sz w:val="16"/>
        </w:rPr>
      </w:pPr>
      <w:proofErr w:type="gramStart"/>
      <w:r w:rsidRPr="00C92C03">
        <w:rPr>
          <w:sz w:val="16"/>
        </w:rPr>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4D68A5" w:rsidRPr="00C92C03" w:rsidRDefault="004D68A5" w:rsidP="00E81415">
      <w:pPr>
        <w:pStyle w:val="a4"/>
        <w:rPr>
          <w:sz w:val="16"/>
        </w:rPr>
      </w:pPr>
      <w:r w:rsidRPr="00C92C03">
        <w:rPr>
          <w:sz w:val="16"/>
        </w:rPr>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57)</w:t>
      </w:r>
    </w:p>
    <w:p w:rsidR="004D68A5" w:rsidRPr="00C92C03" w:rsidRDefault="004D68A5" w:rsidP="00E81415">
      <w:pPr>
        <w:jc w:val="both"/>
        <w:rPr>
          <w:sz w:val="16"/>
        </w:rPr>
        <w:sectPr w:rsidR="004D68A5" w:rsidRPr="00C92C03" w:rsidSect="00A01C27">
          <w:pgSz w:w="11906" w:h="16838" w:code="9"/>
          <w:pgMar w:top="1134" w:right="851" w:bottom="1134" w:left="1701" w:header="720" w:footer="720" w:gutter="0"/>
          <w:cols w:space="720"/>
          <w:docGrid w:linePitch="326"/>
        </w:sectPr>
      </w:pPr>
    </w:p>
    <w:p w:rsidR="004D68A5" w:rsidRPr="00C92C03" w:rsidRDefault="004D68A5" w:rsidP="00E81415">
      <w:pPr>
        <w:pStyle w:val="ae"/>
        <w:keepNext/>
        <w:jc w:val="right"/>
        <w:rPr>
          <w:sz w:val="14"/>
        </w:rPr>
      </w:pPr>
      <w:bookmarkStart w:id="492" w:name="_Ref375751747"/>
      <w:r w:rsidRPr="00C92C03">
        <w:rPr>
          <w:sz w:val="14"/>
        </w:rPr>
        <w:lastRenderedPageBreak/>
        <w:t xml:space="preserve">Таблица </w:t>
      </w:r>
      <w:bookmarkEnd w:id="492"/>
      <w:r w:rsidRPr="00C92C03">
        <w:rPr>
          <w:sz w:val="14"/>
        </w:rPr>
        <w:t>57</w:t>
      </w:r>
    </w:p>
    <w:p w:rsidR="004D68A5" w:rsidRPr="00C92C03" w:rsidRDefault="004D68A5" w:rsidP="00E81415">
      <w:pPr>
        <w:pStyle w:val="af0"/>
        <w:rPr>
          <w:sz w:val="14"/>
        </w:rPr>
      </w:pPr>
      <w:r w:rsidRPr="00C92C03">
        <w:rPr>
          <w:sz w:val="14"/>
        </w:rPr>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firstRow="1" w:lastRow="0" w:firstColumn="1" w:lastColumn="0" w:noHBand="0" w:noVBand="0"/>
      </w:tblPr>
      <w:tblGrid>
        <w:gridCol w:w="3571"/>
        <w:gridCol w:w="1357"/>
        <w:gridCol w:w="2140"/>
        <w:gridCol w:w="3095"/>
        <w:gridCol w:w="1989"/>
        <w:gridCol w:w="2914"/>
      </w:tblGrid>
      <w:tr w:rsidR="004D68A5" w:rsidRPr="00C92C03" w:rsidTr="00D2090D">
        <w:trPr>
          <w:trHeight w:val="20"/>
          <w:tblHeader/>
          <w:jc w:val="center"/>
        </w:trPr>
        <w:tc>
          <w:tcPr>
            <w:tcW w:w="3572" w:type="dxa"/>
            <w:vMerge w:val="restart"/>
            <w:tcBorders>
              <w:top w:val="single" w:sz="6" w:space="0" w:color="auto"/>
            </w:tcBorders>
            <w:vAlign w:val="center"/>
          </w:tcPr>
          <w:p w:rsidR="004D68A5" w:rsidRPr="00C92C03" w:rsidRDefault="004D68A5" w:rsidP="00D2090D">
            <w:pPr>
              <w:jc w:val="center"/>
              <w:rPr>
                <w:b/>
                <w:sz w:val="10"/>
                <w:szCs w:val="18"/>
              </w:rPr>
            </w:pPr>
            <w:r w:rsidRPr="00C92C03">
              <w:rPr>
                <w:b/>
                <w:sz w:val="10"/>
                <w:szCs w:val="18"/>
              </w:rPr>
              <w:t>Диаметр</w:t>
            </w:r>
          </w:p>
          <w:p w:rsidR="004D68A5" w:rsidRPr="00C92C03" w:rsidRDefault="004D68A5" w:rsidP="00D2090D">
            <w:pPr>
              <w:jc w:val="center"/>
              <w:rPr>
                <w:b/>
                <w:sz w:val="10"/>
                <w:szCs w:val="18"/>
              </w:rPr>
            </w:pPr>
            <w:r w:rsidRPr="00C92C03">
              <w:rPr>
                <w:b/>
                <w:sz w:val="10"/>
                <w:szCs w:val="18"/>
              </w:rPr>
              <w:t>водовода или канализационного коллектора,</w:t>
            </w:r>
          </w:p>
          <w:p w:rsidR="004D68A5" w:rsidRPr="00C92C03" w:rsidRDefault="004D68A5" w:rsidP="00D2090D">
            <w:pPr>
              <w:jc w:val="center"/>
              <w:rPr>
                <w:b/>
                <w:sz w:val="10"/>
                <w:szCs w:val="18"/>
              </w:rPr>
            </w:pPr>
            <w:r w:rsidRPr="00C92C03">
              <w:rPr>
                <w:b/>
                <w:sz w:val="10"/>
                <w:szCs w:val="18"/>
              </w:rPr>
              <w:t>мм</w:t>
            </w:r>
          </w:p>
        </w:tc>
        <w:tc>
          <w:tcPr>
            <w:tcW w:w="0" w:type="auto"/>
            <w:vMerge w:val="restart"/>
            <w:tcBorders>
              <w:top w:val="single" w:sz="6" w:space="0" w:color="auto"/>
            </w:tcBorders>
            <w:vAlign w:val="center"/>
          </w:tcPr>
          <w:p w:rsidR="004D68A5" w:rsidRPr="00C92C03" w:rsidRDefault="004D68A5" w:rsidP="00D2090D">
            <w:pPr>
              <w:jc w:val="center"/>
              <w:rPr>
                <w:b/>
                <w:sz w:val="10"/>
                <w:szCs w:val="18"/>
              </w:rPr>
            </w:pPr>
            <w:r w:rsidRPr="00C92C03">
              <w:rPr>
                <w:b/>
                <w:sz w:val="10"/>
                <w:szCs w:val="18"/>
              </w:rPr>
              <w:t>Глубина заложения до низа трубы,</w:t>
            </w:r>
          </w:p>
          <w:p w:rsidR="004D68A5" w:rsidRPr="00C92C03" w:rsidRDefault="004D68A5" w:rsidP="00D2090D">
            <w:pPr>
              <w:jc w:val="center"/>
              <w:rPr>
                <w:b/>
                <w:sz w:val="10"/>
                <w:szCs w:val="18"/>
              </w:rPr>
            </w:pPr>
            <w:r w:rsidRPr="00C92C03">
              <w:rPr>
                <w:b/>
                <w:sz w:val="10"/>
                <w:szCs w:val="18"/>
              </w:rPr>
              <w:t>М</w:t>
            </w:r>
          </w:p>
        </w:tc>
        <w:tc>
          <w:tcPr>
            <w:tcW w:w="9883" w:type="dxa"/>
            <w:gridSpan w:val="4"/>
            <w:tcBorders>
              <w:top w:val="single" w:sz="6" w:space="0" w:color="auto"/>
            </w:tcBorders>
            <w:vAlign w:val="center"/>
          </w:tcPr>
          <w:p w:rsidR="004D68A5" w:rsidRPr="00C92C03" w:rsidRDefault="004D68A5" w:rsidP="00D2090D">
            <w:pPr>
              <w:jc w:val="center"/>
              <w:rPr>
                <w:b/>
                <w:sz w:val="10"/>
                <w:szCs w:val="18"/>
              </w:rPr>
            </w:pPr>
            <w:r w:rsidRPr="00C92C03">
              <w:rPr>
                <w:b/>
                <w:sz w:val="10"/>
                <w:szCs w:val="18"/>
              </w:rPr>
              <w:t xml:space="preserve">Ширина полос земель для магистральных подземных водоводов и канализационных коллекторов, </w:t>
            </w:r>
            <w:proofErr w:type="gramStart"/>
            <w:r w:rsidRPr="00C92C03">
              <w:rPr>
                <w:b/>
                <w:sz w:val="10"/>
                <w:szCs w:val="18"/>
              </w:rPr>
              <w:t>м</w:t>
            </w:r>
            <w:proofErr w:type="gramEnd"/>
          </w:p>
        </w:tc>
      </w:tr>
      <w:tr w:rsidR="004D68A5" w:rsidRPr="00C92C03" w:rsidTr="00D2090D">
        <w:trPr>
          <w:trHeight w:val="20"/>
          <w:tblHeader/>
          <w:jc w:val="center"/>
        </w:trPr>
        <w:tc>
          <w:tcPr>
            <w:tcW w:w="3572" w:type="dxa"/>
            <w:vMerge/>
            <w:vAlign w:val="center"/>
          </w:tcPr>
          <w:p w:rsidR="004D68A5" w:rsidRPr="00C92C03" w:rsidRDefault="004D68A5" w:rsidP="00D2090D">
            <w:pPr>
              <w:jc w:val="center"/>
              <w:rPr>
                <w:b/>
                <w:sz w:val="10"/>
                <w:szCs w:val="18"/>
              </w:rPr>
            </w:pPr>
          </w:p>
        </w:tc>
        <w:tc>
          <w:tcPr>
            <w:tcW w:w="0" w:type="auto"/>
            <w:vMerge/>
            <w:vAlign w:val="center"/>
          </w:tcPr>
          <w:p w:rsidR="004D68A5" w:rsidRPr="00C92C03" w:rsidRDefault="004D68A5" w:rsidP="00D2090D">
            <w:pPr>
              <w:jc w:val="center"/>
              <w:rPr>
                <w:b/>
                <w:sz w:val="10"/>
                <w:szCs w:val="18"/>
              </w:rPr>
            </w:pPr>
          </w:p>
        </w:tc>
        <w:tc>
          <w:tcPr>
            <w:tcW w:w="4856" w:type="dxa"/>
            <w:gridSpan w:val="2"/>
            <w:vAlign w:val="center"/>
          </w:tcPr>
          <w:p w:rsidR="004D68A5" w:rsidRPr="00C92C03" w:rsidRDefault="004D68A5" w:rsidP="00D2090D">
            <w:pPr>
              <w:jc w:val="center"/>
              <w:rPr>
                <w:b/>
                <w:sz w:val="10"/>
                <w:szCs w:val="18"/>
              </w:rPr>
            </w:pPr>
            <w:r w:rsidRPr="00C92C03">
              <w:rPr>
                <w:b/>
                <w:sz w:val="10"/>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4D68A5" w:rsidRPr="00C92C03" w:rsidRDefault="004D68A5" w:rsidP="00D2090D">
            <w:pPr>
              <w:jc w:val="center"/>
              <w:rPr>
                <w:b/>
                <w:sz w:val="10"/>
                <w:szCs w:val="18"/>
              </w:rPr>
            </w:pPr>
            <w:r w:rsidRPr="00C92C03">
              <w:rPr>
                <w:b/>
                <w:sz w:val="10"/>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4D68A5" w:rsidRPr="00C92C03" w:rsidTr="00D2090D">
        <w:trPr>
          <w:trHeight w:val="20"/>
          <w:tblHeader/>
          <w:jc w:val="center"/>
        </w:trPr>
        <w:tc>
          <w:tcPr>
            <w:tcW w:w="3572" w:type="dxa"/>
            <w:vMerge/>
            <w:vAlign w:val="center"/>
          </w:tcPr>
          <w:p w:rsidR="004D68A5" w:rsidRPr="00C92C03" w:rsidRDefault="004D68A5" w:rsidP="00D2090D">
            <w:pPr>
              <w:jc w:val="center"/>
              <w:rPr>
                <w:b/>
                <w:sz w:val="10"/>
                <w:szCs w:val="18"/>
              </w:rPr>
            </w:pPr>
          </w:p>
        </w:tc>
        <w:tc>
          <w:tcPr>
            <w:tcW w:w="0" w:type="auto"/>
            <w:vMerge/>
            <w:vAlign w:val="center"/>
          </w:tcPr>
          <w:p w:rsidR="004D68A5" w:rsidRPr="00C92C03" w:rsidRDefault="004D68A5" w:rsidP="00D2090D">
            <w:pPr>
              <w:jc w:val="center"/>
              <w:rPr>
                <w:b/>
                <w:sz w:val="10"/>
                <w:szCs w:val="18"/>
              </w:rPr>
            </w:pPr>
          </w:p>
        </w:tc>
        <w:tc>
          <w:tcPr>
            <w:tcW w:w="1985" w:type="dxa"/>
            <w:vAlign w:val="center"/>
          </w:tcPr>
          <w:p w:rsidR="004D68A5" w:rsidRPr="00C92C03" w:rsidRDefault="004D68A5" w:rsidP="00D2090D">
            <w:pPr>
              <w:jc w:val="center"/>
              <w:rPr>
                <w:b/>
                <w:sz w:val="10"/>
                <w:szCs w:val="18"/>
              </w:rPr>
            </w:pPr>
            <w:r w:rsidRPr="00C92C03">
              <w:rPr>
                <w:b/>
                <w:sz w:val="10"/>
                <w:szCs w:val="18"/>
              </w:rPr>
              <w:t>для одного водовода или коллектора</w:t>
            </w:r>
          </w:p>
        </w:tc>
        <w:tc>
          <w:tcPr>
            <w:tcW w:w="2871" w:type="dxa"/>
            <w:vAlign w:val="center"/>
          </w:tcPr>
          <w:p w:rsidR="004D68A5" w:rsidRPr="00C92C03" w:rsidRDefault="004D68A5" w:rsidP="00D2090D">
            <w:pPr>
              <w:jc w:val="center"/>
              <w:rPr>
                <w:b/>
                <w:sz w:val="10"/>
                <w:szCs w:val="18"/>
              </w:rPr>
            </w:pPr>
            <w:r w:rsidRPr="00C92C03">
              <w:rPr>
                <w:b/>
                <w:sz w:val="10"/>
                <w:szCs w:val="18"/>
              </w:rPr>
              <w:t>для двух водоводов или коллекторов (в одной траншее)</w:t>
            </w:r>
          </w:p>
        </w:tc>
        <w:tc>
          <w:tcPr>
            <w:tcW w:w="0" w:type="auto"/>
            <w:vAlign w:val="center"/>
          </w:tcPr>
          <w:p w:rsidR="004D68A5" w:rsidRPr="00C92C03" w:rsidRDefault="004D68A5" w:rsidP="00D2090D">
            <w:pPr>
              <w:jc w:val="center"/>
              <w:rPr>
                <w:b/>
                <w:sz w:val="10"/>
                <w:szCs w:val="18"/>
              </w:rPr>
            </w:pPr>
            <w:r w:rsidRPr="00C92C03">
              <w:rPr>
                <w:b/>
                <w:sz w:val="10"/>
                <w:szCs w:val="18"/>
              </w:rPr>
              <w:t>для одного водовода или коллектора</w:t>
            </w:r>
          </w:p>
        </w:tc>
        <w:tc>
          <w:tcPr>
            <w:tcW w:w="0" w:type="auto"/>
            <w:vAlign w:val="center"/>
          </w:tcPr>
          <w:p w:rsidR="004D68A5" w:rsidRPr="00C92C03" w:rsidRDefault="004D68A5" w:rsidP="00D2090D">
            <w:pPr>
              <w:jc w:val="center"/>
              <w:rPr>
                <w:b/>
                <w:sz w:val="10"/>
                <w:szCs w:val="18"/>
              </w:rPr>
            </w:pPr>
            <w:r w:rsidRPr="00C92C03">
              <w:rPr>
                <w:b/>
                <w:sz w:val="10"/>
                <w:szCs w:val="18"/>
              </w:rPr>
              <w:t>для двух водоводов или коллекторов (в одной траншее)</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А. Стальные трубы</w:t>
            </w:r>
          </w:p>
        </w:tc>
        <w:tc>
          <w:tcPr>
            <w:tcW w:w="0" w:type="auto"/>
          </w:tcPr>
          <w:p w:rsidR="004D68A5" w:rsidRPr="00C92C03" w:rsidRDefault="004D68A5" w:rsidP="00D2090D">
            <w:pPr>
              <w:rPr>
                <w:sz w:val="10"/>
                <w:szCs w:val="18"/>
              </w:rPr>
            </w:pPr>
          </w:p>
        </w:tc>
        <w:tc>
          <w:tcPr>
            <w:tcW w:w="1985" w:type="dxa"/>
          </w:tcPr>
          <w:p w:rsidR="004D68A5" w:rsidRPr="00C92C03" w:rsidRDefault="004D68A5" w:rsidP="00D2090D">
            <w:pPr>
              <w:rPr>
                <w:sz w:val="10"/>
                <w:szCs w:val="18"/>
              </w:rPr>
            </w:pPr>
          </w:p>
        </w:tc>
        <w:tc>
          <w:tcPr>
            <w:tcW w:w="2871" w:type="dxa"/>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1. До 426 включительно</w:t>
            </w:r>
          </w:p>
        </w:tc>
        <w:tc>
          <w:tcPr>
            <w:tcW w:w="0" w:type="auto"/>
          </w:tcPr>
          <w:p w:rsidR="004D68A5" w:rsidRPr="00C92C03" w:rsidRDefault="004D68A5" w:rsidP="00D2090D">
            <w:pPr>
              <w:rPr>
                <w:sz w:val="10"/>
                <w:szCs w:val="18"/>
              </w:rPr>
            </w:pPr>
            <w:r w:rsidRPr="00C92C03">
              <w:rPr>
                <w:sz w:val="10"/>
                <w:szCs w:val="18"/>
              </w:rPr>
              <w:t>до 3</w:t>
            </w:r>
          </w:p>
        </w:tc>
        <w:tc>
          <w:tcPr>
            <w:tcW w:w="1985" w:type="dxa"/>
          </w:tcPr>
          <w:p w:rsidR="004D68A5" w:rsidRPr="00C92C03" w:rsidRDefault="004D68A5" w:rsidP="00D2090D">
            <w:pPr>
              <w:rPr>
                <w:sz w:val="10"/>
                <w:szCs w:val="18"/>
              </w:rPr>
            </w:pPr>
            <w:r w:rsidRPr="00C92C03">
              <w:rPr>
                <w:sz w:val="10"/>
                <w:szCs w:val="18"/>
              </w:rPr>
              <w:t>20</w:t>
            </w:r>
          </w:p>
        </w:tc>
        <w:tc>
          <w:tcPr>
            <w:tcW w:w="2871" w:type="dxa"/>
          </w:tcPr>
          <w:p w:rsidR="004D68A5" w:rsidRPr="00C92C03" w:rsidRDefault="004D68A5" w:rsidP="00D2090D">
            <w:pPr>
              <w:rPr>
                <w:sz w:val="10"/>
                <w:szCs w:val="18"/>
              </w:rPr>
            </w:pPr>
            <w:r w:rsidRPr="00C92C03">
              <w:rPr>
                <w:sz w:val="10"/>
                <w:szCs w:val="18"/>
              </w:rPr>
              <w:t>23</w:t>
            </w:r>
          </w:p>
        </w:tc>
        <w:tc>
          <w:tcPr>
            <w:tcW w:w="0" w:type="auto"/>
          </w:tcPr>
          <w:p w:rsidR="004D68A5" w:rsidRPr="00C92C03" w:rsidRDefault="004D68A5" w:rsidP="00D2090D">
            <w:pPr>
              <w:rPr>
                <w:sz w:val="10"/>
                <w:szCs w:val="18"/>
              </w:rPr>
            </w:pPr>
            <w:r w:rsidRPr="00C92C03">
              <w:rPr>
                <w:sz w:val="10"/>
                <w:szCs w:val="18"/>
              </w:rPr>
              <w:t>28</w:t>
            </w:r>
          </w:p>
        </w:tc>
        <w:tc>
          <w:tcPr>
            <w:tcW w:w="0" w:type="auto"/>
          </w:tcPr>
          <w:p w:rsidR="004D68A5" w:rsidRPr="00C92C03" w:rsidRDefault="004D68A5" w:rsidP="00D2090D">
            <w:pPr>
              <w:rPr>
                <w:sz w:val="10"/>
                <w:szCs w:val="18"/>
              </w:rPr>
            </w:pPr>
            <w:r w:rsidRPr="00C92C03">
              <w:rPr>
                <w:sz w:val="10"/>
                <w:szCs w:val="18"/>
              </w:rPr>
              <w:t>31</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2. Более 426 до 720 включительно</w:t>
            </w:r>
          </w:p>
        </w:tc>
        <w:tc>
          <w:tcPr>
            <w:tcW w:w="0" w:type="auto"/>
          </w:tcPr>
          <w:p w:rsidR="004D68A5" w:rsidRPr="00C92C03" w:rsidRDefault="004D68A5" w:rsidP="00D2090D">
            <w:pPr>
              <w:rPr>
                <w:sz w:val="10"/>
                <w:szCs w:val="18"/>
              </w:rPr>
            </w:pPr>
            <w:r w:rsidRPr="00C92C03">
              <w:rPr>
                <w:sz w:val="10"/>
                <w:szCs w:val="18"/>
              </w:rPr>
              <w:t>то же</w:t>
            </w:r>
          </w:p>
        </w:tc>
        <w:tc>
          <w:tcPr>
            <w:tcW w:w="1985" w:type="dxa"/>
          </w:tcPr>
          <w:p w:rsidR="004D68A5" w:rsidRPr="00C92C03" w:rsidRDefault="004D68A5" w:rsidP="00D2090D">
            <w:pPr>
              <w:rPr>
                <w:sz w:val="10"/>
                <w:szCs w:val="18"/>
              </w:rPr>
            </w:pPr>
            <w:r w:rsidRPr="00C92C03">
              <w:rPr>
                <w:sz w:val="10"/>
                <w:szCs w:val="18"/>
              </w:rPr>
              <w:t>23</w:t>
            </w:r>
          </w:p>
        </w:tc>
        <w:tc>
          <w:tcPr>
            <w:tcW w:w="2871" w:type="dxa"/>
          </w:tcPr>
          <w:p w:rsidR="004D68A5" w:rsidRPr="00C92C03" w:rsidRDefault="004D68A5" w:rsidP="00D2090D">
            <w:pPr>
              <w:rPr>
                <w:sz w:val="10"/>
                <w:szCs w:val="18"/>
              </w:rPr>
            </w:pPr>
            <w:r w:rsidRPr="00C92C03">
              <w:rPr>
                <w:sz w:val="10"/>
                <w:szCs w:val="18"/>
              </w:rPr>
              <w:t>26</w:t>
            </w:r>
          </w:p>
        </w:tc>
        <w:tc>
          <w:tcPr>
            <w:tcW w:w="0" w:type="auto"/>
          </w:tcPr>
          <w:p w:rsidR="004D68A5" w:rsidRPr="00C92C03" w:rsidRDefault="004D68A5" w:rsidP="00D2090D">
            <w:pPr>
              <w:rPr>
                <w:sz w:val="10"/>
                <w:szCs w:val="18"/>
              </w:rPr>
            </w:pPr>
            <w:r w:rsidRPr="00C92C03">
              <w:rPr>
                <w:sz w:val="10"/>
                <w:szCs w:val="18"/>
              </w:rPr>
              <w:t>33</w:t>
            </w:r>
          </w:p>
        </w:tc>
        <w:tc>
          <w:tcPr>
            <w:tcW w:w="0" w:type="auto"/>
          </w:tcPr>
          <w:p w:rsidR="004D68A5" w:rsidRPr="00C92C03" w:rsidRDefault="004D68A5" w:rsidP="00D2090D">
            <w:pPr>
              <w:rPr>
                <w:sz w:val="10"/>
                <w:szCs w:val="18"/>
              </w:rPr>
            </w:pPr>
            <w:r w:rsidRPr="00C92C03">
              <w:rPr>
                <w:sz w:val="10"/>
                <w:szCs w:val="18"/>
              </w:rPr>
              <w:t>36</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3. Более 720 до 1020 включительно</w:t>
            </w:r>
          </w:p>
        </w:tc>
        <w:tc>
          <w:tcPr>
            <w:tcW w:w="0" w:type="auto"/>
          </w:tcPr>
          <w:p w:rsidR="004D68A5" w:rsidRPr="00C92C03" w:rsidRDefault="004D68A5" w:rsidP="00D2090D">
            <w:pPr>
              <w:rPr>
                <w:sz w:val="10"/>
                <w:szCs w:val="18"/>
              </w:rPr>
            </w:pPr>
            <w:r w:rsidRPr="00C92C03">
              <w:rPr>
                <w:sz w:val="10"/>
                <w:szCs w:val="18"/>
              </w:rPr>
              <w:t>«</w:t>
            </w:r>
          </w:p>
        </w:tc>
        <w:tc>
          <w:tcPr>
            <w:tcW w:w="1985" w:type="dxa"/>
          </w:tcPr>
          <w:p w:rsidR="004D68A5" w:rsidRPr="00C92C03" w:rsidRDefault="004D68A5" w:rsidP="00D2090D">
            <w:pPr>
              <w:rPr>
                <w:sz w:val="10"/>
                <w:szCs w:val="18"/>
              </w:rPr>
            </w:pPr>
            <w:r w:rsidRPr="00C92C03">
              <w:rPr>
                <w:sz w:val="10"/>
                <w:szCs w:val="18"/>
              </w:rPr>
              <w:t>28</w:t>
            </w:r>
          </w:p>
        </w:tc>
        <w:tc>
          <w:tcPr>
            <w:tcW w:w="2871" w:type="dxa"/>
          </w:tcPr>
          <w:p w:rsidR="004D68A5" w:rsidRPr="00C92C03" w:rsidRDefault="004D68A5" w:rsidP="00D2090D">
            <w:pPr>
              <w:rPr>
                <w:sz w:val="10"/>
                <w:szCs w:val="18"/>
              </w:rPr>
            </w:pPr>
            <w:r w:rsidRPr="00C92C03">
              <w:rPr>
                <w:sz w:val="10"/>
                <w:szCs w:val="18"/>
              </w:rPr>
              <w:t>31</w:t>
            </w:r>
          </w:p>
        </w:tc>
        <w:tc>
          <w:tcPr>
            <w:tcW w:w="0" w:type="auto"/>
          </w:tcPr>
          <w:p w:rsidR="004D68A5" w:rsidRPr="00C92C03" w:rsidRDefault="004D68A5" w:rsidP="00D2090D">
            <w:pPr>
              <w:rPr>
                <w:sz w:val="10"/>
                <w:szCs w:val="18"/>
              </w:rPr>
            </w:pPr>
            <w:r w:rsidRPr="00C92C03">
              <w:rPr>
                <w:sz w:val="10"/>
                <w:szCs w:val="18"/>
              </w:rPr>
              <w:t>39</w:t>
            </w:r>
          </w:p>
        </w:tc>
        <w:tc>
          <w:tcPr>
            <w:tcW w:w="0" w:type="auto"/>
          </w:tcPr>
          <w:p w:rsidR="004D68A5" w:rsidRPr="00C92C03" w:rsidRDefault="004D68A5" w:rsidP="00D2090D">
            <w:pPr>
              <w:rPr>
                <w:sz w:val="10"/>
                <w:szCs w:val="18"/>
              </w:rPr>
            </w:pPr>
            <w:r w:rsidRPr="00C92C03">
              <w:rPr>
                <w:sz w:val="10"/>
                <w:szCs w:val="18"/>
              </w:rPr>
              <w:t>42</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4. Более 1020 до 1220 включительно</w:t>
            </w:r>
          </w:p>
        </w:tc>
        <w:tc>
          <w:tcPr>
            <w:tcW w:w="0" w:type="auto"/>
          </w:tcPr>
          <w:p w:rsidR="004D68A5" w:rsidRPr="00C92C03" w:rsidRDefault="004D68A5" w:rsidP="00D2090D">
            <w:pPr>
              <w:rPr>
                <w:sz w:val="10"/>
                <w:szCs w:val="18"/>
              </w:rPr>
            </w:pPr>
            <w:r w:rsidRPr="00C92C03">
              <w:rPr>
                <w:sz w:val="10"/>
                <w:szCs w:val="18"/>
              </w:rPr>
              <w:t>«</w:t>
            </w:r>
          </w:p>
        </w:tc>
        <w:tc>
          <w:tcPr>
            <w:tcW w:w="1985" w:type="dxa"/>
          </w:tcPr>
          <w:p w:rsidR="004D68A5" w:rsidRPr="00C92C03" w:rsidRDefault="004D68A5" w:rsidP="00D2090D">
            <w:pPr>
              <w:rPr>
                <w:sz w:val="10"/>
                <w:szCs w:val="18"/>
              </w:rPr>
            </w:pPr>
            <w:r w:rsidRPr="00C92C03">
              <w:rPr>
                <w:sz w:val="10"/>
                <w:szCs w:val="18"/>
              </w:rPr>
              <w:t>30</w:t>
            </w:r>
          </w:p>
        </w:tc>
        <w:tc>
          <w:tcPr>
            <w:tcW w:w="2871" w:type="dxa"/>
          </w:tcPr>
          <w:p w:rsidR="004D68A5" w:rsidRPr="00C92C03" w:rsidRDefault="004D68A5" w:rsidP="00D2090D">
            <w:pPr>
              <w:rPr>
                <w:sz w:val="10"/>
                <w:szCs w:val="18"/>
              </w:rPr>
            </w:pPr>
            <w:r w:rsidRPr="00C92C03">
              <w:rPr>
                <w:sz w:val="10"/>
                <w:szCs w:val="18"/>
              </w:rPr>
              <w:t>33</w:t>
            </w:r>
          </w:p>
        </w:tc>
        <w:tc>
          <w:tcPr>
            <w:tcW w:w="0" w:type="auto"/>
          </w:tcPr>
          <w:p w:rsidR="004D68A5" w:rsidRPr="00C92C03" w:rsidRDefault="004D68A5" w:rsidP="00D2090D">
            <w:pPr>
              <w:rPr>
                <w:sz w:val="10"/>
                <w:szCs w:val="18"/>
              </w:rPr>
            </w:pPr>
            <w:r w:rsidRPr="00C92C03">
              <w:rPr>
                <w:sz w:val="10"/>
                <w:szCs w:val="18"/>
              </w:rPr>
              <w:t>42</w:t>
            </w:r>
          </w:p>
        </w:tc>
        <w:tc>
          <w:tcPr>
            <w:tcW w:w="0" w:type="auto"/>
          </w:tcPr>
          <w:p w:rsidR="004D68A5" w:rsidRPr="00C92C03" w:rsidRDefault="004D68A5" w:rsidP="00D2090D">
            <w:pPr>
              <w:rPr>
                <w:sz w:val="10"/>
                <w:szCs w:val="18"/>
              </w:rPr>
            </w:pPr>
            <w:r w:rsidRPr="00C92C03">
              <w:rPr>
                <w:sz w:val="10"/>
                <w:szCs w:val="18"/>
              </w:rPr>
              <w:t>45</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5. Более 1220 до 1420 включительно</w:t>
            </w:r>
          </w:p>
        </w:tc>
        <w:tc>
          <w:tcPr>
            <w:tcW w:w="0" w:type="auto"/>
          </w:tcPr>
          <w:p w:rsidR="004D68A5" w:rsidRPr="00C92C03" w:rsidRDefault="004D68A5" w:rsidP="00D2090D">
            <w:pPr>
              <w:rPr>
                <w:sz w:val="10"/>
                <w:szCs w:val="18"/>
              </w:rPr>
            </w:pPr>
            <w:r w:rsidRPr="00C92C03">
              <w:rPr>
                <w:sz w:val="10"/>
                <w:szCs w:val="18"/>
              </w:rPr>
              <w:t>«</w:t>
            </w:r>
          </w:p>
        </w:tc>
        <w:tc>
          <w:tcPr>
            <w:tcW w:w="1985" w:type="dxa"/>
          </w:tcPr>
          <w:p w:rsidR="004D68A5" w:rsidRPr="00C92C03" w:rsidRDefault="004D68A5" w:rsidP="00D2090D">
            <w:pPr>
              <w:rPr>
                <w:sz w:val="10"/>
                <w:szCs w:val="18"/>
              </w:rPr>
            </w:pPr>
            <w:r w:rsidRPr="00C92C03">
              <w:rPr>
                <w:sz w:val="10"/>
                <w:szCs w:val="18"/>
              </w:rPr>
              <w:t>32</w:t>
            </w:r>
          </w:p>
        </w:tc>
        <w:tc>
          <w:tcPr>
            <w:tcW w:w="2871" w:type="dxa"/>
          </w:tcPr>
          <w:p w:rsidR="004D68A5" w:rsidRPr="00C92C03" w:rsidRDefault="004D68A5" w:rsidP="00D2090D">
            <w:pPr>
              <w:rPr>
                <w:sz w:val="10"/>
                <w:szCs w:val="18"/>
              </w:rPr>
            </w:pPr>
            <w:r w:rsidRPr="00C92C03">
              <w:rPr>
                <w:sz w:val="10"/>
                <w:szCs w:val="18"/>
              </w:rPr>
              <w:t>35</w:t>
            </w:r>
          </w:p>
        </w:tc>
        <w:tc>
          <w:tcPr>
            <w:tcW w:w="0" w:type="auto"/>
          </w:tcPr>
          <w:p w:rsidR="004D68A5" w:rsidRPr="00C92C03" w:rsidRDefault="004D68A5" w:rsidP="00D2090D">
            <w:pPr>
              <w:rPr>
                <w:sz w:val="10"/>
                <w:szCs w:val="18"/>
              </w:rPr>
            </w:pPr>
            <w:r w:rsidRPr="00C92C03">
              <w:rPr>
                <w:sz w:val="10"/>
                <w:szCs w:val="18"/>
              </w:rPr>
              <w:t>45</w:t>
            </w:r>
          </w:p>
        </w:tc>
        <w:tc>
          <w:tcPr>
            <w:tcW w:w="0" w:type="auto"/>
          </w:tcPr>
          <w:p w:rsidR="004D68A5" w:rsidRPr="00C92C03" w:rsidRDefault="004D68A5" w:rsidP="00D2090D">
            <w:pPr>
              <w:rPr>
                <w:sz w:val="10"/>
                <w:szCs w:val="18"/>
              </w:rPr>
            </w:pPr>
            <w:r w:rsidRPr="00C92C03">
              <w:rPr>
                <w:sz w:val="10"/>
                <w:szCs w:val="18"/>
              </w:rPr>
              <w:t>48</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Б. Чугунные, железобетонные, асбестоцементные и керамические трубы</w:t>
            </w:r>
          </w:p>
        </w:tc>
        <w:tc>
          <w:tcPr>
            <w:tcW w:w="0" w:type="auto"/>
          </w:tcPr>
          <w:p w:rsidR="004D68A5" w:rsidRPr="00C92C03" w:rsidRDefault="004D68A5" w:rsidP="00D2090D">
            <w:pPr>
              <w:rPr>
                <w:sz w:val="10"/>
                <w:szCs w:val="18"/>
              </w:rPr>
            </w:pPr>
          </w:p>
        </w:tc>
        <w:tc>
          <w:tcPr>
            <w:tcW w:w="1985" w:type="dxa"/>
          </w:tcPr>
          <w:p w:rsidR="004D68A5" w:rsidRPr="00C92C03" w:rsidRDefault="004D68A5" w:rsidP="00D2090D">
            <w:pPr>
              <w:rPr>
                <w:sz w:val="10"/>
                <w:szCs w:val="18"/>
              </w:rPr>
            </w:pPr>
          </w:p>
        </w:tc>
        <w:tc>
          <w:tcPr>
            <w:tcW w:w="2871" w:type="dxa"/>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6. До 600 включительно</w:t>
            </w:r>
          </w:p>
        </w:tc>
        <w:tc>
          <w:tcPr>
            <w:tcW w:w="0" w:type="auto"/>
          </w:tcPr>
          <w:p w:rsidR="004D68A5" w:rsidRPr="00C92C03" w:rsidRDefault="004D68A5" w:rsidP="00D2090D">
            <w:pPr>
              <w:rPr>
                <w:sz w:val="10"/>
                <w:szCs w:val="18"/>
              </w:rPr>
            </w:pPr>
          </w:p>
        </w:tc>
        <w:tc>
          <w:tcPr>
            <w:tcW w:w="1985" w:type="dxa"/>
          </w:tcPr>
          <w:p w:rsidR="004D68A5" w:rsidRPr="00C92C03" w:rsidRDefault="004D68A5" w:rsidP="00D2090D">
            <w:pPr>
              <w:rPr>
                <w:sz w:val="10"/>
                <w:szCs w:val="18"/>
              </w:rPr>
            </w:pPr>
          </w:p>
        </w:tc>
        <w:tc>
          <w:tcPr>
            <w:tcW w:w="2871" w:type="dxa"/>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2</w:t>
            </w:r>
          </w:p>
        </w:tc>
        <w:tc>
          <w:tcPr>
            <w:tcW w:w="1985" w:type="dxa"/>
          </w:tcPr>
          <w:p w:rsidR="004D68A5" w:rsidRPr="00C92C03" w:rsidRDefault="004D68A5" w:rsidP="00D2090D">
            <w:pPr>
              <w:rPr>
                <w:sz w:val="10"/>
                <w:szCs w:val="18"/>
              </w:rPr>
            </w:pPr>
            <w:r w:rsidRPr="00C92C03">
              <w:rPr>
                <w:sz w:val="10"/>
                <w:szCs w:val="18"/>
              </w:rPr>
              <w:t>28</w:t>
            </w:r>
          </w:p>
        </w:tc>
        <w:tc>
          <w:tcPr>
            <w:tcW w:w="2871" w:type="dxa"/>
          </w:tcPr>
          <w:p w:rsidR="004D68A5" w:rsidRPr="00C92C03" w:rsidRDefault="004D68A5" w:rsidP="00D2090D">
            <w:pPr>
              <w:rPr>
                <w:sz w:val="10"/>
                <w:szCs w:val="18"/>
              </w:rPr>
            </w:pPr>
            <w:r w:rsidRPr="00C92C03">
              <w:rPr>
                <w:sz w:val="10"/>
                <w:szCs w:val="18"/>
              </w:rPr>
              <w:t>32</w:t>
            </w:r>
          </w:p>
        </w:tc>
        <w:tc>
          <w:tcPr>
            <w:tcW w:w="0" w:type="auto"/>
          </w:tcPr>
          <w:p w:rsidR="004D68A5" w:rsidRPr="00C92C03" w:rsidRDefault="004D68A5" w:rsidP="00D2090D">
            <w:pPr>
              <w:rPr>
                <w:sz w:val="10"/>
                <w:szCs w:val="18"/>
              </w:rPr>
            </w:pPr>
            <w:r w:rsidRPr="00C92C03">
              <w:rPr>
                <w:sz w:val="10"/>
                <w:szCs w:val="18"/>
              </w:rPr>
              <w:t>37</w:t>
            </w:r>
          </w:p>
        </w:tc>
        <w:tc>
          <w:tcPr>
            <w:tcW w:w="0" w:type="auto"/>
          </w:tcPr>
          <w:p w:rsidR="004D68A5" w:rsidRPr="00C92C03" w:rsidRDefault="004D68A5" w:rsidP="00D2090D">
            <w:pPr>
              <w:rPr>
                <w:sz w:val="10"/>
                <w:szCs w:val="18"/>
              </w:rPr>
            </w:pPr>
            <w:r w:rsidRPr="00C92C03">
              <w:rPr>
                <w:sz w:val="10"/>
                <w:szCs w:val="18"/>
              </w:rPr>
              <w:t>41</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3</w:t>
            </w:r>
          </w:p>
        </w:tc>
        <w:tc>
          <w:tcPr>
            <w:tcW w:w="1985" w:type="dxa"/>
          </w:tcPr>
          <w:p w:rsidR="004D68A5" w:rsidRPr="00C92C03" w:rsidRDefault="004D68A5" w:rsidP="00D2090D">
            <w:pPr>
              <w:rPr>
                <w:sz w:val="10"/>
                <w:szCs w:val="18"/>
              </w:rPr>
            </w:pPr>
            <w:r w:rsidRPr="00C92C03">
              <w:rPr>
                <w:sz w:val="10"/>
                <w:szCs w:val="18"/>
              </w:rPr>
              <w:t>31</w:t>
            </w:r>
          </w:p>
        </w:tc>
        <w:tc>
          <w:tcPr>
            <w:tcW w:w="2871" w:type="dxa"/>
          </w:tcPr>
          <w:p w:rsidR="004D68A5" w:rsidRPr="00C92C03" w:rsidRDefault="004D68A5" w:rsidP="00D2090D">
            <w:pPr>
              <w:rPr>
                <w:sz w:val="10"/>
                <w:szCs w:val="18"/>
              </w:rPr>
            </w:pPr>
            <w:r w:rsidRPr="00C92C03">
              <w:rPr>
                <w:sz w:val="10"/>
                <w:szCs w:val="18"/>
              </w:rPr>
              <w:t>34</w:t>
            </w:r>
          </w:p>
        </w:tc>
        <w:tc>
          <w:tcPr>
            <w:tcW w:w="0" w:type="auto"/>
          </w:tcPr>
          <w:p w:rsidR="004D68A5" w:rsidRPr="00C92C03" w:rsidRDefault="004D68A5" w:rsidP="00D2090D">
            <w:pPr>
              <w:rPr>
                <w:sz w:val="10"/>
                <w:szCs w:val="18"/>
              </w:rPr>
            </w:pPr>
            <w:r w:rsidRPr="00C92C03">
              <w:rPr>
                <w:sz w:val="10"/>
                <w:szCs w:val="18"/>
              </w:rPr>
              <w:t>40</w:t>
            </w:r>
          </w:p>
        </w:tc>
        <w:tc>
          <w:tcPr>
            <w:tcW w:w="0" w:type="auto"/>
          </w:tcPr>
          <w:p w:rsidR="004D68A5" w:rsidRPr="00C92C03" w:rsidRDefault="004D68A5" w:rsidP="00D2090D">
            <w:pPr>
              <w:rPr>
                <w:sz w:val="10"/>
                <w:szCs w:val="18"/>
              </w:rPr>
            </w:pPr>
            <w:r w:rsidRPr="00C92C03">
              <w:rPr>
                <w:sz w:val="10"/>
                <w:szCs w:val="18"/>
              </w:rPr>
              <w:t>43</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4</w:t>
            </w:r>
          </w:p>
        </w:tc>
        <w:tc>
          <w:tcPr>
            <w:tcW w:w="1985" w:type="dxa"/>
          </w:tcPr>
          <w:p w:rsidR="004D68A5" w:rsidRPr="00C92C03" w:rsidRDefault="004D68A5" w:rsidP="00D2090D">
            <w:pPr>
              <w:rPr>
                <w:sz w:val="10"/>
                <w:szCs w:val="18"/>
              </w:rPr>
            </w:pPr>
            <w:r w:rsidRPr="00C92C03">
              <w:rPr>
                <w:sz w:val="10"/>
                <w:szCs w:val="18"/>
              </w:rPr>
              <w:t>37</w:t>
            </w:r>
          </w:p>
        </w:tc>
        <w:tc>
          <w:tcPr>
            <w:tcW w:w="2871" w:type="dxa"/>
          </w:tcPr>
          <w:p w:rsidR="004D68A5" w:rsidRPr="00C92C03" w:rsidRDefault="004D68A5" w:rsidP="00D2090D">
            <w:pPr>
              <w:rPr>
                <w:sz w:val="10"/>
                <w:szCs w:val="18"/>
              </w:rPr>
            </w:pPr>
            <w:r w:rsidRPr="00C92C03">
              <w:rPr>
                <w:sz w:val="10"/>
                <w:szCs w:val="18"/>
              </w:rPr>
              <w:t>40</w:t>
            </w:r>
          </w:p>
        </w:tc>
        <w:tc>
          <w:tcPr>
            <w:tcW w:w="0" w:type="auto"/>
          </w:tcPr>
          <w:p w:rsidR="004D68A5" w:rsidRPr="00C92C03" w:rsidRDefault="004D68A5" w:rsidP="00D2090D">
            <w:pPr>
              <w:rPr>
                <w:sz w:val="10"/>
                <w:szCs w:val="18"/>
              </w:rPr>
            </w:pPr>
            <w:r w:rsidRPr="00C92C03">
              <w:rPr>
                <w:sz w:val="10"/>
                <w:szCs w:val="18"/>
              </w:rPr>
              <w:t>47</w:t>
            </w:r>
          </w:p>
        </w:tc>
        <w:tc>
          <w:tcPr>
            <w:tcW w:w="0" w:type="auto"/>
          </w:tcPr>
          <w:p w:rsidR="004D68A5" w:rsidRPr="00C92C03" w:rsidRDefault="004D68A5" w:rsidP="00D2090D">
            <w:pPr>
              <w:rPr>
                <w:sz w:val="10"/>
                <w:szCs w:val="18"/>
              </w:rPr>
            </w:pPr>
            <w:r w:rsidRPr="00C92C03">
              <w:rPr>
                <w:sz w:val="10"/>
                <w:szCs w:val="18"/>
              </w:rPr>
              <w:t>50</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5</w:t>
            </w:r>
          </w:p>
        </w:tc>
        <w:tc>
          <w:tcPr>
            <w:tcW w:w="1985" w:type="dxa"/>
          </w:tcPr>
          <w:p w:rsidR="004D68A5" w:rsidRPr="00C92C03" w:rsidRDefault="004D68A5" w:rsidP="00D2090D">
            <w:pPr>
              <w:rPr>
                <w:sz w:val="10"/>
                <w:szCs w:val="18"/>
              </w:rPr>
            </w:pPr>
            <w:r w:rsidRPr="00C92C03">
              <w:rPr>
                <w:sz w:val="10"/>
                <w:szCs w:val="18"/>
              </w:rPr>
              <w:t>42</w:t>
            </w:r>
          </w:p>
        </w:tc>
        <w:tc>
          <w:tcPr>
            <w:tcW w:w="2871" w:type="dxa"/>
          </w:tcPr>
          <w:p w:rsidR="004D68A5" w:rsidRPr="00C92C03" w:rsidRDefault="004D68A5" w:rsidP="00D2090D">
            <w:pPr>
              <w:rPr>
                <w:sz w:val="10"/>
                <w:szCs w:val="18"/>
              </w:rPr>
            </w:pPr>
            <w:r w:rsidRPr="00C92C03">
              <w:rPr>
                <w:sz w:val="10"/>
                <w:szCs w:val="18"/>
              </w:rPr>
              <w:t>45</w:t>
            </w:r>
          </w:p>
        </w:tc>
        <w:tc>
          <w:tcPr>
            <w:tcW w:w="0" w:type="auto"/>
          </w:tcPr>
          <w:p w:rsidR="004D68A5" w:rsidRPr="00C92C03" w:rsidRDefault="004D68A5" w:rsidP="00D2090D">
            <w:pPr>
              <w:rPr>
                <w:sz w:val="10"/>
                <w:szCs w:val="18"/>
              </w:rPr>
            </w:pPr>
            <w:r w:rsidRPr="00C92C03">
              <w:rPr>
                <w:sz w:val="10"/>
                <w:szCs w:val="18"/>
              </w:rPr>
              <w:t>53</w:t>
            </w:r>
          </w:p>
        </w:tc>
        <w:tc>
          <w:tcPr>
            <w:tcW w:w="0" w:type="auto"/>
          </w:tcPr>
          <w:p w:rsidR="004D68A5" w:rsidRPr="00C92C03" w:rsidRDefault="004D68A5" w:rsidP="00D2090D">
            <w:pPr>
              <w:rPr>
                <w:sz w:val="10"/>
                <w:szCs w:val="18"/>
              </w:rPr>
            </w:pPr>
            <w:r w:rsidRPr="00C92C03">
              <w:rPr>
                <w:sz w:val="10"/>
                <w:szCs w:val="18"/>
              </w:rPr>
              <w:t>56</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6</w:t>
            </w:r>
          </w:p>
        </w:tc>
        <w:tc>
          <w:tcPr>
            <w:tcW w:w="1985" w:type="dxa"/>
          </w:tcPr>
          <w:p w:rsidR="004D68A5" w:rsidRPr="00C92C03" w:rsidRDefault="004D68A5" w:rsidP="00D2090D">
            <w:pPr>
              <w:rPr>
                <w:sz w:val="10"/>
                <w:szCs w:val="18"/>
              </w:rPr>
            </w:pPr>
            <w:r w:rsidRPr="00C92C03">
              <w:rPr>
                <w:sz w:val="10"/>
                <w:szCs w:val="18"/>
              </w:rPr>
              <w:t>50</w:t>
            </w:r>
          </w:p>
        </w:tc>
        <w:tc>
          <w:tcPr>
            <w:tcW w:w="2871" w:type="dxa"/>
          </w:tcPr>
          <w:p w:rsidR="004D68A5" w:rsidRPr="00C92C03" w:rsidRDefault="004D68A5" w:rsidP="00D2090D">
            <w:pPr>
              <w:rPr>
                <w:sz w:val="10"/>
                <w:szCs w:val="18"/>
              </w:rPr>
            </w:pPr>
            <w:r w:rsidRPr="00C92C03">
              <w:rPr>
                <w:sz w:val="10"/>
                <w:szCs w:val="18"/>
              </w:rPr>
              <w:t>53</w:t>
            </w:r>
          </w:p>
        </w:tc>
        <w:tc>
          <w:tcPr>
            <w:tcW w:w="0" w:type="auto"/>
          </w:tcPr>
          <w:p w:rsidR="004D68A5" w:rsidRPr="00C92C03" w:rsidRDefault="004D68A5" w:rsidP="00D2090D">
            <w:pPr>
              <w:rPr>
                <w:sz w:val="10"/>
                <w:szCs w:val="18"/>
              </w:rPr>
            </w:pPr>
            <w:r w:rsidRPr="00C92C03">
              <w:rPr>
                <w:sz w:val="10"/>
                <w:szCs w:val="18"/>
              </w:rPr>
              <w:t>61</w:t>
            </w:r>
          </w:p>
        </w:tc>
        <w:tc>
          <w:tcPr>
            <w:tcW w:w="0" w:type="auto"/>
          </w:tcPr>
          <w:p w:rsidR="004D68A5" w:rsidRPr="00C92C03" w:rsidRDefault="004D68A5" w:rsidP="00D2090D">
            <w:pPr>
              <w:rPr>
                <w:sz w:val="10"/>
                <w:szCs w:val="18"/>
              </w:rPr>
            </w:pPr>
            <w:r w:rsidRPr="00C92C03">
              <w:rPr>
                <w:sz w:val="10"/>
                <w:szCs w:val="18"/>
              </w:rPr>
              <w:t>64</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7</w:t>
            </w:r>
          </w:p>
        </w:tc>
        <w:tc>
          <w:tcPr>
            <w:tcW w:w="1985" w:type="dxa"/>
          </w:tcPr>
          <w:p w:rsidR="004D68A5" w:rsidRPr="00C92C03" w:rsidRDefault="004D68A5" w:rsidP="00D2090D">
            <w:pPr>
              <w:rPr>
                <w:sz w:val="10"/>
                <w:szCs w:val="18"/>
              </w:rPr>
            </w:pPr>
            <w:r w:rsidRPr="00C92C03">
              <w:rPr>
                <w:sz w:val="10"/>
                <w:szCs w:val="18"/>
              </w:rPr>
              <w:t>55</w:t>
            </w:r>
          </w:p>
        </w:tc>
        <w:tc>
          <w:tcPr>
            <w:tcW w:w="2871" w:type="dxa"/>
          </w:tcPr>
          <w:p w:rsidR="004D68A5" w:rsidRPr="00C92C03" w:rsidRDefault="004D68A5" w:rsidP="00D2090D">
            <w:pPr>
              <w:rPr>
                <w:sz w:val="10"/>
                <w:szCs w:val="18"/>
              </w:rPr>
            </w:pPr>
            <w:r w:rsidRPr="00C92C03">
              <w:rPr>
                <w:sz w:val="10"/>
                <w:szCs w:val="18"/>
              </w:rPr>
              <w:t>59</w:t>
            </w:r>
          </w:p>
        </w:tc>
        <w:tc>
          <w:tcPr>
            <w:tcW w:w="0" w:type="auto"/>
          </w:tcPr>
          <w:p w:rsidR="004D68A5" w:rsidRPr="00C92C03" w:rsidRDefault="004D68A5" w:rsidP="00D2090D">
            <w:pPr>
              <w:rPr>
                <w:sz w:val="10"/>
                <w:szCs w:val="18"/>
              </w:rPr>
            </w:pPr>
            <w:r w:rsidRPr="00C92C03">
              <w:rPr>
                <w:sz w:val="10"/>
                <w:szCs w:val="18"/>
              </w:rPr>
              <w:t>67</w:t>
            </w:r>
          </w:p>
        </w:tc>
        <w:tc>
          <w:tcPr>
            <w:tcW w:w="0" w:type="auto"/>
          </w:tcPr>
          <w:p w:rsidR="004D68A5" w:rsidRPr="00C92C03" w:rsidRDefault="004D68A5" w:rsidP="00D2090D">
            <w:pPr>
              <w:rPr>
                <w:sz w:val="10"/>
                <w:szCs w:val="18"/>
              </w:rPr>
            </w:pPr>
            <w:r w:rsidRPr="00C92C03">
              <w:rPr>
                <w:sz w:val="10"/>
                <w:szCs w:val="18"/>
              </w:rPr>
              <w:t>71</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7. Более 600 до 800 включительно</w:t>
            </w:r>
          </w:p>
        </w:tc>
        <w:tc>
          <w:tcPr>
            <w:tcW w:w="0" w:type="auto"/>
          </w:tcPr>
          <w:p w:rsidR="004D68A5" w:rsidRPr="00C92C03" w:rsidRDefault="004D68A5" w:rsidP="00D2090D">
            <w:pPr>
              <w:rPr>
                <w:sz w:val="10"/>
                <w:szCs w:val="18"/>
              </w:rPr>
            </w:pPr>
          </w:p>
        </w:tc>
        <w:tc>
          <w:tcPr>
            <w:tcW w:w="1985" w:type="dxa"/>
          </w:tcPr>
          <w:p w:rsidR="004D68A5" w:rsidRPr="00C92C03" w:rsidRDefault="004D68A5" w:rsidP="00D2090D">
            <w:pPr>
              <w:rPr>
                <w:sz w:val="10"/>
                <w:szCs w:val="18"/>
              </w:rPr>
            </w:pPr>
          </w:p>
        </w:tc>
        <w:tc>
          <w:tcPr>
            <w:tcW w:w="2871" w:type="dxa"/>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2</w:t>
            </w:r>
          </w:p>
        </w:tc>
        <w:tc>
          <w:tcPr>
            <w:tcW w:w="1985" w:type="dxa"/>
          </w:tcPr>
          <w:p w:rsidR="004D68A5" w:rsidRPr="00C92C03" w:rsidRDefault="004D68A5" w:rsidP="00D2090D">
            <w:pPr>
              <w:rPr>
                <w:sz w:val="10"/>
                <w:szCs w:val="18"/>
              </w:rPr>
            </w:pPr>
            <w:r w:rsidRPr="00C92C03">
              <w:rPr>
                <w:sz w:val="10"/>
                <w:szCs w:val="18"/>
              </w:rPr>
              <w:t>28</w:t>
            </w:r>
          </w:p>
        </w:tc>
        <w:tc>
          <w:tcPr>
            <w:tcW w:w="2871" w:type="dxa"/>
          </w:tcPr>
          <w:p w:rsidR="004D68A5" w:rsidRPr="00C92C03" w:rsidRDefault="004D68A5" w:rsidP="00D2090D">
            <w:pPr>
              <w:rPr>
                <w:sz w:val="10"/>
                <w:szCs w:val="18"/>
              </w:rPr>
            </w:pPr>
            <w:r w:rsidRPr="00C92C03">
              <w:rPr>
                <w:sz w:val="10"/>
                <w:szCs w:val="18"/>
              </w:rPr>
              <w:t>32</w:t>
            </w:r>
          </w:p>
        </w:tc>
        <w:tc>
          <w:tcPr>
            <w:tcW w:w="0" w:type="auto"/>
          </w:tcPr>
          <w:p w:rsidR="004D68A5" w:rsidRPr="00C92C03" w:rsidRDefault="004D68A5" w:rsidP="00D2090D">
            <w:pPr>
              <w:rPr>
                <w:sz w:val="10"/>
                <w:szCs w:val="18"/>
              </w:rPr>
            </w:pPr>
            <w:r w:rsidRPr="00C92C03">
              <w:rPr>
                <w:sz w:val="10"/>
                <w:szCs w:val="18"/>
              </w:rPr>
              <w:t>37</w:t>
            </w:r>
          </w:p>
        </w:tc>
        <w:tc>
          <w:tcPr>
            <w:tcW w:w="0" w:type="auto"/>
          </w:tcPr>
          <w:p w:rsidR="004D68A5" w:rsidRPr="00C92C03" w:rsidRDefault="004D68A5" w:rsidP="00D2090D">
            <w:pPr>
              <w:rPr>
                <w:sz w:val="10"/>
                <w:szCs w:val="18"/>
              </w:rPr>
            </w:pPr>
            <w:r w:rsidRPr="00C92C03">
              <w:rPr>
                <w:sz w:val="10"/>
                <w:szCs w:val="18"/>
              </w:rPr>
              <w:t>41</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3</w:t>
            </w:r>
          </w:p>
        </w:tc>
        <w:tc>
          <w:tcPr>
            <w:tcW w:w="1985" w:type="dxa"/>
          </w:tcPr>
          <w:p w:rsidR="004D68A5" w:rsidRPr="00C92C03" w:rsidRDefault="004D68A5" w:rsidP="00D2090D">
            <w:pPr>
              <w:rPr>
                <w:sz w:val="10"/>
                <w:szCs w:val="18"/>
              </w:rPr>
            </w:pPr>
            <w:r w:rsidRPr="00C92C03">
              <w:rPr>
                <w:sz w:val="10"/>
                <w:szCs w:val="18"/>
              </w:rPr>
              <w:t>32</w:t>
            </w:r>
          </w:p>
        </w:tc>
        <w:tc>
          <w:tcPr>
            <w:tcW w:w="2871" w:type="dxa"/>
          </w:tcPr>
          <w:p w:rsidR="004D68A5" w:rsidRPr="00C92C03" w:rsidRDefault="004D68A5" w:rsidP="00D2090D">
            <w:pPr>
              <w:rPr>
                <w:sz w:val="10"/>
                <w:szCs w:val="18"/>
              </w:rPr>
            </w:pPr>
            <w:r w:rsidRPr="00C92C03">
              <w:rPr>
                <w:sz w:val="10"/>
                <w:szCs w:val="18"/>
              </w:rPr>
              <w:t>35</w:t>
            </w:r>
          </w:p>
        </w:tc>
        <w:tc>
          <w:tcPr>
            <w:tcW w:w="0" w:type="auto"/>
          </w:tcPr>
          <w:p w:rsidR="004D68A5" w:rsidRPr="00C92C03" w:rsidRDefault="004D68A5" w:rsidP="00D2090D">
            <w:pPr>
              <w:rPr>
                <w:sz w:val="10"/>
                <w:szCs w:val="18"/>
              </w:rPr>
            </w:pPr>
            <w:r w:rsidRPr="00C92C03">
              <w:rPr>
                <w:sz w:val="10"/>
                <w:szCs w:val="18"/>
              </w:rPr>
              <w:t>41</w:t>
            </w:r>
          </w:p>
        </w:tc>
        <w:tc>
          <w:tcPr>
            <w:tcW w:w="0" w:type="auto"/>
          </w:tcPr>
          <w:p w:rsidR="004D68A5" w:rsidRPr="00C92C03" w:rsidRDefault="004D68A5" w:rsidP="00D2090D">
            <w:pPr>
              <w:rPr>
                <w:sz w:val="10"/>
                <w:szCs w:val="18"/>
              </w:rPr>
            </w:pPr>
            <w:r w:rsidRPr="00C92C03">
              <w:rPr>
                <w:sz w:val="10"/>
                <w:szCs w:val="18"/>
              </w:rPr>
              <w:t>45</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4</w:t>
            </w:r>
          </w:p>
        </w:tc>
        <w:tc>
          <w:tcPr>
            <w:tcW w:w="1985" w:type="dxa"/>
          </w:tcPr>
          <w:p w:rsidR="004D68A5" w:rsidRPr="00C92C03" w:rsidRDefault="004D68A5" w:rsidP="00D2090D">
            <w:pPr>
              <w:rPr>
                <w:sz w:val="10"/>
                <w:szCs w:val="18"/>
              </w:rPr>
            </w:pPr>
            <w:r w:rsidRPr="00C92C03">
              <w:rPr>
                <w:sz w:val="10"/>
                <w:szCs w:val="18"/>
              </w:rPr>
              <w:t>39</w:t>
            </w:r>
          </w:p>
        </w:tc>
        <w:tc>
          <w:tcPr>
            <w:tcW w:w="2871" w:type="dxa"/>
          </w:tcPr>
          <w:p w:rsidR="004D68A5" w:rsidRPr="00C92C03" w:rsidRDefault="004D68A5" w:rsidP="00D2090D">
            <w:pPr>
              <w:rPr>
                <w:sz w:val="10"/>
                <w:szCs w:val="18"/>
              </w:rPr>
            </w:pPr>
            <w:r w:rsidRPr="00C92C03">
              <w:rPr>
                <w:sz w:val="10"/>
                <w:szCs w:val="18"/>
              </w:rPr>
              <w:t>42</w:t>
            </w:r>
          </w:p>
        </w:tc>
        <w:tc>
          <w:tcPr>
            <w:tcW w:w="0" w:type="auto"/>
          </w:tcPr>
          <w:p w:rsidR="004D68A5" w:rsidRPr="00C92C03" w:rsidRDefault="004D68A5" w:rsidP="00D2090D">
            <w:pPr>
              <w:rPr>
                <w:sz w:val="10"/>
                <w:szCs w:val="18"/>
              </w:rPr>
            </w:pPr>
            <w:r w:rsidRPr="00C92C03">
              <w:rPr>
                <w:sz w:val="10"/>
                <w:szCs w:val="18"/>
              </w:rPr>
              <w:t>49</w:t>
            </w:r>
          </w:p>
        </w:tc>
        <w:tc>
          <w:tcPr>
            <w:tcW w:w="0" w:type="auto"/>
          </w:tcPr>
          <w:p w:rsidR="004D68A5" w:rsidRPr="00C92C03" w:rsidRDefault="004D68A5" w:rsidP="00D2090D">
            <w:pPr>
              <w:rPr>
                <w:sz w:val="10"/>
                <w:szCs w:val="18"/>
              </w:rPr>
            </w:pPr>
            <w:r w:rsidRPr="00C92C03">
              <w:rPr>
                <w:sz w:val="10"/>
                <w:szCs w:val="18"/>
              </w:rPr>
              <w:t>52</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5</w:t>
            </w:r>
          </w:p>
        </w:tc>
        <w:tc>
          <w:tcPr>
            <w:tcW w:w="1985" w:type="dxa"/>
          </w:tcPr>
          <w:p w:rsidR="004D68A5" w:rsidRPr="00C92C03" w:rsidRDefault="004D68A5" w:rsidP="00D2090D">
            <w:pPr>
              <w:rPr>
                <w:sz w:val="10"/>
                <w:szCs w:val="18"/>
              </w:rPr>
            </w:pPr>
            <w:r w:rsidRPr="00C92C03">
              <w:rPr>
                <w:sz w:val="10"/>
                <w:szCs w:val="18"/>
              </w:rPr>
              <w:t>43</w:t>
            </w:r>
          </w:p>
        </w:tc>
        <w:tc>
          <w:tcPr>
            <w:tcW w:w="2871" w:type="dxa"/>
          </w:tcPr>
          <w:p w:rsidR="004D68A5" w:rsidRPr="00C92C03" w:rsidRDefault="004D68A5" w:rsidP="00D2090D">
            <w:pPr>
              <w:rPr>
                <w:sz w:val="10"/>
                <w:szCs w:val="18"/>
              </w:rPr>
            </w:pPr>
            <w:r w:rsidRPr="00C92C03">
              <w:rPr>
                <w:sz w:val="10"/>
                <w:szCs w:val="18"/>
              </w:rPr>
              <w:t>47</w:t>
            </w:r>
          </w:p>
        </w:tc>
        <w:tc>
          <w:tcPr>
            <w:tcW w:w="0" w:type="auto"/>
          </w:tcPr>
          <w:p w:rsidR="004D68A5" w:rsidRPr="00C92C03" w:rsidRDefault="004D68A5" w:rsidP="00D2090D">
            <w:pPr>
              <w:rPr>
                <w:sz w:val="10"/>
                <w:szCs w:val="18"/>
              </w:rPr>
            </w:pPr>
            <w:r w:rsidRPr="00C92C03">
              <w:rPr>
                <w:sz w:val="10"/>
                <w:szCs w:val="18"/>
              </w:rPr>
              <w:t>54</w:t>
            </w:r>
          </w:p>
        </w:tc>
        <w:tc>
          <w:tcPr>
            <w:tcW w:w="0" w:type="auto"/>
          </w:tcPr>
          <w:p w:rsidR="004D68A5" w:rsidRPr="00C92C03" w:rsidRDefault="004D68A5" w:rsidP="00D2090D">
            <w:pPr>
              <w:rPr>
                <w:sz w:val="10"/>
                <w:szCs w:val="18"/>
              </w:rPr>
            </w:pPr>
            <w:r w:rsidRPr="00C92C03">
              <w:rPr>
                <w:sz w:val="10"/>
                <w:szCs w:val="18"/>
              </w:rPr>
              <w:t>58</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6</w:t>
            </w:r>
          </w:p>
        </w:tc>
        <w:tc>
          <w:tcPr>
            <w:tcW w:w="1985" w:type="dxa"/>
          </w:tcPr>
          <w:p w:rsidR="004D68A5" w:rsidRPr="00C92C03" w:rsidRDefault="004D68A5" w:rsidP="00D2090D">
            <w:pPr>
              <w:rPr>
                <w:sz w:val="10"/>
                <w:szCs w:val="18"/>
              </w:rPr>
            </w:pPr>
            <w:r w:rsidRPr="00C92C03">
              <w:rPr>
                <w:sz w:val="10"/>
                <w:szCs w:val="18"/>
              </w:rPr>
              <w:t>51</w:t>
            </w:r>
          </w:p>
        </w:tc>
        <w:tc>
          <w:tcPr>
            <w:tcW w:w="2871" w:type="dxa"/>
          </w:tcPr>
          <w:p w:rsidR="004D68A5" w:rsidRPr="00C92C03" w:rsidRDefault="004D68A5" w:rsidP="00D2090D">
            <w:pPr>
              <w:rPr>
                <w:sz w:val="10"/>
                <w:szCs w:val="18"/>
              </w:rPr>
            </w:pPr>
            <w:r w:rsidRPr="00C92C03">
              <w:rPr>
                <w:sz w:val="10"/>
                <w:szCs w:val="18"/>
              </w:rPr>
              <w:t>55</w:t>
            </w:r>
          </w:p>
        </w:tc>
        <w:tc>
          <w:tcPr>
            <w:tcW w:w="0" w:type="auto"/>
          </w:tcPr>
          <w:p w:rsidR="004D68A5" w:rsidRPr="00C92C03" w:rsidRDefault="004D68A5" w:rsidP="00D2090D">
            <w:pPr>
              <w:rPr>
                <w:sz w:val="10"/>
                <w:szCs w:val="18"/>
              </w:rPr>
            </w:pPr>
            <w:r w:rsidRPr="00C92C03">
              <w:rPr>
                <w:sz w:val="10"/>
                <w:szCs w:val="18"/>
              </w:rPr>
              <w:t>62</w:t>
            </w:r>
          </w:p>
        </w:tc>
        <w:tc>
          <w:tcPr>
            <w:tcW w:w="0" w:type="auto"/>
          </w:tcPr>
          <w:p w:rsidR="004D68A5" w:rsidRPr="00C92C03" w:rsidRDefault="004D68A5" w:rsidP="00D2090D">
            <w:pPr>
              <w:rPr>
                <w:sz w:val="10"/>
                <w:szCs w:val="18"/>
              </w:rPr>
            </w:pPr>
            <w:r w:rsidRPr="00C92C03">
              <w:rPr>
                <w:sz w:val="10"/>
                <w:szCs w:val="18"/>
              </w:rPr>
              <w:t>67</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7</w:t>
            </w:r>
          </w:p>
        </w:tc>
        <w:tc>
          <w:tcPr>
            <w:tcW w:w="1985" w:type="dxa"/>
          </w:tcPr>
          <w:p w:rsidR="004D68A5" w:rsidRPr="00C92C03" w:rsidRDefault="004D68A5" w:rsidP="00D2090D">
            <w:pPr>
              <w:rPr>
                <w:sz w:val="10"/>
                <w:szCs w:val="18"/>
              </w:rPr>
            </w:pPr>
            <w:r w:rsidRPr="00C92C03">
              <w:rPr>
                <w:sz w:val="10"/>
                <w:szCs w:val="18"/>
              </w:rPr>
              <w:t>56</w:t>
            </w:r>
          </w:p>
        </w:tc>
        <w:tc>
          <w:tcPr>
            <w:tcW w:w="2871" w:type="dxa"/>
          </w:tcPr>
          <w:p w:rsidR="004D68A5" w:rsidRPr="00C92C03" w:rsidRDefault="004D68A5" w:rsidP="00D2090D">
            <w:pPr>
              <w:rPr>
                <w:sz w:val="10"/>
                <w:szCs w:val="18"/>
              </w:rPr>
            </w:pPr>
            <w:r w:rsidRPr="00C92C03">
              <w:rPr>
                <w:sz w:val="10"/>
                <w:szCs w:val="18"/>
              </w:rPr>
              <w:t>61</w:t>
            </w:r>
          </w:p>
        </w:tc>
        <w:tc>
          <w:tcPr>
            <w:tcW w:w="0" w:type="auto"/>
          </w:tcPr>
          <w:p w:rsidR="004D68A5" w:rsidRPr="00C92C03" w:rsidRDefault="004D68A5" w:rsidP="00D2090D">
            <w:pPr>
              <w:rPr>
                <w:sz w:val="10"/>
                <w:szCs w:val="18"/>
              </w:rPr>
            </w:pPr>
            <w:r w:rsidRPr="00C92C03">
              <w:rPr>
                <w:sz w:val="10"/>
                <w:szCs w:val="18"/>
              </w:rPr>
              <w:t>68</w:t>
            </w:r>
          </w:p>
        </w:tc>
        <w:tc>
          <w:tcPr>
            <w:tcW w:w="0" w:type="auto"/>
          </w:tcPr>
          <w:p w:rsidR="004D68A5" w:rsidRPr="00C92C03" w:rsidRDefault="004D68A5" w:rsidP="00D2090D">
            <w:pPr>
              <w:rPr>
                <w:sz w:val="10"/>
                <w:szCs w:val="18"/>
              </w:rPr>
            </w:pPr>
            <w:r w:rsidRPr="00C92C03">
              <w:rPr>
                <w:sz w:val="10"/>
                <w:szCs w:val="18"/>
              </w:rPr>
              <w:t>73</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8. Более 800 до 1000 включительно</w:t>
            </w:r>
          </w:p>
        </w:tc>
        <w:tc>
          <w:tcPr>
            <w:tcW w:w="0" w:type="auto"/>
          </w:tcPr>
          <w:p w:rsidR="004D68A5" w:rsidRPr="00C92C03" w:rsidRDefault="004D68A5" w:rsidP="00D2090D">
            <w:pPr>
              <w:rPr>
                <w:sz w:val="10"/>
                <w:szCs w:val="18"/>
              </w:rPr>
            </w:pPr>
          </w:p>
        </w:tc>
        <w:tc>
          <w:tcPr>
            <w:tcW w:w="1985" w:type="dxa"/>
          </w:tcPr>
          <w:p w:rsidR="004D68A5" w:rsidRPr="00C92C03" w:rsidRDefault="004D68A5" w:rsidP="00D2090D">
            <w:pPr>
              <w:rPr>
                <w:sz w:val="10"/>
                <w:szCs w:val="18"/>
              </w:rPr>
            </w:pPr>
          </w:p>
        </w:tc>
        <w:tc>
          <w:tcPr>
            <w:tcW w:w="2871" w:type="dxa"/>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2</w:t>
            </w:r>
          </w:p>
        </w:tc>
        <w:tc>
          <w:tcPr>
            <w:tcW w:w="1985" w:type="dxa"/>
          </w:tcPr>
          <w:p w:rsidR="004D68A5" w:rsidRPr="00C92C03" w:rsidRDefault="004D68A5" w:rsidP="00D2090D">
            <w:pPr>
              <w:rPr>
                <w:sz w:val="10"/>
                <w:szCs w:val="18"/>
              </w:rPr>
            </w:pPr>
            <w:r w:rsidRPr="00C92C03">
              <w:rPr>
                <w:sz w:val="10"/>
                <w:szCs w:val="18"/>
              </w:rPr>
              <w:t>28</w:t>
            </w:r>
          </w:p>
        </w:tc>
        <w:tc>
          <w:tcPr>
            <w:tcW w:w="2871" w:type="dxa"/>
          </w:tcPr>
          <w:p w:rsidR="004D68A5" w:rsidRPr="00C92C03" w:rsidRDefault="004D68A5" w:rsidP="00D2090D">
            <w:pPr>
              <w:rPr>
                <w:sz w:val="10"/>
                <w:szCs w:val="18"/>
              </w:rPr>
            </w:pPr>
            <w:r w:rsidRPr="00C92C03">
              <w:rPr>
                <w:sz w:val="10"/>
                <w:szCs w:val="18"/>
              </w:rPr>
              <w:t>32</w:t>
            </w:r>
          </w:p>
        </w:tc>
        <w:tc>
          <w:tcPr>
            <w:tcW w:w="0" w:type="auto"/>
          </w:tcPr>
          <w:p w:rsidR="004D68A5" w:rsidRPr="00C92C03" w:rsidRDefault="004D68A5" w:rsidP="00D2090D">
            <w:pPr>
              <w:rPr>
                <w:sz w:val="10"/>
                <w:szCs w:val="18"/>
              </w:rPr>
            </w:pPr>
            <w:r w:rsidRPr="00C92C03">
              <w:rPr>
                <w:sz w:val="10"/>
                <w:szCs w:val="18"/>
              </w:rPr>
              <w:t>37</w:t>
            </w:r>
          </w:p>
        </w:tc>
        <w:tc>
          <w:tcPr>
            <w:tcW w:w="0" w:type="auto"/>
          </w:tcPr>
          <w:p w:rsidR="004D68A5" w:rsidRPr="00C92C03" w:rsidRDefault="004D68A5" w:rsidP="00D2090D">
            <w:pPr>
              <w:rPr>
                <w:sz w:val="10"/>
                <w:szCs w:val="18"/>
              </w:rPr>
            </w:pPr>
            <w:r w:rsidRPr="00C92C03">
              <w:rPr>
                <w:sz w:val="10"/>
                <w:szCs w:val="18"/>
              </w:rPr>
              <w:t>41</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3</w:t>
            </w:r>
          </w:p>
        </w:tc>
        <w:tc>
          <w:tcPr>
            <w:tcW w:w="1985" w:type="dxa"/>
          </w:tcPr>
          <w:p w:rsidR="004D68A5" w:rsidRPr="00C92C03" w:rsidRDefault="004D68A5" w:rsidP="00D2090D">
            <w:pPr>
              <w:rPr>
                <w:sz w:val="10"/>
                <w:szCs w:val="18"/>
              </w:rPr>
            </w:pPr>
            <w:r w:rsidRPr="00C92C03">
              <w:rPr>
                <w:sz w:val="10"/>
                <w:szCs w:val="18"/>
              </w:rPr>
              <w:t>32</w:t>
            </w:r>
          </w:p>
        </w:tc>
        <w:tc>
          <w:tcPr>
            <w:tcW w:w="2871" w:type="dxa"/>
          </w:tcPr>
          <w:p w:rsidR="004D68A5" w:rsidRPr="00C92C03" w:rsidRDefault="004D68A5" w:rsidP="00D2090D">
            <w:pPr>
              <w:rPr>
                <w:sz w:val="10"/>
                <w:szCs w:val="18"/>
              </w:rPr>
            </w:pPr>
            <w:r w:rsidRPr="00C92C03">
              <w:rPr>
                <w:sz w:val="10"/>
                <w:szCs w:val="18"/>
              </w:rPr>
              <w:t>35</w:t>
            </w:r>
          </w:p>
        </w:tc>
        <w:tc>
          <w:tcPr>
            <w:tcW w:w="0" w:type="auto"/>
          </w:tcPr>
          <w:p w:rsidR="004D68A5" w:rsidRPr="00C92C03" w:rsidRDefault="004D68A5" w:rsidP="00D2090D">
            <w:pPr>
              <w:rPr>
                <w:sz w:val="10"/>
                <w:szCs w:val="18"/>
              </w:rPr>
            </w:pPr>
            <w:r w:rsidRPr="00C92C03">
              <w:rPr>
                <w:sz w:val="10"/>
                <w:szCs w:val="18"/>
              </w:rPr>
              <w:t>41</w:t>
            </w:r>
          </w:p>
        </w:tc>
        <w:tc>
          <w:tcPr>
            <w:tcW w:w="0" w:type="auto"/>
          </w:tcPr>
          <w:p w:rsidR="004D68A5" w:rsidRPr="00C92C03" w:rsidRDefault="004D68A5" w:rsidP="00D2090D">
            <w:pPr>
              <w:rPr>
                <w:sz w:val="10"/>
                <w:szCs w:val="18"/>
              </w:rPr>
            </w:pPr>
            <w:r w:rsidRPr="00C92C03">
              <w:rPr>
                <w:sz w:val="10"/>
                <w:szCs w:val="18"/>
              </w:rPr>
              <w:t>45</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4</w:t>
            </w:r>
          </w:p>
        </w:tc>
        <w:tc>
          <w:tcPr>
            <w:tcW w:w="1985" w:type="dxa"/>
          </w:tcPr>
          <w:p w:rsidR="004D68A5" w:rsidRPr="00C92C03" w:rsidRDefault="004D68A5" w:rsidP="00D2090D">
            <w:pPr>
              <w:rPr>
                <w:sz w:val="10"/>
                <w:szCs w:val="18"/>
              </w:rPr>
            </w:pPr>
            <w:r w:rsidRPr="00C92C03">
              <w:rPr>
                <w:sz w:val="10"/>
                <w:szCs w:val="18"/>
              </w:rPr>
              <w:t>39</w:t>
            </w:r>
          </w:p>
        </w:tc>
        <w:tc>
          <w:tcPr>
            <w:tcW w:w="2871" w:type="dxa"/>
          </w:tcPr>
          <w:p w:rsidR="004D68A5" w:rsidRPr="00C92C03" w:rsidRDefault="004D68A5" w:rsidP="00D2090D">
            <w:pPr>
              <w:rPr>
                <w:sz w:val="10"/>
                <w:szCs w:val="18"/>
              </w:rPr>
            </w:pPr>
            <w:r w:rsidRPr="00C92C03">
              <w:rPr>
                <w:sz w:val="10"/>
                <w:szCs w:val="18"/>
              </w:rPr>
              <w:t>42</w:t>
            </w:r>
          </w:p>
        </w:tc>
        <w:tc>
          <w:tcPr>
            <w:tcW w:w="0" w:type="auto"/>
          </w:tcPr>
          <w:p w:rsidR="004D68A5" w:rsidRPr="00C92C03" w:rsidRDefault="004D68A5" w:rsidP="00D2090D">
            <w:pPr>
              <w:rPr>
                <w:sz w:val="10"/>
                <w:szCs w:val="18"/>
              </w:rPr>
            </w:pPr>
            <w:r w:rsidRPr="00C92C03">
              <w:rPr>
                <w:sz w:val="10"/>
                <w:szCs w:val="18"/>
              </w:rPr>
              <w:t>49</w:t>
            </w:r>
          </w:p>
        </w:tc>
        <w:tc>
          <w:tcPr>
            <w:tcW w:w="0" w:type="auto"/>
          </w:tcPr>
          <w:p w:rsidR="004D68A5" w:rsidRPr="00C92C03" w:rsidRDefault="004D68A5" w:rsidP="00D2090D">
            <w:pPr>
              <w:rPr>
                <w:sz w:val="10"/>
                <w:szCs w:val="18"/>
              </w:rPr>
            </w:pPr>
            <w:r w:rsidRPr="00C92C03">
              <w:rPr>
                <w:sz w:val="10"/>
                <w:szCs w:val="18"/>
              </w:rPr>
              <w:t>52</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5</w:t>
            </w:r>
          </w:p>
        </w:tc>
        <w:tc>
          <w:tcPr>
            <w:tcW w:w="1985" w:type="dxa"/>
          </w:tcPr>
          <w:p w:rsidR="004D68A5" w:rsidRPr="00C92C03" w:rsidRDefault="004D68A5" w:rsidP="00D2090D">
            <w:pPr>
              <w:rPr>
                <w:sz w:val="10"/>
                <w:szCs w:val="18"/>
              </w:rPr>
            </w:pPr>
            <w:r w:rsidRPr="00C92C03">
              <w:rPr>
                <w:sz w:val="10"/>
                <w:szCs w:val="18"/>
              </w:rPr>
              <w:t>43</w:t>
            </w:r>
          </w:p>
        </w:tc>
        <w:tc>
          <w:tcPr>
            <w:tcW w:w="2871" w:type="dxa"/>
          </w:tcPr>
          <w:p w:rsidR="004D68A5" w:rsidRPr="00C92C03" w:rsidRDefault="004D68A5" w:rsidP="00D2090D">
            <w:pPr>
              <w:rPr>
                <w:sz w:val="10"/>
                <w:szCs w:val="18"/>
              </w:rPr>
            </w:pPr>
            <w:r w:rsidRPr="00C92C03">
              <w:rPr>
                <w:sz w:val="10"/>
                <w:szCs w:val="18"/>
              </w:rPr>
              <w:t>47</w:t>
            </w:r>
          </w:p>
        </w:tc>
        <w:tc>
          <w:tcPr>
            <w:tcW w:w="0" w:type="auto"/>
          </w:tcPr>
          <w:p w:rsidR="004D68A5" w:rsidRPr="00C92C03" w:rsidRDefault="004D68A5" w:rsidP="00D2090D">
            <w:pPr>
              <w:rPr>
                <w:sz w:val="10"/>
                <w:szCs w:val="18"/>
              </w:rPr>
            </w:pPr>
            <w:r w:rsidRPr="00C92C03">
              <w:rPr>
                <w:sz w:val="10"/>
                <w:szCs w:val="18"/>
              </w:rPr>
              <w:t>54</w:t>
            </w:r>
          </w:p>
        </w:tc>
        <w:tc>
          <w:tcPr>
            <w:tcW w:w="0" w:type="auto"/>
          </w:tcPr>
          <w:p w:rsidR="004D68A5" w:rsidRPr="00C92C03" w:rsidRDefault="004D68A5" w:rsidP="00D2090D">
            <w:pPr>
              <w:rPr>
                <w:sz w:val="10"/>
                <w:szCs w:val="18"/>
              </w:rPr>
            </w:pPr>
            <w:r w:rsidRPr="00C92C03">
              <w:rPr>
                <w:sz w:val="10"/>
                <w:szCs w:val="18"/>
              </w:rPr>
              <w:t>58</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6</w:t>
            </w:r>
          </w:p>
        </w:tc>
        <w:tc>
          <w:tcPr>
            <w:tcW w:w="1985" w:type="dxa"/>
          </w:tcPr>
          <w:p w:rsidR="004D68A5" w:rsidRPr="00C92C03" w:rsidRDefault="004D68A5" w:rsidP="00D2090D">
            <w:pPr>
              <w:rPr>
                <w:sz w:val="10"/>
                <w:szCs w:val="18"/>
              </w:rPr>
            </w:pPr>
            <w:r w:rsidRPr="00C92C03">
              <w:rPr>
                <w:sz w:val="10"/>
                <w:szCs w:val="18"/>
              </w:rPr>
              <w:t>51</w:t>
            </w:r>
          </w:p>
        </w:tc>
        <w:tc>
          <w:tcPr>
            <w:tcW w:w="2871" w:type="dxa"/>
          </w:tcPr>
          <w:p w:rsidR="004D68A5" w:rsidRPr="00C92C03" w:rsidRDefault="004D68A5" w:rsidP="00D2090D">
            <w:pPr>
              <w:rPr>
                <w:sz w:val="10"/>
                <w:szCs w:val="18"/>
              </w:rPr>
            </w:pPr>
            <w:r w:rsidRPr="00C92C03">
              <w:rPr>
                <w:sz w:val="10"/>
                <w:szCs w:val="18"/>
              </w:rPr>
              <w:t>55</w:t>
            </w:r>
          </w:p>
        </w:tc>
        <w:tc>
          <w:tcPr>
            <w:tcW w:w="0" w:type="auto"/>
          </w:tcPr>
          <w:p w:rsidR="004D68A5" w:rsidRPr="00C92C03" w:rsidRDefault="004D68A5" w:rsidP="00D2090D">
            <w:pPr>
              <w:rPr>
                <w:sz w:val="10"/>
                <w:szCs w:val="18"/>
              </w:rPr>
            </w:pPr>
            <w:r w:rsidRPr="00C92C03">
              <w:rPr>
                <w:sz w:val="10"/>
                <w:szCs w:val="18"/>
              </w:rPr>
              <w:t>62</w:t>
            </w:r>
          </w:p>
        </w:tc>
        <w:tc>
          <w:tcPr>
            <w:tcW w:w="0" w:type="auto"/>
          </w:tcPr>
          <w:p w:rsidR="004D68A5" w:rsidRPr="00C92C03" w:rsidRDefault="004D68A5" w:rsidP="00D2090D">
            <w:pPr>
              <w:rPr>
                <w:sz w:val="10"/>
                <w:szCs w:val="18"/>
              </w:rPr>
            </w:pPr>
            <w:r w:rsidRPr="00C92C03">
              <w:rPr>
                <w:sz w:val="10"/>
                <w:szCs w:val="18"/>
              </w:rPr>
              <w:t>67</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7</w:t>
            </w:r>
          </w:p>
        </w:tc>
        <w:tc>
          <w:tcPr>
            <w:tcW w:w="1985" w:type="dxa"/>
          </w:tcPr>
          <w:p w:rsidR="004D68A5" w:rsidRPr="00C92C03" w:rsidRDefault="004D68A5" w:rsidP="00D2090D">
            <w:pPr>
              <w:rPr>
                <w:sz w:val="10"/>
                <w:szCs w:val="18"/>
              </w:rPr>
            </w:pPr>
            <w:r w:rsidRPr="00C92C03">
              <w:rPr>
                <w:sz w:val="10"/>
                <w:szCs w:val="18"/>
              </w:rPr>
              <w:t>58</w:t>
            </w:r>
          </w:p>
        </w:tc>
        <w:tc>
          <w:tcPr>
            <w:tcW w:w="2871" w:type="dxa"/>
          </w:tcPr>
          <w:p w:rsidR="004D68A5" w:rsidRPr="00C92C03" w:rsidRDefault="004D68A5" w:rsidP="00D2090D">
            <w:pPr>
              <w:rPr>
                <w:sz w:val="10"/>
                <w:szCs w:val="18"/>
              </w:rPr>
            </w:pPr>
            <w:r w:rsidRPr="00C92C03">
              <w:rPr>
                <w:sz w:val="10"/>
                <w:szCs w:val="18"/>
              </w:rPr>
              <w:t>62</w:t>
            </w:r>
          </w:p>
        </w:tc>
        <w:tc>
          <w:tcPr>
            <w:tcW w:w="0" w:type="auto"/>
          </w:tcPr>
          <w:p w:rsidR="004D68A5" w:rsidRPr="00C92C03" w:rsidRDefault="004D68A5" w:rsidP="00D2090D">
            <w:pPr>
              <w:rPr>
                <w:sz w:val="10"/>
                <w:szCs w:val="18"/>
              </w:rPr>
            </w:pPr>
            <w:r w:rsidRPr="00C92C03">
              <w:rPr>
                <w:sz w:val="10"/>
                <w:szCs w:val="18"/>
              </w:rPr>
              <w:t>70</w:t>
            </w:r>
          </w:p>
        </w:tc>
        <w:tc>
          <w:tcPr>
            <w:tcW w:w="0" w:type="auto"/>
          </w:tcPr>
          <w:p w:rsidR="004D68A5" w:rsidRPr="00C92C03" w:rsidRDefault="004D68A5" w:rsidP="00D2090D">
            <w:pPr>
              <w:rPr>
                <w:sz w:val="10"/>
                <w:szCs w:val="18"/>
              </w:rPr>
            </w:pPr>
            <w:r w:rsidRPr="00C92C03">
              <w:rPr>
                <w:sz w:val="10"/>
                <w:szCs w:val="18"/>
              </w:rPr>
              <w:t>74</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9. Более 1000 до 1200 включительно</w:t>
            </w:r>
          </w:p>
        </w:tc>
        <w:tc>
          <w:tcPr>
            <w:tcW w:w="0" w:type="auto"/>
          </w:tcPr>
          <w:p w:rsidR="004D68A5" w:rsidRPr="00C92C03" w:rsidRDefault="004D68A5" w:rsidP="00D2090D">
            <w:pPr>
              <w:rPr>
                <w:sz w:val="10"/>
                <w:szCs w:val="18"/>
              </w:rPr>
            </w:pPr>
          </w:p>
        </w:tc>
        <w:tc>
          <w:tcPr>
            <w:tcW w:w="1985" w:type="dxa"/>
          </w:tcPr>
          <w:p w:rsidR="004D68A5" w:rsidRPr="00C92C03" w:rsidRDefault="004D68A5" w:rsidP="00D2090D">
            <w:pPr>
              <w:rPr>
                <w:sz w:val="10"/>
                <w:szCs w:val="18"/>
              </w:rPr>
            </w:pPr>
          </w:p>
        </w:tc>
        <w:tc>
          <w:tcPr>
            <w:tcW w:w="2871" w:type="dxa"/>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2</w:t>
            </w:r>
          </w:p>
        </w:tc>
        <w:tc>
          <w:tcPr>
            <w:tcW w:w="1985" w:type="dxa"/>
          </w:tcPr>
          <w:p w:rsidR="004D68A5" w:rsidRPr="00C92C03" w:rsidRDefault="004D68A5" w:rsidP="00D2090D">
            <w:pPr>
              <w:rPr>
                <w:sz w:val="10"/>
                <w:szCs w:val="18"/>
              </w:rPr>
            </w:pPr>
            <w:r w:rsidRPr="00C92C03">
              <w:rPr>
                <w:sz w:val="10"/>
                <w:szCs w:val="18"/>
              </w:rPr>
              <w:t>30</w:t>
            </w:r>
          </w:p>
        </w:tc>
        <w:tc>
          <w:tcPr>
            <w:tcW w:w="2871" w:type="dxa"/>
          </w:tcPr>
          <w:p w:rsidR="004D68A5" w:rsidRPr="00C92C03" w:rsidRDefault="004D68A5" w:rsidP="00D2090D">
            <w:pPr>
              <w:rPr>
                <w:sz w:val="10"/>
                <w:szCs w:val="18"/>
              </w:rPr>
            </w:pPr>
            <w:r w:rsidRPr="00C92C03">
              <w:rPr>
                <w:sz w:val="10"/>
                <w:szCs w:val="18"/>
              </w:rPr>
              <w:t>34</w:t>
            </w:r>
          </w:p>
        </w:tc>
        <w:tc>
          <w:tcPr>
            <w:tcW w:w="0" w:type="auto"/>
          </w:tcPr>
          <w:p w:rsidR="004D68A5" w:rsidRPr="00C92C03" w:rsidRDefault="004D68A5" w:rsidP="00D2090D">
            <w:pPr>
              <w:rPr>
                <w:sz w:val="10"/>
                <w:szCs w:val="18"/>
              </w:rPr>
            </w:pPr>
            <w:r w:rsidRPr="00C92C03">
              <w:rPr>
                <w:sz w:val="10"/>
                <w:szCs w:val="18"/>
              </w:rPr>
              <w:t>39</w:t>
            </w:r>
          </w:p>
        </w:tc>
        <w:tc>
          <w:tcPr>
            <w:tcW w:w="0" w:type="auto"/>
          </w:tcPr>
          <w:p w:rsidR="004D68A5" w:rsidRPr="00C92C03" w:rsidRDefault="004D68A5" w:rsidP="00D2090D">
            <w:pPr>
              <w:rPr>
                <w:sz w:val="10"/>
                <w:szCs w:val="18"/>
              </w:rPr>
            </w:pPr>
            <w:r w:rsidRPr="00C92C03">
              <w:rPr>
                <w:sz w:val="10"/>
                <w:szCs w:val="18"/>
              </w:rPr>
              <w:t>43</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3</w:t>
            </w:r>
          </w:p>
        </w:tc>
        <w:tc>
          <w:tcPr>
            <w:tcW w:w="1985" w:type="dxa"/>
          </w:tcPr>
          <w:p w:rsidR="004D68A5" w:rsidRPr="00C92C03" w:rsidRDefault="004D68A5" w:rsidP="00D2090D">
            <w:pPr>
              <w:rPr>
                <w:sz w:val="10"/>
                <w:szCs w:val="18"/>
              </w:rPr>
            </w:pPr>
            <w:r w:rsidRPr="00C92C03">
              <w:rPr>
                <w:sz w:val="10"/>
                <w:szCs w:val="18"/>
              </w:rPr>
              <w:t>34</w:t>
            </w:r>
          </w:p>
        </w:tc>
        <w:tc>
          <w:tcPr>
            <w:tcW w:w="2871" w:type="dxa"/>
          </w:tcPr>
          <w:p w:rsidR="004D68A5" w:rsidRPr="00C92C03" w:rsidRDefault="004D68A5" w:rsidP="00D2090D">
            <w:pPr>
              <w:rPr>
                <w:sz w:val="10"/>
                <w:szCs w:val="18"/>
              </w:rPr>
            </w:pPr>
            <w:r w:rsidRPr="00C92C03">
              <w:rPr>
                <w:sz w:val="10"/>
                <w:szCs w:val="18"/>
              </w:rPr>
              <w:t>37</w:t>
            </w:r>
          </w:p>
        </w:tc>
        <w:tc>
          <w:tcPr>
            <w:tcW w:w="0" w:type="auto"/>
          </w:tcPr>
          <w:p w:rsidR="004D68A5" w:rsidRPr="00C92C03" w:rsidRDefault="004D68A5" w:rsidP="00D2090D">
            <w:pPr>
              <w:rPr>
                <w:sz w:val="10"/>
                <w:szCs w:val="18"/>
              </w:rPr>
            </w:pPr>
            <w:r w:rsidRPr="00C92C03">
              <w:rPr>
                <w:sz w:val="10"/>
                <w:szCs w:val="18"/>
              </w:rPr>
              <w:t>43</w:t>
            </w:r>
          </w:p>
        </w:tc>
        <w:tc>
          <w:tcPr>
            <w:tcW w:w="0" w:type="auto"/>
          </w:tcPr>
          <w:p w:rsidR="004D68A5" w:rsidRPr="00C92C03" w:rsidRDefault="004D68A5" w:rsidP="00D2090D">
            <w:pPr>
              <w:rPr>
                <w:sz w:val="10"/>
                <w:szCs w:val="18"/>
              </w:rPr>
            </w:pPr>
            <w:r w:rsidRPr="00C92C03">
              <w:rPr>
                <w:sz w:val="10"/>
                <w:szCs w:val="18"/>
              </w:rPr>
              <w:t>47</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4</w:t>
            </w:r>
          </w:p>
        </w:tc>
        <w:tc>
          <w:tcPr>
            <w:tcW w:w="1985" w:type="dxa"/>
          </w:tcPr>
          <w:p w:rsidR="004D68A5" w:rsidRPr="00C92C03" w:rsidRDefault="004D68A5" w:rsidP="00D2090D">
            <w:pPr>
              <w:rPr>
                <w:sz w:val="10"/>
                <w:szCs w:val="18"/>
              </w:rPr>
            </w:pPr>
            <w:r w:rsidRPr="00C92C03">
              <w:rPr>
                <w:sz w:val="10"/>
                <w:szCs w:val="18"/>
              </w:rPr>
              <w:t>40</w:t>
            </w:r>
          </w:p>
        </w:tc>
        <w:tc>
          <w:tcPr>
            <w:tcW w:w="2871" w:type="dxa"/>
          </w:tcPr>
          <w:p w:rsidR="004D68A5" w:rsidRPr="00C92C03" w:rsidRDefault="004D68A5" w:rsidP="00D2090D">
            <w:pPr>
              <w:rPr>
                <w:sz w:val="10"/>
                <w:szCs w:val="18"/>
              </w:rPr>
            </w:pPr>
            <w:r w:rsidRPr="00C92C03">
              <w:rPr>
                <w:sz w:val="10"/>
                <w:szCs w:val="18"/>
              </w:rPr>
              <w:t>43</w:t>
            </w:r>
          </w:p>
        </w:tc>
        <w:tc>
          <w:tcPr>
            <w:tcW w:w="0" w:type="auto"/>
          </w:tcPr>
          <w:p w:rsidR="004D68A5" w:rsidRPr="00C92C03" w:rsidRDefault="004D68A5" w:rsidP="00D2090D">
            <w:pPr>
              <w:rPr>
                <w:sz w:val="10"/>
                <w:szCs w:val="18"/>
              </w:rPr>
            </w:pPr>
            <w:r w:rsidRPr="00C92C03">
              <w:rPr>
                <w:sz w:val="10"/>
                <w:szCs w:val="18"/>
              </w:rPr>
              <w:t>50</w:t>
            </w:r>
          </w:p>
        </w:tc>
        <w:tc>
          <w:tcPr>
            <w:tcW w:w="0" w:type="auto"/>
          </w:tcPr>
          <w:p w:rsidR="004D68A5" w:rsidRPr="00C92C03" w:rsidRDefault="004D68A5" w:rsidP="00D2090D">
            <w:pPr>
              <w:rPr>
                <w:sz w:val="10"/>
                <w:szCs w:val="18"/>
              </w:rPr>
            </w:pPr>
            <w:r w:rsidRPr="00C92C03">
              <w:rPr>
                <w:sz w:val="10"/>
                <w:szCs w:val="18"/>
              </w:rPr>
              <w:t>54</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5</w:t>
            </w:r>
          </w:p>
        </w:tc>
        <w:tc>
          <w:tcPr>
            <w:tcW w:w="1985" w:type="dxa"/>
          </w:tcPr>
          <w:p w:rsidR="004D68A5" w:rsidRPr="00C92C03" w:rsidRDefault="004D68A5" w:rsidP="00D2090D">
            <w:pPr>
              <w:rPr>
                <w:sz w:val="10"/>
                <w:szCs w:val="18"/>
              </w:rPr>
            </w:pPr>
            <w:r w:rsidRPr="00C92C03">
              <w:rPr>
                <w:sz w:val="10"/>
                <w:szCs w:val="18"/>
              </w:rPr>
              <w:t>45</w:t>
            </w:r>
          </w:p>
        </w:tc>
        <w:tc>
          <w:tcPr>
            <w:tcW w:w="2871" w:type="dxa"/>
          </w:tcPr>
          <w:p w:rsidR="004D68A5" w:rsidRPr="00C92C03" w:rsidRDefault="004D68A5" w:rsidP="00D2090D">
            <w:pPr>
              <w:rPr>
                <w:sz w:val="10"/>
                <w:szCs w:val="18"/>
              </w:rPr>
            </w:pPr>
            <w:r w:rsidRPr="00C92C03">
              <w:rPr>
                <w:sz w:val="10"/>
                <w:szCs w:val="18"/>
              </w:rPr>
              <w:t>50</w:t>
            </w:r>
          </w:p>
        </w:tc>
        <w:tc>
          <w:tcPr>
            <w:tcW w:w="0" w:type="auto"/>
          </w:tcPr>
          <w:p w:rsidR="004D68A5" w:rsidRPr="00C92C03" w:rsidRDefault="004D68A5" w:rsidP="00D2090D">
            <w:pPr>
              <w:rPr>
                <w:sz w:val="10"/>
                <w:szCs w:val="18"/>
              </w:rPr>
            </w:pPr>
            <w:r w:rsidRPr="00C92C03">
              <w:rPr>
                <w:sz w:val="10"/>
                <w:szCs w:val="18"/>
              </w:rPr>
              <w:t>55</w:t>
            </w:r>
          </w:p>
        </w:tc>
        <w:tc>
          <w:tcPr>
            <w:tcW w:w="0" w:type="auto"/>
          </w:tcPr>
          <w:p w:rsidR="004D68A5" w:rsidRPr="00C92C03" w:rsidRDefault="004D68A5" w:rsidP="00D2090D">
            <w:pPr>
              <w:rPr>
                <w:sz w:val="10"/>
                <w:szCs w:val="18"/>
              </w:rPr>
            </w:pPr>
            <w:r w:rsidRPr="00C92C03">
              <w:rPr>
                <w:sz w:val="10"/>
                <w:szCs w:val="18"/>
              </w:rPr>
              <w:t>61</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6</w:t>
            </w:r>
          </w:p>
        </w:tc>
        <w:tc>
          <w:tcPr>
            <w:tcW w:w="1985" w:type="dxa"/>
          </w:tcPr>
          <w:p w:rsidR="004D68A5" w:rsidRPr="00C92C03" w:rsidRDefault="004D68A5" w:rsidP="00D2090D">
            <w:pPr>
              <w:rPr>
                <w:sz w:val="10"/>
                <w:szCs w:val="18"/>
              </w:rPr>
            </w:pPr>
            <w:r w:rsidRPr="00C92C03">
              <w:rPr>
                <w:sz w:val="10"/>
                <w:szCs w:val="18"/>
              </w:rPr>
              <w:t>51</w:t>
            </w:r>
          </w:p>
        </w:tc>
        <w:tc>
          <w:tcPr>
            <w:tcW w:w="2871" w:type="dxa"/>
          </w:tcPr>
          <w:p w:rsidR="004D68A5" w:rsidRPr="00C92C03" w:rsidRDefault="004D68A5" w:rsidP="00D2090D">
            <w:pPr>
              <w:rPr>
                <w:sz w:val="10"/>
                <w:szCs w:val="18"/>
              </w:rPr>
            </w:pPr>
            <w:r w:rsidRPr="00C92C03">
              <w:rPr>
                <w:sz w:val="10"/>
                <w:szCs w:val="18"/>
              </w:rPr>
              <w:t>55</w:t>
            </w:r>
          </w:p>
        </w:tc>
        <w:tc>
          <w:tcPr>
            <w:tcW w:w="0" w:type="auto"/>
          </w:tcPr>
          <w:p w:rsidR="004D68A5" w:rsidRPr="00C92C03" w:rsidRDefault="004D68A5" w:rsidP="00D2090D">
            <w:pPr>
              <w:rPr>
                <w:sz w:val="10"/>
                <w:szCs w:val="18"/>
              </w:rPr>
            </w:pPr>
            <w:r w:rsidRPr="00C92C03">
              <w:rPr>
                <w:sz w:val="10"/>
                <w:szCs w:val="18"/>
              </w:rPr>
              <w:t>62</w:t>
            </w:r>
          </w:p>
        </w:tc>
        <w:tc>
          <w:tcPr>
            <w:tcW w:w="0" w:type="auto"/>
          </w:tcPr>
          <w:p w:rsidR="004D68A5" w:rsidRPr="00C92C03" w:rsidRDefault="004D68A5" w:rsidP="00D2090D">
            <w:pPr>
              <w:rPr>
                <w:sz w:val="10"/>
                <w:szCs w:val="18"/>
              </w:rPr>
            </w:pPr>
            <w:r w:rsidRPr="00C92C03">
              <w:rPr>
                <w:sz w:val="10"/>
                <w:szCs w:val="18"/>
              </w:rPr>
              <w:t>67</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7</w:t>
            </w:r>
          </w:p>
        </w:tc>
        <w:tc>
          <w:tcPr>
            <w:tcW w:w="1985" w:type="dxa"/>
          </w:tcPr>
          <w:p w:rsidR="004D68A5" w:rsidRPr="00C92C03" w:rsidRDefault="004D68A5" w:rsidP="00D2090D">
            <w:pPr>
              <w:rPr>
                <w:sz w:val="10"/>
                <w:szCs w:val="18"/>
              </w:rPr>
            </w:pPr>
            <w:r w:rsidRPr="00C92C03">
              <w:rPr>
                <w:sz w:val="10"/>
                <w:szCs w:val="18"/>
              </w:rPr>
              <w:t>58</w:t>
            </w:r>
          </w:p>
        </w:tc>
        <w:tc>
          <w:tcPr>
            <w:tcW w:w="2871" w:type="dxa"/>
          </w:tcPr>
          <w:p w:rsidR="004D68A5" w:rsidRPr="00C92C03" w:rsidRDefault="004D68A5" w:rsidP="00D2090D">
            <w:pPr>
              <w:rPr>
                <w:sz w:val="10"/>
                <w:szCs w:val="18"/>
              </w:rPr>
            </w:pPr>
            <w:r w:rsidRPr="00C92C03">
              <w:rPr>
                <w:sz w:val="10"/>
                <w:szCs w:val="18"/>
              </w:rPr>
              <w:t>62</w:t>
            </w:r>
          </w:p>
        </w:tc>
        <w:tc>
          <w:tcPr>
            <w:tcW w:w="0" w:type="auto"/>
          </w:tcPr>
          <w:p w:rsidR="004D68A5" w:rsidRPr="00C92C03" w:rsidRDefault="004D68A5" w:rsidP="00D2090D">
            <w:pPr>
              <w:rPr>
                <w:sz w:val="10"/>
                <w:szCs w:val="18"/>
              </w:rPr>
            </w:pPr>
            <w:r w:rsidRPr="00C92C03">
              <w:rPr>
                <w:sz w:val="10"/>
                <w:szCs w:val="18"/>
              </w:rPr>
              <w:t>70</w:t>
            </w:r>
          </w:p>
        </w:tc>
        <w:tc>
          <w:tcPr>
            <w:tcW w:w="0" w:type="auto"/>
          </w:tcPr>
          <w:p w:rsidR="004D68A5" w:rsidRPr="00C92C03" w:rsidRDefault="004D68A5" w:rsidP="00D2090D">
            <w:pPr>
              <w:rPr>
                <w:sz w:val="10"/>
                <w:szCs w:val="18"/>
              </w:rPr>
            </w:pPr>
            <w:r w:rsidRPr="00C92C03">
              <w:rPr>
                <w:sz w:val="10"/>
                <w:szCs w:val="18"/>
              </w:rPr>
              <w:t>75</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10. Более 1200 до 1500 включительно</w:t>
            </w:r>
          </w:p>
        </w:tc>
        <w:tc>
          <w:tcPr>
            <w:tcW w:w="0" w:type="auto"/>
          </w:tcPr>
          <w:p w:rsidR="004D68A5" w:rsidRPr="00C92C03" w:rsidRDefault="004D68A5" w:rsidP="00D2090D">
            <w:pPr>
              <w:rPr>
                <w:sz w:val="10"/>
                <w:szCs w:val="18"/>
              </w:rPr>
            </w:pPr>
          </w:p>
        </w:tc>
        <w:tc>
          <w:tcPr>
            <w:tcW w:w="1985" w:type="dxa"/>
          </w:tcPr>
          <w:p w:rsidR="004D68A5" w:rsidRPr="00C92C03" w:rsidRDefault="004D68A5" w:rsidP="00D2090D">
            <w:pPr>
              <w:rPr>
                <w:sz w:val="10"/>
                <w:szCs w:val="18"/>
              </w:rPr>
            </w:pPr>
          </w:p>
        </w:tc>
        <w:tc>
          <w:tcPr>
            <w:tcW w:w="2871" w:type="dxa"/>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3</w:t>
            </w:r>
          </w:p>
        </w:tc>
        <w:tc>
          <w:tcPr>
            <w:tcW w:w="1985" w:type="dxa"/>
          </w:tcPr>
          <w:p w:rsidR="004D68A5" w:rsidRPr="00C92C03" w:rsidRDefault="004D68A5" w:rsidP="00D2090D">
            <w:pPr>
              <w:rPr>
                <w:sz w:val="10"/>
                <w:szCs w:val="18"/>
              </w:rPr>
            </w:pPr>
            <w:r w:rsidRPr="00C92C03">
              <w:rPr>
                <w:sz w:val="10"/>
                <w:szCs w:val="18"/>
              </w:rPr>
              <w:t>35</w:t>
            </w:r>
          </w:p>
        </w:tc>
        <w:tc>
          <w:tcPr>
            <w:tcW w:w="2871" w:type="dxa"/>
          </w:tcPr>
          <w:p w:rsidR="004D68A5" w:rsidRPr="00C92C03" w:rsidRDefault="004D68A5" w:rsidP="00D2090D">
            <w:pPr>
              <w:rPr>
                <w:sz w:val="10"/>
                <w:szCs w:val="18"/>
              </w:rPr>
            </w:pPr>
            <w:r w:rsidRPr="00C92C03">
              <w:rPr>
                <w:sz w:val="10"/>
                <w:szCs w:val="18"/>
              </w:rPr>
              <w:t>39</w:t>
            </w:r>
          </w:p>
        </w:tc>
        <w:tc>
          <w:tcPr>
            <w:tcW w:w="0" w:type="auto"/>
          </w:tcPr>
          <w:p w:rsidR="004D68A5" w:rsidRPr="00C92C03" w:rsidRDefault="004D68A5" w:rsidP="00D2090D">
            <w:pPr>
              <w:rPr>
                <w:sz w:val="10"/>
                <w:szCs w:val="18"/>
              </w:rPr>
            </w:pPr>
            <w:r w:rsidRPr="00C92C03">
              <w:rPr>
                <w:sz w:val="10"/>
                <w:szCs w:val="18"/>
              </w:rPr>
              <w:t>44</w:t>
            </w:r>
          </w:p>
        </w:tc>
        <w:tc>
          <w:tcPr>
            <w:tcW w:w="0" w:type="auto"/>
          </w:tcPr>
          <w:p w:rsidR="004D68A5" w:rsidRPr="00C92C03" w:rsidRDefault="004D68A5" w:rsidP="00D2090D">
            <w:pPr>
              <w:rPr>
                <w:sz w:val="10"/>
                <w:szCs w:val="18"/>
              </w:rPr>
            </w:pPr>
            <w:r w:rsidRPr="00C92C03">
              <w:rPr>
                <w:sz w:val="10"/>
                <w:szCs w:val="18"/>
              </w:rPr>
              <w:t>49</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4</w:t>
            </w:r>
          </w:p>
        </w:tc>
        <w:tc>
          <w:tcPr>
            <w:tcW w:w="1985" w:type="dxa"/>
          </w:tcPr>
          <w:p w:rsidR="004D68A5" w:rsidRPr="00C92C03" w:rsidRDefault="004D68A5" w:rsidP="00D2090D">
            <w:pPr>
              <w:rPr>
                <w:sz w:val="10"/>
                <w:szCs w:val="18"/>
              </w:rPr>
            </w:pPr>
            <w:r w:rsidRPr="00C92C03">
              <w:rPr>
                <w:sz w:val="10"/>
                <w:szCs w:val="18"/>
              </w:rPr>
              <w:t>41</w:t>
            </w:r>
          </w:p>
        </w:tc>
        <w:tc>
          <w:tcPr>
            <w:tcW w:w="2871" w:type="dxa"/>
          </w:tcPr>
          <w:p w:rsidR="004D68A5" w:rsidRPr="00C92C03" w:rsidRDefault="004D68A5" w:rsidP="00D2090D">
            <w:pPr>
              <w:rPr>
                <w:sz w:val="10"/>
                <w:szCs w:val="18"/>
              </w:rPr>
            </w:pPr>
            <w:r w:rsidRPr="00C92C03">
              <w:rPr>
                <w:sz w:val="10"/>
                <w:szCs w:val="18"/>
              </w:rPr>
              <w:t>45</w:t>
            </w:r>
          </w:p>
        </w:tc>
        <w:tc>
          <w:tcPr>
            <w:tcW w:w="0" w:type="auto"/>
          </w:tcPr>
          <w:p w:rsidR="004D68A5" w:rsidRPr="00C92C03" w:rsidRDefault="004D68A5" w:rsidP="00D2090D">
            <w:pPr>
              <w:rPr>
                <w:sz w:val="10"/>
                <w:szCs w:val="18"/>
              </w:rPr>
            </w:pPr>
            <w:r w:rsidRPr="00C92C03">
              <w:rPr>
                <w:sz w:val="10"/>
                <w:szCs w:val="18"/>
              </w:rPr>
              <w:t>51</w:t>
            </w:r>
          </w:p>
        </w:tc>
        <w:tc>
          <w:tcPr>
            <w:tcW w:w="0" w:type="auto"/>
          </w:tcPr>
          <w:p w:rsidR="004D68A5" w:rsidRPr="00C92C03" w:rsidRDefault="004D68A5" w:rsidP="00D2090D">
            <w:pPr>
              <w:rPr>
                <w:sz w:val="10"/>
                <w:szCs w:val="18"/>
              </w:rPr>
            </w:pPr>
            <w:r w:rsidRPr="00C92C03">
              <w:rPr>
                <w:sz w:val="10"/>
                <w:szCs w:val="18"/>
              </w:rPr>
              <w:t>56</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5</w:t>
            </w:r>
          </w:p>
        </w:tc>
        <w:tc>
          <w:tcPr>
            <w:tcW w:w="1985" w:type="dxa"/>
          </w:tcPr>
          <w:p w:rsidR="004D68A5" w:rsidRPr="00C92C03" w:rsidRDefault="004D68A5" w:rsidP="00D2090D">
            <w:pPr>
              <w:rPr>
                <w:sz w:val="10"/>
                <w:szCs w:val="18"/>
              </w:rPr>
            </w:pPr>
            <w:r w:rsidRPr="00C92C03">
              <w:rPr>
                <w:sz w:val="10"/>
                <w:szCs w:val="18"/>
              </w:rPr>
              <w:t>45</w:t>
            </w:r>
          </w:p>
        </w:tc>
        <w:tc>
          <w:tcPr>
            <w:tcW w:w="2871" w:type="dxa"/>
          </w:tcPr>
          <w:p w:rsidR="004D68A5" w:rsidRPr="00C92C03" w:rsidRDefault="004D68A5" w:rsidP="00D2090D">
            <w:pPr>
              <w:rPr>
                <w:sz w:val="10"/>
                <w:szCs w:val="18"/>
              </w:rPr>
            </w:pPr>
            <w:r w:rsidRPr="00C92C03">
              <w:rPr>
                <w:sz w:val="10"/>
                <w:szCs w:val="18"/>
              </w:rPr>
              <w:t>50</w:t>
            </w:r>
          </w:p>
        </w:tc>
        <w:tc>
          <w:tcPr>
            <w:tcW w:w="0" w:type="auto"/>
          </w:tcPr>
          <w:p w:rsidR="004D68A5" w:rsidRPr="00C92C03" w:rsidRDefault="004D68A5" w:rsidP="00D2090D">
            <w:pPr>
              <w:rPr>
                <w:sz w:val="10"/>
                <w:szCs w:val="18"/>
              </w:rPr>
            </w:pPr>
            <w:r w:rsidRPr="00C92C03">
              <w:rPr>
                <w:sz w:val="10"/>
                <w:szCs w:val="18"/>
              </w:rPr>
              <w:t>55</w:t>
            </w:r>
          </w:p>
        </w:tc>
        <w:tc>
          <w:tcPr>
            <w:tcW w:w="0" w:type="auto"/>
          </w:tcPr>
          <w:p w:rsidR="004D68A5" w:rsidRPr="00C92C03" w:rsidRDefault="004D68A5" w:rsidP="00D2090D">
            <w:pPr>
              <w:rPr>
                <w:sz w:val="10"/>
                <w:szCs w:val="18"/>
              </w:rPr>
            </w:pPr>
            <w:r w:rsidRPr="00C92C03">
              <w:rPr>
                <w:sz w:val="10"/>
                <w:szCs w:val="18"/>
              </w:rPr>
              <w:t>61</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6</w:t>
            </w:r>
          </w:p>
        </w:tc>
        <w:tc>
          <w:tcPr>
            <w:tcW w:w="1985" w:type="dxa"/>
          </w:tcPr>
          <w:p w:rsidR="004D68A5" w:rsidRPr="00C92C03" w:rsidRDefault="004D68A5" w:rsidP="00D2090D">
            <w:pPr>
              <w:rPr>
                <w:sz w:val="10"/>
                <w:szCs w:val="18"/>
              </w:rPr>
            </w:pPr>
            <w:r w:rsidRPr="00C92C03">
              <w:rPr>
                <w:sz w:val="10"/>
                <w:szCs w:val="18"/>
              </w:rPr>
              <w:t>53</w:t>
            </w:r>
          </w:p>
        </w:tc>
        <w:tc>
          <w:tcPr>
            <w:tcW w:w="2871" w:type="dxa"/>
          </w:tcPr>
          <w:p w:rsidR="004D68A5" w:rsidRPr="00C92C03" w:rsidRDefault="004D68A5" w:rsidP="00D2090D">
            <w:pPr>
              <w:rPr>
                <w:sz w:val="10"/>
                <w:szCs w:val="18"/>
              </w:rPr>
            </w:pPr>
            <w:r w:rsidRPr="00C92C03">
              <w:rPr>
                <w:sz w:val="10"/>
                <w:szCs w:val="18"/>
              </w:rPr>
              <w:t>57</w:t>
            </w:r>
          </w:p>
        </w:tc>
        <w:tc>
          <w:tcPr>
            <w:tcW w:w="0" w:type="auto"/>
          </w:tcPr>
          <w:p w:rsidR="004D68A5" w:rsidRPr="00C92C03" w:rsidRDefault="004D68A5" w:rsidP="00D2090D">
            <w:pPr>
              <w:rPr>
                <w:sz w:val="10"/>
                <w:szCs w:val="18"/>
              </w:rPr>
            </w:pPr>
            <w:r w:rsidRPr="00C92C03">
              <w:rPr>
                <w:sz w:val="10"/>
                <w:szCs w:val="18"/>
              </w:rPr>
              <w:t>64</w:t>
            </w:r>
          </w:p>
        </w:tc>
        <w:tc>
          <w:tcPr>
            <w:tcW w:w="0" w:type="auto"/>
          </w:tcPr>
          <w:p w:rsidR="004D68A5" w:rsidRPr="00C92C03" w:rsidRDefault="004D68A5" w:rsidP="00D2090D">
            <w:pPr>
              <w:rPr>
                <w:sz w:val="10"/>
                <w:szCs w:val="18"/>
              </w:rPr>
            </w:pPr>
            <w:r w:rsidRPr="00C92C03">
              <w:rPr>
                <w:sz w:val="10"/>
                <w:szCs w:val="18"/>
              </w:rPr>
              <w:t>69</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7</w:t>
            </w:r>
          </w:p>
        </w:tc>
        <w:tc>
          <w:tcPr>
            <w:tcW w:w="1985" w:type="dxa"/>
          </w:tcPr>
          <w:p w:rsidR="004D68A5" w:rsidRPr="00C92C03" w:rsidRDefault="004D68A5" w:rsidP="00D2090D">
            <w:pPr>
              <w:rPr>
                <w:sz w:val="10"/>
                <w:szCs w:val="18"/>
              </w:rPr>
            </w:pPr>
            <w:r w:rsidRPr="00C92C03">
              <w:rPr>
                <w:sz w:val="10"/>
                <w:szCs w:val="18"/>
              </w:rPr>
              <w:t>58</w:t>
            </w:r>
          </w:p>
        </w:tc>
        <w:tc>
          <w:tcPr>
            <w:tcW w:w="2871" w:type="dxa"/>
          </w:tcPr>
          <w:p w:rsidR="004D68A5" w:rsidRPr="00C92C03" w:rsidRDefault="004D68A5" w:rsidP="00D2090D">
            <w:pPr>
              <w:rPr>
                <w:sz w:val="10"/>
                <w:szCs w:val="18"/>
              </w:rPr>
            </w:pPr>
            <w:r w:rsidRPr="00C92C03">
              <w:rPr>
                <w:sz w:val="10"/>
                <w:szCs w:val="18"/>
              </w:rPr>
              <w:t>64</w:t>
            </w:r>
          </w:p>
        </w:tc>
        <w:tc>
          <w:tcPr>
            <w:tcW w:w="0" w:type="auto"/>
          </w:tcPr>
          <w:p w:rsidR="004D68A5" w:rsidRPr="00C92C03" w:rsidRDefault="004D68A5" w:rsidP="00D2090D">
            <w:pPr>
              <w:rPr>
                <w:sz w:val="10"/>
                <w:szCs w:val="18"/>
              </w:rPr>
            </w:pPr>
            <w:r w:rsidRPr="00C92C03">
              <w:rPr>
                <w:sz w:val="10"/>
                <w:szCs w:val="18"/>
              </w:rPr>
              <w:t>70</w:t>
            </w:r>
          </w:p>
        </w:tc>
        <w:tc>
          <w:tcPr>
            <w:tcW w:w="0" w:type="auto"/>
          </w:tcPr>
          <w:p w:rsidR="004D68A5" w:rsidRPr="00C92C03" w:rsidRDefault="004D68A5" w:rsidP="00D2090D">
            <w:pPr>
              <w:rPr>
                <w:sz w:val="10"/>
                <w:szCs w:val="18"/>
              </w:rPr>
            </w:pPr>
            <w:r w:rsidRPr="00C92C03">
              <w:rPr>
                <w:sz w:val="10"/>
                <w:szCs w:val="18"/>
              </w:rPr>
              <w:t>76</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11. Более 1500 до 2000 включительно</w:t>
            </w:r>
          </w:p>
        </w:tc>
        <w:tc>
          <w:tcPr>
            <w:tcW w:w="0" w:type="auto"/>
          </w:tcPr>
          <w:p w:rsidR="004D68A5" w:rsidRPr="00C92C03" w:rsidRDefault="004D68A5" w:rsidP="00D2090D">
            <w:pPr>
              <w:rPr>
                <w:sz w:val="10"/>
                <w:szCs w:val="18"/>
              </w:rPr>
            </w:pPr>
          </w:p>
        </w:tc>
        <w:tc>
          <w:tcPr>
            <w:tcW w:w="1985" w:type="dxa"/>
          </w:tcPr>
          <w:p w:rsidR="004D68A5" w:rsidRPr="00C92C03" w:rsidRDefault="004D68A5" w:rsidP="00D2090D">
            <w:pPr>
              <w:rPr>
                <w:sz w:val="10"/>
                <w:szCs w:val="18"/>
              </w:rPr>
            </w:pPr>
          </w:p>
        </w:tc>
        <w:tc>
          <w:tcPr>
            <w:tcW w:w="2871" w:type="dxa"/>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c>
          <w:tcPr>
            <w:tcW w:w="0" w:type="auto"/>
          </w:tcPr>
          <w:p w:rsidR="004D68A5" w:rsidRPr="00C92C03" w:rsidRDefault="004D68A5" w:rsidP="00D2090D">
            <w:pPr>
              <w:rPr>
                <w:sz w:val="10"/>
                <w:szCs w:val="18"/>
              </w:rPr>
            </w:pP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3</w:t>
            </w:r>
          </w:p>
        </w:tc>
        <w:tc>
          <w:tcPr>
            <w:tcW w:w="1985" w:type="dxa"/>
          </w:tcPr>
          <w:p w:rsidR="004D68A5" w:rsidRPr="00C92C03" w:rsidRDefault="004D68A5" w:rsidP="00D2090D">
            <w:pPr>
              <w:rPr>
                <w:sz w:val="10"/>
                <w:szCs w:val="18"/>
              </w:rPr>
            </w:pPr>
            <w:r w:rsidRPr="00C92C03">
              <w:rPr>
                <w:sz w:val="10"/>
                <w:szCs w:val="18"/>
              </w:rPr>
              <w:t>36</w:t>
            </w:r>
          </w:p>
        </w:tc>
        <w:tc>
          <w:tcPr>
            <w:tcW w:w="2871" w:type="dxa"/>
          </w:tcPr>
          <w:p w:rsidR="004D68A5" w:rsidRPr="00C92C03" w:rsidRDefault="004D68A5" w:rsidP="00D2090D">
            <w:pPr>
              <w:rPr>
                <w:sz w:val="10"/>
                <w:szCs w:val="18"/>
              </w:rPr>
            </w:pPr>
            <w:r w:rsidRPr="00C92C03">
              <w:rPr>
                <w:sz w:val="10"/>
                <w:szCs w:val="18"/>
              </w:rPr>
              <w:t>41</w:t>
            </w:r>
          </w:p>
        </w:tc>
        <w:tc>
          <w:tcPr>
            <w:tcW w:w="0" w:type="auto"/>
          </w:tcPr>
          <w:p w:rsidR="004D68A5" w:rsidRPr="00C92C03" w:rsidRDefault="004D68A5" w:rsidP="00D2090D">
            <w:pPr>
              <w:rPr>
                <w:sz w:val="10"/>
                <w:szCs w:val="18"/>
              </w:rPr>
            </w:pPr>
            <w:r w:rsidRPr="00C92C03">
              <w:rPr>
                <w:sz w:val="10"/>
                <w:szCs w:val="18"/>
              </w:rPr>
              <w:t>46</w:t>
            </w:r>
          </w:p>
        </w:tc>
        <w:tc>
          <w:tcPr>
            <w:tcW w:w="0" w:type="auto"/>
          </w:tcPr>
          <w:p w:rsidR="004D68A5" w:rsidRPr="00C92C03" w:rsidRDefault="004D68A5" w:rsidP="00D2090D">
            <w:pPr>
              <w:rPr>
                <w:sz w:val="10"/>
                <w:szCs w:val="18"/>
              </w:rPr>
            </w:pPr>
            <w:r w:rsidRPr="00C92C03">
              <w:rPr>
                <w:sz w:val="10"/>
                <w:szCs w:val="18"/>
              </w:rPr>
              <w:t>51</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4</w:t>
            </w:r>
          </w:p>
        </w:tc>
        <w:tc>
          <w:tcPr>
            <w:tcW w:w="1985" w:type="dxa"/>
          </w:tcPr>
          <w:p w:rsidR="004D68A5" w:rsidRPr="00C92C03" w:rsidRDefault="004D68A5" w:rsidP="00D2090D">
            <w:pPr>
              <w:rPr>
                <w:sz w:val="10"/>
                <w:szCs w:val="18"/>
              </w:rPr>
            </w:pPr>
            <w:r w:rsidRPr="00C92C03">
              <w:rPr>
                <w:sz w:val="10"/>
                <w:szCs w:val="18"/>
              </w:rPr>
              <w:t>42</w:t>
            </w:r>
          </w:p>
        </w:tc>
        <w:tc>
          <w:tcPr>
            <w:tcW w:w="2871" w:type="dxa"/>
          </w:tcPr>
          <w:p w:rsidR="004D68A5" w:rsidRPr="00C92C03" w:rsidRDefault="004D68A5" w:rsidP="00D2090D">
            <w:pPr>
              <w:rPr>
                <w:sz w:val="10"/>
                <w:szCs w:val="18"/>
              </w:rPr>
            </w:pPr>
            <w:r w:rsidRPr="00C92C03">
              <w:rPr>
                <w:sz w:val="10"/>
                <w:szCs w:val="18"/>
              </w:rPr>
              <w:t>47</w:t>
            </w:r>
          </w:p>
        </w:tc>
        <w:tc>
          <w:tcPr>
            <w:tcW w:w="0" w:type="auto"/>
          </w:tcPr>
          <w:p w:rsidR="004D68A5" w:rsidRPr="00C92C03" w:rsidRDefault="004D68A5" w:rsidP="00D2090D">
            <w:pPr>
              <w:rPr>
                <w:sz w:val="10"/>
                <w:szCs w:val="18"/>
              </w:rPr>
            </w:pPr>
            <w:r w:rsidRPr="00C92C03">
              <w:rPr>
                <w:sz w:val="10"/>
                <w:szCs w:val="18"/>
              </w:rPr>
              <w:t>52</w:t>
            </w:r>
          </w:p>
        </w:tc>
        <w:tc>
          <w:tcPr>
            <w:tcW w:w="0" w:type="auto"/>
          </w:tcPr>
          <w:p w:rsidR="004D68A5" w:rsidRPr="00C92C03" w:rsidRDefault="004D68A5" w:rsidP="00D2090D">
            <w:pPr>
              <w:rPr>
                <w:sz w:val="10"/>
                <w:szCs w:val="18"/>
              </w:rPr>
            </w:pPr>
            <w:r w:rsidRPr="00C92C03">
              <w:rPr>
                <w:sz w:val="10"/>
                <w:szCs w:val="18"/>
              </w:rPr>
              <w:t>58</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5</w:t>
            </w:r>
          </w:p>
        </w:tc>
        <w:tc>
          <w:tcPr>
            <w:tcW w:w="1985" w:type="dxa"/>
          </w:tcPr>
          <w:p w:rsidR="004D68A5" w:rsidRPr="00C92C03" w:rsidRDefault="004D68A5" w:rsidP="00D2090D">
            <w:pPr>
              <w:rPr>
                <w:sz w:val="10"/>
                <w:szCs w:val="18"/>
              </w:rPr>
            </w:pPr>
            <w:r w:rsidRPr="00C92C03">
              <w:rPr>
                <w:sz w:val="10"/>
                <w:szCs w:val="18"/>
              </w:rPr>
              <w:t>46</w:t>
            </w:r>
          </w:p>
        </w:tc>
        <w:tc>
          <w:tcPr>
            <w:tcW w:w="2871" w:type="dxa"/>
          </w:tcPr>
          <w:p w:rsidR="004D68A5" w:rsidRPr="00C92C03" w:rsidRDefault="004D68A5" w:rsidP="00D2090D">
            <w:pPr>
              <w:rPr>
                <w:sz w:val="10"/>
                <w:szCs w:val="18"/>
              </w:rPr>
            </w:pPr>
            <w:r w:rsidRPr="00C92C03">
              <w:rPr>
                <w:sz w:val="10"/>
                <w:szCs w:val="18"/>
              </w:rPr>
              <w:t>52</w:t>
            </w:r>
          </w:p>
        </w:tc>
        <w:tc>
          <w:tcPr>
            <w:tcW w:w="0" w:type="auto"/>
          </w:tcPr>
          <w:p w:rsidR="004D68A5" w:rsidRPr="00C92C03" w:rsidRDefault="004D68A5" w:rsidP="00D2090D">
            <w:pPr>
              <w:rPr>
                <w:sz w:val="10"/>
                <w:szCs w:val="18"/>
              </w:rPr>
            </w:pPr>
            <w:r w:rsidRPr="00C92C03">
              <w:rPr>
                <w:sz w:val="10"/>
                <w:szCs w:val="18"/>
              </w:rPr>
              <w:t>57</w:t>
            </w:r>
          </w:p>
        </w:tc>
        <w:tc>
          <w:tcPr>
            <w:tcW w:w="0" w:type="auto"/>
          </w:tcPr>
          <w:p w:rsidR="004D68A5" w:rsidRPr="00C92C03" w:rsidRDefault="004D68A5" w:rsidP="00D2090D">
            <w:pPr>
              <w:rPr>
                <w:sz w:val="10"/>
                <w:szCs w:val="18"/>
              </w:rPr>
            </w:pPr>
            <w:r w:rsidRPr="00C92C03">
              <w:rPr>
                <w:sz w:val="10"/>
                <w:szCs w:val="18"/>
              </w:rPr>
              <w:t>63</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6</w:t>
            </w:r>
          </w:p>
        </w:tc>
        <w:tc>
          <w:tcPr>
            <w:tcW w:w="1985" w:type="dxa"/>
          </w:tcPr>
          <w:p w:rsidR="004D68A5" w:rsidRPr="00C92C03" w:rsidRDefault="004D68A5" w:rsidP="00D2090D">
            <w:pPr>
              <w:rPr>
                <w:sz w:val="10"/>
                <w:szCs w:val="18"/>
              </w:rPr>
            </w:pPr>
            <w:r w:rsidRPr="00C92C03">
              <w:rPr>
                <w:sz w:val="10"/>
                <w:szCs w:val="18"/>
              </w:rPr>
              <w:t>54</w:t>
            </w:r>
          </w:p>
        </w:tc>
        <w:tc>
          <w:tcPr>
            <w:tcW w:w="2871" w:type="dxa"/>
          </w:tcPr>
          <w:p w:rsidR="004D68A5" w:rsidRPr="00C92C03" w:rsidRDefault="004D68A5" w:rsidP="00D2090D">
            <w:pPr>
              <w:rPr>
                <w:sz w:val="10"/>
                <w:szCs w:val="18"/>
              </w:rPr>
            </w:pPr>
            <w:r w:rsidRPr="00C92C03">
              <w:rPr>
                <w:sz w:val="10"/>
                <w:szCs w:val="18"/>
              </w:rPr>
              <w:t>59</w:t>
            </w:r>
          </w:p>
        </w:tc>
        <w:tc>
          <w:tcPr>
            <w:tcW w:w="0" w:type="auto"/>
          </w:tcPr>
          <w:p w:rsidR="004D68A5" w:rsidRPr="00C92C03" w:rsidRDefault="004D68A5" w:rsidP="00D2090D">
            <w:pPr>
              <w:rPr>
                <w:sz w:val="10"/>
                <w:szCs w:val="18"/>
              </w:rPr>
            </w:pPr>
            <w:r w:rsidRPr="00C92C03">
              <w:rPr>
                <w:sz w:val="10"/>
                <w:szCs w:val="18"/>
              </w:rPr>
              <w:t>66</w:t>
            </w:r>
          </w:p>
        </w:tc>
        <w:tc>
          <w:tcPr>
            <w:tcW w:w="0" w:type="auto"/>
          </w:tcPr>
          <w:p w:rsidR="004D68A5" w:rsidRPr="00C92C03" w:rsidRDefault="004D68A5" w:rsidP="00D2090D">
            <w:pPr>
              <w:rPr>
                <w:sz w:val="10"/>
                <w:szCs w:val="18"/>
              </w:rPr>
            </w:pPr>
            <w:r w:rsidRPr="00C92C03">
              <w:rPr>
                <w:sz w:val="10"/>
                <w:szCs w:val="18"/>
              </w:rPr>
              <w:t>71</w:t>
            </w:r>
          </w:p>
        </w:tc>
      </w:tr>
      <w:tr w:rsidR="004D68A5" w:rsidRPr="00C92C03" w:rsidTr="00D2090D">
        <w:trPr>
          <w:trHeight w:val="20"/>
          <w:jc w:val="center"/>
        </w:trPr>
        <w:tc>
          <w:tcPr>
            <w:tcW w:w="3572" w:type="dxa"/>
          </w:tcPr>
          <w:p w:rsidR="004D68A5" w:rsidRPr="00C92C03" w:rsidRDefault="004D68A5" w:rsidP="00D2090D">
            <w:pPr>
              <w:rPr>
                <w:sz w:val="10"/>
                <w:szCs w:val="18"/>
              </w:rPr>
            </w:pPr>
            <w:r w:rsidRPr="00C92C03">
              <w:rPr>
                <w:sz w:val="10"/>
                <w:szCs w:val="18"/>
              </w:rPr>
              <w:t> </w:t>
            </w:r>
          </w:p>
        </w:tc>
        <w:tc>
          <w:tcPr>
            <w:tcW w:w="0" w:type="auto"/>
          </w:tcPr>
          <w:p w:rsidR="004D68A5" w:rsidRPr="00C92C03" w:rsidRDefault="004D68A5" w:rsidP="00D2090D">
            <w:pPr>
              <w:rPr>
                <w:sz w:val="10"/>
                <w:szCs w:val="18"/>
              </w:rPr>
            </w:pPr>
            <w:r w:rsidRPr="00C92C03">
              <w:rPr>
                <w:sz w:val="10"/>
                <w:szCs w:val="18"/>
              </w:rPr>
              <w:t>7</w:t>
            </w:r>
          </w:p>
        </w:tc>
        <w:tc>
          <w:tcPr>
            <w:tcW w:w="1985" w:type="dxa"/>
          </w:tcPr>
          <w:p w:rsidR="004D68A5" w:rsidRPr="00C92C03" w:rsidRDefault="004D68A5" w:rsidP="00D2090D">
            <w:pPr>
              <w:rPr>
                <w:sz w:val="10"/>
                <w:szCs w:val="18"/>
              </w:rPr>
            </w:pPr>
            <w:r w:rsidRPr="00C92C03">
              <w:rPr>
                <w:sz w:val="10"/>
                <w:szCs w:val="18"/>
              </w:rPr>
              <w:t>60</w:t>
            </w:r>
          </w:p>
        </w:tc>
        <w:tc>
          <w:tcPr>
            <w:tcW w:w="2871" w:type="dxa"/>
          </w:tcPr>
          <w:p w:rsidR="004D68A5" w:rsidRPr="00C92C03" w:rsidRDefault="004D68A5" w:rsidP="00D2090D">
            <w:pPr>
              <w:rPr>
                <w:sz w:val="10"/>
                <w:szCs w:val="18"/>
              </w:rPr>
            </w:pPr>
            <w:r w:rsidRPr="00C92C03">
              <w:rPr>
                <w:sz w:val="10"/>
                <w:szCs w:val="18"/>
              </w:rPr>
              <w:t>66</w:t>
            </w:r>
          </w:p>
        </w:tc>
        <w:tc>
          <w:tcPr>
            <w:tcW w:w="0" w:type="auto"/>
          </w:tcPr>
          <w:p w:rsidR="004D68A5" w:rsidRPr="00C92C03" w:rsidRDefault="004D68A5" w:rsidP="00D2090D">
            <w:pPr>
              <w:rPr>
                <w:sz w:val="10"/>
                <w:szCs w:val="18"/>
              </w:rPr>
            </w:pPr>
            <w:r w:rsidRPr="00C92C03">
              <w:rPr>
                <w:sz w:val="10"/>
                <w:szCs w:val="18"/>
              </w:rPr>
              <w:t>74</w:t>
            </w:r>
          </w:p>
        </w:tc>
        <w:tc>
          <w:tcPr>
            <w:tcW w:w="0" w:type="auto"/>
          </w:tcPr>
          <w:p w:rsidR="004D68A5" w:rsidRPr="00C92C03" w:rsidRDefault="004D68A5" w:rsidP="00D2090D">
            <w:pPr>
              <w:rPr>
                <w:sz w:val="10"/>
                <w:szCs w:val="18"/>
              </w:rPr>
            </w:pPr>
            <w:r w:rsidRPr="00C92C03">
              <w:rPr>
                <w:sz w:val="10"/>
                <w:szCs w:val="18"/>
              </w:rPr>
              <w:t>80</w:t>
            </w:r>
          </w:p>
        </w:tc>
      </w:tr>
    </w:tbl>
    <w:p w:rsidR="004D68A5" w:rsidRPr="00C92C03" w:rsidRDefault="004D68A5" w:rsidP="00E81415">
      <w:pPr>
        <w:rPr>
          <w:sz w:val="12"/>
          <w:szCs w:val="20"/>
        </w:rPr>
      </w:pPr>
    </w:p>
    <w:p w:rsidR="004D68A5" w:rsidRPr="00C92C03" w:rsidRDefault="004D68A5" w:rsidP="00E81415">
      <w:pPr>
        <w:rPr>
          <w:sz w:val="12"/>
          <w:szCs w:val="20"/>
        </w:rPr>
      </w:pPr>
      <w:r w:rsidRPr="00C92C03">
        <w:rPr>
          <w:sz w:val="12"/>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4D68A5" w:rsidRPr="00C92C03" w:rsidRDefault="004D68A5" w:rsidP="00E81415">
      <w:pPr>
        <w:jc w:val="both"/>
        <w:rPr>
          <w:sz w:val="12"/>
          <w:szCs w:val="20"/>
        </w:rPr>
      </w:pPr>
      <w:r w:rsidRPr="00C92C03">
        <w:rPr>
          <w:sz w:val="12"/>
          <w:szCs w:val="20"/>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C92C03">
        <w:rPr>
          <w:sz w:val="12"/>
          <w:szCs w:val="20"/>
        </w:rPr>
        <w:t>нормы отвода земель магистральных трубопроводов тепловых сетей</w:t>
      </w:r>
      <w:proofErr w:type="gramEnd"/>
      <w:r w:rsidRPr="00C92C03">
        <w:rPr>
          <w:sz w:val="12"/>
          <w:szCs w:val="20"/>
        </w:rPr>
        <w:t>.</w:t>
      </w:r>
    </w:p>
    <w:p w:rsidR="004D68A5" w:rsidRPr="00C92C03" w:rsidRDefault="004D68A5" w:rsidP="00E81415">
      <w:pPr>
        <w:rPr>
          <w:sz w:val="12"/>
          <w:szCs w:val="20"/>
        </w:rPr>
        <w:sectPr w:rsidR="004D68A5" w:rsidRPr="00C92C03" w:rsidSect="00A01C27">
          <w:pgSz w:w="16838" w:h="11906" w:orient="landscape" w:code="9"/>
          <w:pgMar w:top="1701" w:right="1134" w:bottom="851" w:left="1134" w:header="720" w:footer="720" w:gutter="0"/>
          <w:cols w:space="720"/>
          <w:docGrid w:linePitch="326"/>
        </w:sectPr>
      </w:pPr>
    </w:p>
    <w:p w:rsidR="004D68A5" w:rsidRPr="00C92C03" w:rsidRDefault="004D68A5" w:rsidP="00E81415">
      <w:pPr>
        <w:pStyle w:val="a4"/>
        <w:rPr>
          <w:sz w:val="16"/>
        </w:rPr>
      </w:pPr>
      <w:r w:rsidRPr="00C92C03">
        <w:rPr>
          <w:sz w:val="16"/>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4D68A5" w:rsidRPr="00C92C03" w:rsidRDefault="004D68A5" w:rsidP="00E81415">
      <w:pPr>
        <w:pStyle w:val="a4"/>
        <w:rPr>
          <w:sz w:val="16"/>
        </w:rPr>
      </w:pPr>
      <w:r w:rsidRPr="00C92C03">
        <w:rPr>
          <w:sz w:val="16"/>
        </w:rPr>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(Таблица 58)</w:t>
      </w:r>
    </w:p>
    <w:p w:rsidR="004D68A5" w:rsidRPr="00C92C03" w:rsidRDefault="004D68A5" w:rsidP="00E81415">
      <w:pPr>
        <w:pStyle w:val="ae"/>
        <w:keepNext/>
        <w:jc w:val="right"/>
        <w:rPr>
          <w:sz w:val="14"/>
        </w:rPr>
      </w:pPr>
      <w:bookmarkStart w:id="493" w:name="_Ref375751764"/>
      <w:r w:rsidRPr="00C92C03">
        <w:rPr>
          <w:sz w:val="14"/>
        </w:rPr>
        <w:t xml:space="preserve">Таблица </w:t>
      </w:r>
      <w:bookmarkEnd w:id="493"/>
      <w:r w:rsidRPr="00C92C03">
        <w:rPr>
          <w:sz w:val="14"/>
        </w:rPr>
        <w:t>58</w:t>
      </w:r>
    </w:p>
    <w:p w:rsidR="004D68A5" w:rsidRPr="00C92C03" w:rsidRDefault="004D68A5" w:rsidP="00E81415">
      <w:pPr>
        <w:pStyle w:val="af0"/>
        <w:rPr>
          <w:sz w:val="14"/>
        </w:rPr>
      </w:pPr>
      <w:r w:rsidRPr="00C92C03">
        <w:rPr>
          <w:sz w:val="14"/>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2"/>
        <w:gridCol w:w="3878"/>
      </w:tblGrid>
      <w:tr w:rsidR="004D68A5" w:rsidRPr="00C92C03" w:rsidTr="00D2090D">
        <w:trPr>
          <w:tblHeader/>
          <w:jc w:val="center"/>
        </w:trPr>
        <w:tc>
          <w:tcPr>
            <w:tcW w:w="2974" w:type="pct"/>
          </w:tcPr>
          <w:p w:rsidR="004D68A5" w:rsidRPr="00C92C03" w:rsidRDefault="004D68A5" w:rsidP="00D2090D">
            <w:pPr>
              <w:jc w:val="center"/>
              <w:rPr>
                <w:b/>
                <w:sz w:val="12"/>
                <w:szCs w:val="20"/>
              </w:rPr>
            </w:pPr>
            <w:r w:rsidRPr="00C92C03">
              <w:rPr>
                <w:b/>
                <w:sz w:val="12"/>
                <w:szCs w:val="20"/>
              </w:rPr>
              <w:t>Линии связи</w:t>
            </w:r>
          </w:p>
        </w:tc>
        <w:tc>
          <w:tcPr>
            <w:tcW w:w="2026" w:type="pct"/>
          </w:tcPr>
          <w:p w:rsidR="004D68A5" w:rsidRPr="00C92C03" w:rsidRDefault="004D68A5" w:rsidP="00D2090D">
            <w:pPr>
              <w:jc w:val="center"/>
              <w:rPr>
                <w:b/>
                <w:sz w:val="12"/>
                <w:szCs w:val="20"/>
              </w:rPr>
            </w:pPr>
            <w:r w:rsidRPr="00C92C03">
              <w:rPr>
                <w:b/>
                <w:sz w:val="12"/>
                <w:szCs w:val="20"/>
              </w:rPr>
              <w:t xml:space="preserve">Ширина полос земель, </w:t>
            </w:r>
            <w:proofErr w:type="gramStart"/>
            <w:r w:rsidRPr="00C92C03">
              <w:rPr>
                <w:b/>
                <w:sz w:val="12"/>
                <w:szCs w:val="20"/>
              </w:rPr>
              <w:t>м</w:t>
            </w:r>
            <w:proofErr w:type="gramEnd"/>
          </w:p>
        </w:tc>
      </w:tr>
      <w:tr w:rsidR="004D68A5" w:rsidRPr="00C92C03" w:rsidTr="00D2090D">
        <w:trPr>
          <w:jc w:val="center"/>
        </w:trPr>
        <w:tc>
          <w:tcPr>
            <w:tcW w:w="2974" w:type="pct"/>
          </w:tcPr>
          <w:p w:rsidR="004D68A5" w:rsidRPr="00C92C03" w:rsidRDefault="004D68A5" w:rsidP="00D2090D">
            <w:pPr>
              <w:rPr>
                <w:sz w:val="12"/>
                <w:szCs w:val="20"/>
              </w:rPr>
            </w:pPr>
            <w:r w:rsidRPr="00C92C03">
              <w:rPr>
                <w:sz w:val="12"/>
                <w:szCs w:val="20"/>
              </w:rPr>
              <w:t>Кабельные линии</w:t>
            </w:r>
          </w:p>
          <w:p w:rsidR="004D68A5" w:rsidRPr="00C92C03" w:rsidRDefault="004D68A5" w:rsidP="00D2090D">
            <w:pPr>
              <w:rPr>
                <w:sz w:val="12"/>
                <w:szCs w:val="20"/>
              </w:rPr>
            </w:pPr>
            <w:r w:rsidRPr="00C92C03">
              <w:rPr>
                <w:sz w:val="12"/>
                <w:szCs w:val="20"/>
              </w:rPr>
              <w:t>Полоса земли для прокладки кабелей (по всей длине трассы):</w:t>
            </w:r>
          </w:p>
          <w:p w:rsidR="004D68A5" w:rsidRPr="00C92C03" w:rsidRDefault="004D68A5" w:rsidP="00D2090D">
            <w:pPr>
              <w:rPr>
                <w:sz w:val="12"/>
                <w:szCs w:val="20"/>
              </w:rPr>
            </w:pPr>
            <w:r w:rsidRPr="00C92C03">
              <w:rPr>
                <w:sz w:val="12"/>
                <w:szCs w:val="20"/>
              </w:rPr>
              <w:t>для линий связи (кроме линий радиофикации)</w:t>
            </w:r>
          </w:p>
          <w:p w:rsidR="004D68A5" w:rsidRPr="00C92C03" w:rsidRDefault="004D68A5" w:rsidP="00D2090D">
            <w:pPr>
              <w:rPr>
                <w:sz w:val="12"/>
                <w:szCs w:val="20"/>
              </w:rPr>
            </w:pPr>
            <w:r w:rsidRPr="00C92C03">
              <w:rPr>
                <w:sz w:val="12"/>
                <w:szCs w:val="20"/>
              </w:rPr>
              <w:t>для линий радиофикации</w:t>
            </w:r>
          </w:p>
        </w:tc>
        <w:tc>
          <w:tcPr>
            <w:tcW w:w="2026" w:type="pct"/>
          </w:tcPr>
          <w:p w:rsidR="004D68A5" w:rsidRPr="00C92C03" w:rsidRDefault="004D68A5" w:rsidP="00D2090D">
            <w:pPr>
              <w:rPr>
                <w:sz w:val="12"/>
                <w:szCs w:val="20"/>
              </w:rPr>
            </w:pPr>
          </w:p>
          <w:p w:rsidR="004D68A5" w:rsidRPr="00C92C03" w:rsidRDefault="004D68A5" w:rsidP="00D2090D">
            <w:pPr>
              <w:rPr>
                <w:sz w:val="12"/>
                <w:szCs w:val="20"/>
              </w:rPr>
            </w:pPr>
          </w:p>
          <w:p w:rsidR="004D68A5" w:rsidRPr="00C92C03" w:rsidRDefault="004D68A5" w:rsidP="00D2090D">
            <w:pPr>
              <w:rPr>
                <w:sz w:val="12"/>
                <w:szCs w:val="20"/>
              </w:rPr>
            </w:pPr>
            <w:r w:rsidRPr="00C92C03">
              <w:rPr>
                <w:sz w:val="12"/>
                <w:szCs w:val="20"/>
              </w:rPr>
              <w:t>6</w:t>
            </w:r>
          </w:p>
          <w:p w:rsidR="004D68A5" w:rsidRPr="00C92C03" w:rsidRDefault="004D68A5" w:rsidP="00D2090D">
            <w:pPr>
              <w:rPr>
                <w:sz w:val="12"/>
                <w:szCs w:val="20"/>
              </w:rPr>
            </w:pPr>
            <w:r w:rsidRPr="00C92C03">
              <w:rPr>
                <w:sz w:val="12"/>
                <w:szCs w:val="20"/>
              </w:rPr>
              <w:t>5</w:t>
            </w:r>
          </w:p>
        </w:tc>
      </w:tr>
      <w:tr w:rsidR="004D68A5" w:rsidRPr="00C92C03" w:rsidTr="00D2090D">
        <w:trPr>
          <w:jc w:val="center"/>
        </w:trPr>
        <w:tc>
          <w:tcPr>
            <w:tcW w:w="2974" w:type="pct"/>
          </w:tcPr>
          <w:p w:rsidR="004D68A5" w:rsidRPr="00C92C03" w:rsidRDefault="004D68A5" w:rsidP="00D2090D">
            <w:pPr>
              <w:rPr>
                <w:sz w:val="12"/>
                <w:szCs w:val="20"/>
              </w:rPr>
            </w:pPr>
            <w:r w:rsidRPr="00C92C03">
              <w:rPr>
                <w:sz w:val="12"/>
                <w:szCs w:val="20"/>
              </w:rPr>
              <w:t>Воздушные линии</w:t>
            </w:r>
          </w:p>
          <w:p w:rsidR="004D68A5" w:rsidRPr="00C92C03" w:rsidRDefault="004D68A5" w:rsidP="00D2090D">
            <w:pPr>
              <w:rPr>
                <w:sz w:val="12"/>
                <w:szCs w:val="20"/>
              </w:rPr>
            </w:pPr>
            <w:r w:rsidRPr="00C92C03">
              <w:rPr>
                <w:sz w:val="12"/>
                <w:szCs w:val="20"/>
              </w:rPr>
              <w:t>Полоса земли для установки опор и подвески проводов (по всей длине трассы)</w:t>
            </w:r>
          </w:p>
        </w:tc>
        <w:tc>
          <w:tcPr>
            <w:tcW w:w="2026" w:type="pct"/>
          </w:tcPr>
          <w:p w:rsidR="004D68A5" w:rsidRPr="00C92C03" w:rsidRDefault="004D68A5" w:rsidP="00D2090D">
            <w:pPr>
              <w:rPr>
                <w:sz w:val="12"/>
                <w:szCs w:val="20"/>
              </w:rPr>
            </w:pPr>
          </w:p>
          <w:p w:rsidR="004D68A5" w:rsidRPr="00C92C03" w:rsidRDefault="004D68A5" w:rsidP="00D2090D">
            <w:pPr>
              <w:rPr>
                <w:sz w:val="12"/>
                <w:szCs w:val="20"/>
              </w:rPr>
            </w:pPr>
          </w:p>
          <w:p w:rsidR="004D68A5" w:rsidRPr="00C92C03" w:rsidRDefault="004D68A5" w:rsidP="00D2090D">
            <w:pPr>
              <w:rPr>
                <w:sz w:val="12"/>
                <w:szCs w:val="20"/>
              </w:rPr>
            </w:pPr>
            <w:r w:rsidRPr="00C92C03">
              <w:rPr>
                <w:sz w:val="12"/>
                <w:szCs w:val="20"/>
              </w:rPr>
              <w:t>6</w:t>
            </w:r>
          </w:p>
        </w:tc>
      </w:tr>
    </w:tbl>
    <w:p w:rsidR="004D68A5" w:rsidRPr="00C92C03" w:rsidRDefault="004D68A5" w:rsidP="00E81415">
      <w:pPr>
        <w:rPr>
          <w:sz w:val="12"/>
          <w:szCs w:val="20"/>
        </w:rPr>
      </w:pPr>
      <w:r w:rsidRPr="00C92C03">
        <w:rPr>
          <w:sz w:val="12"/>
          <w:szCs w:val="20"/>
        </w:rPr>
        <w:t xml:space="preserve">Примечание: К линиям связи отнесены: линии Единой автоматизированной сети связи страны (магистральные, </w:t>
      </w:r>
      <w:proofErr w:type="spellStart"/>
      <w:r w:rsidRPr="00C92C03">
        <w:rPr>
          <w:sz w:val="12"/>
          <w:szCs w:val="20"/>
        </w:rPr>
        <w:t>внутризонные</w:t>
      </w:r>
      <w:proofErr w:type="spellEnd"/>
      <w:r w:rsidRPr="00C92C03">
        <w:rPr>
          <w:sz w:val="12"/>
          <w:szCs w:val="20"/>
        </w:rPr>
        <w:t xml:space="preserve"> и сельские), соединительные линии между объектами связи, а также линии радиофикации (кроме линий абонентской сети).</w:t>
      </w:r>
    </w:p>
    <w:p w:rsidR="004D68A5" w:rsidRPr="00C92C03" w:rsidRDefault="004D68A5" w:rsidP="00E81415">
      <w:pPr>
        <w:pStyle w:val="a4"/>
        <w:rPr>
          <w:sz w:val="16"/>
        </w:rPr>
      </w:pPr>
      <w:r w:rsidRPr="00C92C03">
        <w:rPr>
          <w:sz w:val="16"/>
        </w:rPr>
        <w:t xml:space="preserve">Ширину полос земель и площади земельных участков, предоставляемых для электрических сетей напряжением 0,38 - 750 </w:t>
      </w:r>
      <w:proofErr w:type="spellStart"/>
      <w:r w:rsidRPr="00C92C03">
        <w:rPr>
          <w:sz w:val="16"/>
        </w:rPr>
        <w:t>кВ</w:t>
      </w:r>
      <w:proofErr w:type="spellEnd"/>
      <w:r w:rsidRPr="00C92C03">
        <w:rPr>
          <w:sz w:val="16"/>
        </w:rPr>
        <w:t>,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4D68A5" w:rsidRPr="00C92C03" w:rsidRDefault="004D68A5" w:rsidP="00E81415">
      <w:pPr>
        <w:pStyle w:val="a4"/>
        <w:rPr>
          <w:sz w:val="16"/>
        </w:rPr>
      </w:pPr>
      <w:r w:rsidRPr="00C92C03">
        <w:rPr>
          <w:sz w:val="16"/>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(Таблица 59)</w:t>
      </w:r>
    </w:p>
    <w:p w:rsidR="004D68A5" w:rsidRPr="00C92C03" w:rsidRDefault="004D68A5" w:rsidP="00E81415">
      <w:pPr>
        <w:pStyle w:val="ae"/>
        <w:keepNext/>
        <w:jc w:val="right"/>
        <w:rPr>
          <w:sz w:val="14"/>
        </w:rPr>
      </w:pPr>
      <w:bookmarkStart w:id="494" w:name="_Ref375751774"/>
      <w:r w:rsidRPr="00C92C03">
        <w:rPr>
          <w:sz w:val="14"/>
        </w:rPr>
        <w:t xml:space="preserve">Таблица </w:t>
      </w:r>
      <w:bookmarkEnd w:id="494"/>
      <w:r w:rsidRPr="00C92C03">
        <w:rPr>
          <w:sz w:val="14"/>
        </w:rPr>
        <w:t>59</w:t>
      </w:r>
    </w:p>
    <w:p w:rsidR="004D68A5" w:rsidRPr="00C92C03" w:rsidRDefault="004D68A5" w:rsidP="00E81415">
      <w:pPr>
        <w:pStyle w:val="af0"/>
        <w:rPr>
          <w:sz w:val="14"/>
        </w:rPr>
      </w:pPr>
      <w:r w:rsidRPr="00C92C03">
        <w:rPr>
          <w:sz w:val="14"/>
        </w:rPr>
        <w:t xml:space="preserve">Ширина полос земель для электрических сетей напряжением 0,38 - 500 </w:t>
      </w:r>
      <w:proofErr w:type="spellStart"/>
      <w:r w:rsidRPr="00C92C03">
        <w:rPr>
          <w:sz w:val="14"/>
        </w:rPr>
        <w:t>кВ</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5"/>
        <w:gridCol w:w="1148"/>
        <w:gridCol w:w="766"/>
        <w:gridCol w:w="923"/>
        <w:gridCol w:w="1378"/>
        <w:gridCol w:w="1238"/>
        <w:gridCol w:w="1342"/>
      </w:tblGrid>
      <w:tr w:rsidR="004D68A5" w:rsidRPr="00C92C03" w:rsidTr="00D2090D">
        <w:tc>
          <w:tcPr>
            <w:tcW w:w="1450" w:type="pct"/>
            <w:vMerge w:val="restart"/>
          </w:tcPr>
          <w:p w:rsidR="004D68A5" w:rsidRPr="00C92C03" w:rsidRDefault="004D68A5" w:rsidP="00D2090D">
            <w:pPr>
              <w:jc w:val="center"/>
              <w:rPr>
                <w:b/>
                <w:sz w:val="12"/>
                <w:szCs w:val="20"/>
              </w:rPr>
            </w:pPr>
            <w:r w:rsidRPr="00C92C03">
              <w:rPr>
                <w:b/>
                <w:sz w:val="12"/>
                <w:szCs w:val="20"/>
              </w:rPr>
              <w:t>Опоры воздушных линий электропередачи</w:t>
            </w:r>
          </w:p>
        </w:tc>
        <w:tc>
          <w:tcPr>
            <w:tcW w:w="3550" w:type="pct"/>
            <w:gridSpan w:val="6"/>
          </w:tcPr>
          <w:p w:rsidR="004D68A5" w:rsidRPr="00C92C03" w:rsidRDefault="004D68A5" w:rsidP="00D2090D">
            <w:pPr>
              <w:jc w:val="center"/>
              <w:rPr>
                <w:b/>
                <w:sz w:val="12"/>
                <w:szCs w:val="20"/>
              </w:rPr>
            </w:pPr>
            <w:r w:rsidRPr="00C92C03">
              <w:rPr>
                <w:b/>
                <w:sz w:val="12"/>
                <w:szCs w:val="20"/>
              </w:rPr>
              <w:t xml:space="preserve">Ширина полос предоставляемых земель, </w:t>
            </w:r>
            <w:proofErr w:type="gramStart"/>
            <w:r w:rsidRPr="00C92C03">
              <w:rPr>
                <w:b/>
                <w:sz w:val="12"/>
                <w:szCs w:val="20"/>
              </w:rPr>
              <w:t>м</w:t>
            </w:r>
            <w:proofErr w:type="gramEnd"/>
            <w:r w:rsidRPr="00C92C03">
              <w:rPr>
                <w:b/>
                <w:sz w:val="12"/>
                <w:szCs w:val="20"/>
              </w:rPr>
              <w:t>,</w:t>
            </w:r>
          </w:p>
          <w:p w:rsidR="004D68A5" w:rsidRPr="00C92C03" w:rsidRDefault="004D68A5" w:rsidP="00D2090D">
            <w:pPr>
              <w:jc w:val="center"/>
              <w:rPr>
                <w:b/>
                <w:sz w:val="12"/>
                <w:szCs w:val="20"/>
              </w:rPr>
            </w:pPr>
            <w:r w:rsidRPr="00C92C03">
              <w:rPr>
                <w:b/>
                <w:sz w:val="12"/>
                <w:szCs w:val="20"/>
              </w:rPr>
              <w:t xml:space="preserve">при напряжении линии, </w:t>
            </w:r>
            <w:proofErr w:type="spellStart"/>
            <w:r w:rsidRPr="00C92C03">
              <w:rPr>
                <w:b/>
                <w:sz w:val="12"/>
                <w:szCs w:val="20"/>
              </w:rPr>
              <w:t>кВ</w:t>
            </w:r>
            <w:proofErr w:type="spellEnd"/>
          </w:p>
        </w:tc>
      </w:tr>
      <w:tr w:rsidR="004D68A5" w:rsidRPr="00C92C03" w:rsidTr="00D2090D">
        <w:tc>
          <w:tcPr>
            <w:tcW w:w="1450" w:type="pct"/>
            <w:vMerge/>
          </w:tcPr>
          <w:p w:rsidR="004D68A5" w:rsidRPr="00C92C03" w:rsidRDefault="004D68A5" w:rsidP="00D2090D">
            <w:pPr>
              <w:jc w:val="center"/>
              <w:rPr>
                <w:b/>
                <w:sz w:val="12"/>
                <w:szCs w:val="20"/>
              </w:rPr>
            </w:pPr>
          </w:p>
        </w:tc>
        <w:tc>
          <w:tcPr>
            <w:tcW w:w="600" w:type="pct"/>
          </w:tcPr>
          <w:p w:rsidR="004D68A5" w:rsidRPr="00C92C03" w:rsidRDefault="004D68A5" w:rsidP="00D2090D">
            <w:pPr>
              <w:jc w:val="center"/>
              <w:rPr>
                <w:b/>
                <w:sz w:val="12"/>
                <w:szCs w:val="20"/>
              </w:rPr>
            </w:pPr>
            <w:r w:rsidRPr="00C92C03">
              <w:rPr>
                <w:b/>
                <w:sz w:val="12"/>
                <w:szCs w:val="20"/>
              </w:rPr>
              <w:t>0,38-20</w:t>
            </w:r>
          </w:p>
        </w:tc>
        <w:tc>
          <w:tcPr>
            <w:tcW w:w="400" w:type="pct"/>
          </w:tcPr>
          <w:p w:rsidR="004D68A5" w:rsidRPr="00C92C03" w:rsidRDefault="004D68A5" w:rsidP="00D2090D">
            <w:pPr>
              <w:jc w:val="center"/>
              <w:rPr>
                <w:b/>
                <w:sz w:val="12"/>
                <w:szCs w:val="20"/>
              </w:rPr>
            </w:pPr>
            <w:r w:rsidRPr="00C92C03">
              <w:rPr>
                <w:b/>
                <w:sz w:val="12"/>
                <w:szCs w:val="20"/>
              </w:rPr>
              <w:t>35</w:t>
            </w:r>
          </w:p>
        </w:tc>
        <w:tc>
          <w:tcPr>
            <w:tcW w:w="482" w:type="pct"/>
          </w:tcPr>
          <w:p w:rsidR="004D68A5" w:rsidRPr="00C92C03" w:rsidRDefault="004D68A5" w:rsidP="00D2090D">
            <w:pPr>
              <w:jc w:val="center"/>
              <w:rPr>
                <w:b/>
                <w:sz w:val="12"/>
                <w:szCs w:val="20"/>
              </w:rPr>
            </w:pPr>
            <w:r w:rsidRPr="00C92C03">
              <w:rPr>
                <w:b/>
                <w:sz w:val="12"/>
                <w:szCs w:val="20"/>
              </w:rPr>
              <w:t>110</w:t>
            </w:r>
          </w:p>
        </w:tc>
        <w:tc>
          <w:tcPr>
            <w:tcW w:w="720" w:type="pct"/>
          </w:tcPr>
          <w:p w:rsidR="004D68A5" w:rsidRPr="00C92C03" w:rsidRDefault="004D68A5" w:rsidP="00D2090D">
            <w:pPr>
              <w:jc w:val="center"/>
              <w:rPr>
                <w:b/>
                <w:sz w:val="12"/>
                <w:szCs w:val="20"/>
              </w:rPr>
            </w:pPr>
            <w:r w:rsidRPr="00C92C03">
              <w:rPr>
                <w:b/>
                <w:sz w:val="12"/>
                <w:szCs w:val="20"/>
              </w:rPr>
              <w:t>150-220</w:t>
            </w:r>
          </w:p>
        </w:tc>
        <w:tc>
          <w:tcPr>
            <w:tcW w:w="647" w:type="pct"/>
          </w:tcPr>
          <w:p w:rsidR="004D68A5" w:rsidRPr="00C92C03" w:rsidRDefault="004D68A5" w:rsidP="00D2090D">
            <w:pPr>
              <w:jc w:val="center"/>
              <w:rPr>
                <w:b/>
                <w:sz w:val="12"/>
                <w:szCs w:val="20"/>
              </w:rPr>
            </w:pPr>
            <w:r w:rsidRPr="00C92C03">
              <w:rPr>
                <w:b/>
                <w:sz w:val="12"/>
                <w:szCs w:val="20"/>
              </w:rPr>
              <w:t>330</w:t>
            </w:r>
          </w:p>
        </w:tc>
        <w:tc>
          <w:tcPr>
            <w:tcW w:w="701" w:type="pct"/>
          </w:tcPr>
          <w:p w:rsidR="004D68A5" w:rsidRPr="00C92C03" w:rsidRDefault="004D68A5" w:rsidP="00D2090D">
            <w:pPr>
              <w:jc w:val="center"/>
              <w:rPr>
                <w:b/>
                <w:sz w:val="12"/>
                <w:szCs w:val="20"/>
              </w:rPr>
            </w:pPr>
            <w:r w:rsidRPr="00C92C03">
              <w:rPr>
                <w:b/>
                <w:sz w:val="12"/>
                <w:szCs w:val="20"/>
              </w:rPr>
              <w:t>500</w:t>
            </w:r>
          </w:p>
        </w:tc>
      </w:tr>
      <w:tr w:rsidR="004D68A5" w:rsidRPr="00C92C03" w:rsidTr="00D2090D">
        <w:tc>
          <w:tcPr>
            <w:tcW w:w="1450" w:type="pct"/>
          </w:tcPr>
          <w:p w:rsidR="004D68A5" w:rsidRPr="00C92C03" w:rsidRDefault="004D68A5" w:rsidP="00D2090D">
            <w:pPr>
              <w:rPr>
                <w:sz w:val="12"/>
                <w:szCs w:val="20"/>
              </w:rPr>
            </w:pPr>
            <w:r w:rsidRPr="00C92C03">
              <w:rPr>
                <w:sz w:val="12"/>
                <w:szCs w:val="20"/>
              </w:rPr>
              <w:t xml:space="preserve">1. Железобетонные </w:t>
            </w:r>
          </w:p>
        </w:tc>
        <w:tc>
          <w:tcPr>
            <w:tcW w:w="3550" w:type="pct"/>
            <w:gridSpan w:val="6"/>
          </w:tcPr>
          <w:p w:rsidR="004D68A5" w:rsidRPr="00C92C03" w:rsidRDefault="004D68A5" w:rsidP="00D2090D">
            <w:pPr>
              <w:rPr>
                <w:sz w:val="12"/>
                <w:szCs w:val="20"/>
              </w:rPr>
            </w:pPr>
          </w:p>
        </w:tc>
      </w:tr>
      <w:tr w:rsidR="004D68A5" w:rsidRPr="00C92C03" w:rsidTr="00D2090D">
        <w:tc>
          <w:tcPr>
            <w:tcW w:w="1450" w:type="pct"/>
          </w:tcPr>
          <w:p w:rsidR="004D68A5" w:rsidRPr="00C92C03" w:rsidRDefault="004D68A5" w:rsidP="00D2090D">
            <w:pPr>
              <w:rPr>
                <w:sz w:val="12"/>
                <w:szCs w:val="20"/>
              </w:rPr>
            </w:pPr>
            <w:r w:rsidRPr="00C92C03">
              <w:rPr>
                <w:sz w:val="12"/>
                <w:szCs w:val="20"/>
              </w:rPr>
              <w:t xml:space="preserve">1.1. </w:t>
            </w:r>
            <w:proofErr w:type="spellStart"/>
            <w:r w:rsidRPr="00C92C03">
              <w:rPr>
                <w:sz w:val="12"/>
                <w:szCs w:val="20"/>
              </w:rPr>
              <w:t>Одноцепные</w:t>
            </w:r>
            <w:proofErr w:type="spellEnd"/>
            <w:r w:rsidRPr="00C92C03">
              <w:rPr>
                <w:sz w:val="12"/>
                <w:szCs w:val="20"/>
              </w:rPr>
              <w:t xml:space="preserve"> </w:t>
            </w:r>
          </w:p>
        </w:tc>
        <w:tc>
          <w:tcPr>
            <w:tcW w:w="600" w:type="pct"/>
          </w:tcPr>
          <w:p w:rsidR="004D68A5" w:rsidRPr="00C92C03" w:rsidRDefault="004D68A5" w:rsidP="00D2090D">
            <w:pPr>
              <w:rPr>
                <w:sz w:val="12"/>
                <w:szCs w:val="20"/>
              </w:rPr>
            </w:pPr>
            <w:r w:rsidRPr="00C92C03">
              <w:rPr>
                <w:sz w:val="12"/>
                <w:szCs w:val="20"/>
              </w:rPr>
              <w:t>8</w:t>
            </w:r>
          </w:p>
        </w:tc>
        <w:tc>
          <w:tcPr>
            <w:tcW w:w="400" w:type="pct"/>
          </w:tcPr>
          <w:p w:rsidR="004D68A5" w:rsidRPr="00C92C03" w:rsidRDefault="004D68A5" w:rsidP="00D2090D">
            <w:pPr>
              <w:rPr>
                <w:sz w:val="12"/>
                <w:szCs w:val="20"/>
              </w:rPr>
            </w:pPr>
            <w:r w:rsidRPr="00C92C03">
              <w:rPr>
                <w:sz w:val="12"/>
                <w:szCs w:val="20"/>
              </w:rPr>
              <w:t>9(11)</w:t>
            </w:r>
          </w:p>
        </w:tc>
        <w:tc>
          <w:tcPr>
            <w:tcW w:w="482" w:type="pct"/>
          </w:tcPr>
          <w:p w:rsidR="004D68A5" w:rsidRPr="00C92C03" w:rsidRDefault="004D68A5" w:rsidP="00D2090D">
            <w:pPr>
              <w:rPr>
                <w:sz w:val="12"/>
                <w:szCs w:val="20"/>
              </w:rPr>
            </w:pPr>
            <w:r w:rsidRPr="00C92C03">
              <w:rPr>
                <w:sz w:val="12"/>
                <w:szCs w:val="20"/>
              </w:rPr>
              <w:t>10(12)</w:t>
            </w:r>
          </w:p>
        </w:tc>
        <w:tc>
          <w:tcPr>
            <w:tcW w:w="720" w:type="pct"/>
          </w:tcPr>
          <w:p w:rsidR="004D68A5" w:rsidRPr="00C92C03" w:rsidRDefault="004D68A5" w:rsidP="00D2090D">
            <w:pPr>
              <w:rPr>
                <w:sz w:val="12"/>
                <w:szCs w:val="20"/>
              </w:rPr>
            </w:pPr>
            <w:r w:rsidRPr="00C92C03">
              <w:rPr>
                <w:sz w:val="12"/>
                <w:szCs w:val="20"/>
              </w:rPr>
              <w:t>12(16)</w:t>
            </w:r>
          </w:p>
        </w:tc>
        <w:tc>
          <w:tcPr>
            <w:tcW w:w="647" w:type="pct"/>
          </w:tcPr>
          <w:p w:rsidR="004D68A5" w:rsidRPr="00C92C03" w:rsidRDefault="004D68A5" w:rsidP="00D2090D">
            <w:pPr>
              <w:rPr>
                <w:sz w:val="12"/>
                <w:szCs w:val="20"/>
              </w:rPr>
            </w:pPr>
            <w:r w:rsidRPr="00C92C03">
              <w:rPr>
                <w:sz w:val="12"/>
                <w:szCs w:val="20"/>
              </w:rPr>
              <w:t>(21)</w:t>
            </w:r>
          </w:p>
        </w:tc>
        <w:tc>
          <w:tcPr>
            <w:tcW w:w="701" w:type="pct"/>
          </w:tcPr>
          <w:p w:rsidR="004D68A5" w:rsidRPr="00C92C03" w:rsidRDefault="004D68A5" w:rsidP="00D2090D">
            <w:pPr>
              <w:rPr>
                <w:sz w:val="12"/>
                <w:szCs w:val="20"/>
              </w:rPr>
            </w:pPr>
            <w:r w:rsidRPr="00C92C03">
              <w:rPr>
                <w:sz w:val="12"/>
                <w:szCs w:val="20"/>
              </w:rPr>
              <w:t>15</w:t>
            </w:r>
          </w:p>
        </w:tc>
      </w:tr>
      <w:tr w:rsidR="004D68A5" w:rsidRPr="00C92C03" w:rsidTr="00D2090D">
        <w:tc>
          <w:tcPr>
            <w:tcW w:w="1450" w:type="pct"/>
          </w:tcPr>
          <w:p w:rsidR="004D68A5" w:rsidRPr="00C92C03" w:rsidRDefault="004D68A5" w:rsidP="00D2090D">
            <w:pPr>
              <w:rPr>
                <w:sz w:val="12"/>
                <w:szCs w:val="20"/>
              </w:rPr>
            </w:pPr>
            <w:r w:rsidRPr="00C92C03">
              <w:rPr>
                <w:sz w:val="12"/>
                <w:szCs w:val="20"/>
              </w:rPr>
              <w:t xml:space="preserve">1.2. </w:t>
            </w:r>
            <w:proofErr w:type="spellStart"/>
            <w:r w:rsidRPr="00C92C03">
              <w:rPr>
                <w:sz w:val="12"/>
                <w:szCs w:val="20"/>
              </w:rPr>
              <w:t>Двухцепные</w:t>
            </w:r>
            <w:proofErr w:type="spellEnd"/>
            <w:r w:rsidRPr="00C92C03">
              <w:rPr>
                <w:sz w:val="12"/>
                <w:szCs w:val="20"/>
              </w:rPr>
              <w:t xml:space="preserve"> </w:t>
            </w:r>
          </w:p>
        </w:tc>
        <w:tc>
          <w:tcPr>
            <w:tcW w:w="600" w:type="pct"/>
          </w:tcPr>
          <w:p w:rsidR="004D68A5" w:rsidRPr="00C92C03" w:rsidRDefault="004D68A5" w:rsidP="00D2090D">
            <w:pPr>
              <w:rPr>
                <w:sz w:val="12"/>
                <w:szCs w:val="20"/>
              </w:rPr>
            </w:pPr>
            <w:r w:rsidRPr="00C92C03">
              <w:rPr>
                <w:sz w:val="12"/>
                <w:szCs w:val="20"/>
              </w:rPr>
              <w:t>8</w:t>
            </w:r>
          </w:p>
        </w:tc>
        <w:tc>
          <w:tcPr>
            <w:tcW w:w="400" w:type="pct"/>
          </w:tcPr>
          <w:p w:rsidR="004D68A5" w:rsidRPr="00C92C03" w:rsidRDefault="004D68A5" w:rsidP="00D2090D">
            <w:pPr>
              <w:rPr>
                <w:sz w:val="12"/>
                <w:szCs w:val="20"/>
              </w:rPr>
            </w:pPr>
            <w:r w:rsidRPr="00C92C03">
              <w:rPr>
                <w:sz w:val="12"/>
                <w:szCs w:val="20"/>
              </w:rPr>
              <w:t>10</w:t>
            </w:r>
          </w:p>
        </w:tc>
        <w:tc>
          <w:tcPr>
            <w:tcW w:w="482" w:type="pct"/>
          </w:tcPr>
          <w:p w:rsidR="004D68A5" w:rsidRPr="00C92C03" w:rsidRDefault="004D68A5" w:rsidP="00D2090D">
            <w:pPr>
              <w:rPr>
                <w:sz w:val="12"/>
                <w:szCs w:val="20"/>
              </w:rPr>
            </w:pPr>
            <w:r w:rsidRPr="00C92C03">
              <w:rPr>
                <w:sz w:val="12"/>
                <w:szCs w:val="20"/>
              </w:rPr>
              <w:t>12</w:t>
            </w:r>
          </w:p>
        </w:tc>
        <w:tc>
          <w:tcPr>
            <w:tcW w:w="720" w:type="pct"/>
          </w:tcPr>
          <w:p w:rsidR="004D68A5" w:rsidRPr="00C92C03" w:rsidRDefault="004D68A5" w:rsidP="00D2090D">
            <w:pPr>
              <w:rPr>
                <w:sz w:val="12"/>
                <w:szCs w:val="20"/>
              </w:rPr>
            </w:pPr>
            <w:r w:rsidRPr="00C92C03">
              <w:rPr>
                <w:sz w:val="12"/>
                <w:szCs w:val="20"/>
              </w:rPr>
              <w:t>24(32)</w:t>
            </w:r>
          </w:p>
        </w:tc>
        <w:tc>
          <w:tcPr>
            <w:tcW w:w="647" w:type="pct"/>
          </w:tcPr>
          <w:p w:rsidR="004D68A5" w:rsidRPr="00C92C03" w:rsidRDefault="004D68A5" w:rsidP="00D2090D">
            <w:pPr>
              <w:rPr>
                <w:sz w:val="12"/>
                <w:szCs w:val="20"/>
              </w:rPr>
            </w:pPr>
            <w:r w:rsidRPr="00C92C03">
              <w:rPr>
                <w:sz w:val="12"/>
                <w:szCs w:val="20"/>
              </w:rPr>
              <w:t>28</w:t>
            </w:r>
          </w:p>
        </w:tc>
        <w:tc>
          <w:tcPr>
            <w:tcW w:w="701" w:type="pct"/>
          </w:tcPr>
          <w:p w:rsidR="004D68A5" w:rsidRPr="00C92C03" w:rsidRDefault="004D68A5" w:rsidP="00D2090D">
            <w:pPr>
              <w:rPr>
                <w:sz w:val="12"/>
                <w:szCs w:val="20"/>
              </w:rPr>
            </w:pPr>
            <w:r w:rsidRPr="00C92C03">
              <w:rPr>
                <w:sz w:val="12"/>
                <w:szCs w:val="20"/>
              </w:rPr>
              <w:t>-</w:t>
            </w:r>
          </w:p>
        </w:tc>
      </w:tr>
      <w:tr w:rsidR="004D68A5" w:rsidRPr="00C92C03" w:rsidTr="00D2090D">
        <w:tc>
          <w:tcPr>
            <w:tcW w:w="1450" w:type="pct"/>
          </w:tcPr>
          <w:p w:rsidR="004D68A5" w:rsidRPr="00C92C03" w:rsidRDefault="004D68A5" w:rsidP="00D2090D">
            <w:pPr>
              <w:rPr>
                <w:sz w:val="12"/>
                <w:szCs w:val="20"/>
              </w:rPr>
            </w:pPr>
            <w:r w:rsidRPr="00C92C03">
              <w:rPr>
                <w:sz w:val="12"/>
                <w:szCs w:val="20"/>
              </w:rPr>
              <w:t xml:space="preserve">2. Стальные </w:t>
            </w:r>
          </w:p>
        </w:tc>
        <w:tc>
          <w:tcPr>
            <w:tcW w:w="3550" w:type="pct"/>
            <w:gridSpan w:val="6"/>
          </w:tcPr>
          <w:p w:rsidR="004D68A5" w:rsidRPr="00C92C03" w:rsidRDefault="004D68A5" w:rsidP="00D2090D">
            <w:pPr>
              <w:rPr>
                <w:sz w:val="12"/>
                <w:szCs w:val="20"/>
              </w:rPr>
            </w:pPr>
          </w:p>
        </w:tc>
      </w:tr>
      <w:tr w:rsidR="004D68A5" w:rsidRPr="00C92C03" w:rsidTr="00D2090D">
        <w:tc>
          <w:tcPr>
            <w:tcW w:w="1450" w:type="pct"/>
          </w:tcPr>
          <w:p w:rsidR="004D68A5" w:rsidRPr="00C92C03" w:rsidRDefault="004D68A5" w:rsidP="00D2090D">
            <w:pPr>
              <w:rPr>
                <w:sz w:val="12"/>
                <w:szCs w:val="20"/>
              </w:rPr>
            </w:pPr>
            <w:r w:rsidRPr="00C92C03">
              <w:rPr>
                <w:sz w:val="12"/>
                <w:szCs w:val="20"/>
              </w:rPr>
              <w:t xml:space="preserve">2.1. </w:t>
            </w:r>
            <w:proofErr w:type="spellStart"/>
            <w:r w:rsidRPr="00C92C03">
              <w:rPr>
                <w:sz w:val="12"/>
                <w:szCs w:val="20"/>
              </w:rPr>
              <w:t>Одноцепные</w:t>
            </w:r>
            <w:proofErr w:type="spellEnd"/>
            <w:r w:rsidRPr="00C92C03">
              <w:rPr>
                <w:sz w:val="12"/>
                <w:szCs w:val="20"/>
              </w:rPr>
              <w:t xml:space="preserve"> </w:t>
            </w:r>
          </w:p>
        </w:tc>
        <w:tc>
          <w:tcPr>
            <w:tcW w:w="600" w:type="pct"/>
          </w:tcPr>
          <w:p w:rsidR="004D68A5" w:rsidRPr="00C92C03" w:rsidRDefault="004D68A5" w:rsidP="00D2090D">
            <w:pPr>
              <w:rPr>
                <w:sz w:val="12"/>
                <w:szCs w:val="20"/>
              </w:rPr>
            </w:pPr>
            <w:r w:rsidRPr="00C92C03">
              <w:rPr>
                <w:sz w:val="12"/>
                <w:szCs w:val="20"/>
              </w:rPr>
              <w:t>8</w:t>
            </w:r>
          </w:p>
        </w:tc>
        <w:tc>
          <w:tcPr>
            <w:tcW w:w="400" w:type="pct"/>
          </w:tcPr>
          <w:p w:rsidR="004D68A5" w:rsidRPr="00C92C03" w:rsidRDefault="004D68A5" w:rsidP="00D2090D">
            <w:pPr>
              <w:rPr>
                <w:sz w:val="12"/>
                <w:szCs w:val="20"/>
              </w:rPr>
            </w:pPr>
            <w:r w:rsidRPr="00C92C03">
              <w:rPr>
                <w:sz w:val="12"/>
                <w:szCs w:val="20"/>
              </w:rPr>
              <w:t>11</w:t>
            </w:r>
          </w:p>
        </w:tc>
        <w:tc>
          <w:tcPr>
            <w:tcW w:w="482" w:type="pct"/>
          </w:tcPr>
          <w:p w:rsidR="004D68A5" w:rsidRPr="00C92C03" w:rsidRDefault="004D68A5" w:rsidP="00D2090D">
            <w:pPr>
              <w:rPr>
                <w:sz w:val="12"/>
                <w:szCs w:val="20"/>
              </w:rPr>
            </w:pPr>
            <w:r w:rsidRPr="00C92C03">
              <w:rPr>
                <w:sz w:val="12"/>
                <w:szCs w:val="20"/>
              </w:rPr>
              <w:t>12</w:t>
            </w:r>
          </w:p>
        </w:tc>
        <w:tc>
          <w:tcPr>
            <w:tcW w:w="720" w:type="pct"/>
          </w:tcPr>
          <w:p w:rsidR="004D68A5" w:rsidRPr="00C92C03" w:rsidRDefault="004D68A5" w:rsidP="00D2090D">
            <w:pPr>
              <w:rPr>
                <w:sz w:val="12"/>
                <w:szCs w:val="20"/>
              </w:rPr>
            </w:pPr>
            <w:r w:rsidRPr="00C92C03">
              <w:rPr>
                <w:sz w:val="12"/>
                <w:szCs w:val="20"/>
              </w:rPr>
              <w:t>15</w:t>
            </w:r>
          </w:p>
        </w:tc>
        <w:tc>
          <w:tcPr>
            <w:tcW w:w="647" w:type="pct"/>
          </w:tcPr>
          <w:p w:rsidR="004D68A5" w:rsidRPr="00C92C03" w:rsidRDefault="004D68A5" w:rsidP="00D2090D">
            <w:pPr>
              <w:rPr>
                <w:sz w:val="12"/>
                <w:szCs w:val="20"/>
              </w:rPr>
            </w:pPr>
            <w:r w:rsidRPr="00C92C03">
              <w:rPr>
                <w:sz w:val="12"/>
                <w:szCs w:val="20"/>
              </w:rPr>
              <w:t>18(21)</w:t>
            </w:r>
          </w:p>
        </w:tc>
        <w:tc>
          <w:tcPr>
            <w:tcW w:w="701" w:type="pct"/>
          </w:tcPr>
          <w:p w:rsidR="004D68A5" w:rsidRPr="00C92C03" w:rsidRDefault="004D68A5" w:rsidP="00D2090D">
            <w:pPr>
              <w:rPr>
                <w:sz w:val="12"/>
                <w:szCs w:val="20"/>
              </w:rPr>
            </w:pPr>
            <w:r w:rsidRPr="00C92C03">
              <w:rPr>
                <w:sz w:val="12"/>
                <w:szCs w:val="20"/>
              </w:rPr>
              <w:t>15</w:t>
            </w:r>
          </w:p>
        </w:tc>
      </w:tr>
      <w:tr w:rsidR="004D68A5" w:rsidRPr="00C92C03" w:rsidTr="00D2090D">
        <w:tc>
          <w:tcPr>
            <w:tcW w:w="1450" w:type="pct"/>
          </w:tcPr>
          <w:p w:rsidR="004D68A5" w:rsidRPr="00C92C03" w:rsidRDefault="004D68A5" w:rsidP="00D2090D">
            <w:pPr>
              <w:rPr>
                <w:sz w:val="12"/>
                <w:szCs w:val="20"/>
              </w:rPr>
            </w:pPr>
            <w:r w:rsidRPr="00C92C03">
              <w:rPr>
                <w:sz w:val="12"/>
                <w:szCs w:val="20"/>
              </w:rPr>
              <w:t xml:space="preserve">2.2. </w:t>
            </w:r>
            <w:proofErr w:type="spellStart"/>
            <w:r w:rsidRPr="00C92C03">
              <w:rPr>
                <w:sz w:val="12"/>
                <w:szCs w:val="20"/>
              </w:rPr>
              <w:t>Двухцепные</w:t>
            </w:r>
            <w:proofErr w:type="spellEnd"/>
            <w:r w:rsidRPr="00C92C03">
              <w:rPr>
                <w:sz w:val="12"/>
                <w:szCs w:val="20"/>
              </w:rPr>
              <w:t xml:space="preserve"> </w:t>
            </w:r>
          </w:p>
        </w:tc>
        <w:tc>
          <w:tcPr>
            <w:tcW w:w="600" w:type="pct"/>
          </w:tcPr>
          <w:p w:rsidR="004D68A5" w:rsidRPr="00C92C03" w:rsidRDefault="004D68A5" w:rsidP="00D2090D">
            <w:pPr>
              <w:rPr>
                <w:sz w:val="12"/>
                <w:szCs w:val="20"/>
              </w:rPr>
            </w:pPr>
            <w:r w:rsidRPr="00C92C03">
              <w:rPr>
                <w:sz w:val="12"/>
                <w:szCs w:val="20"/>
              </w:rPr>
              <w:t>8</w:t>
            </w:r>
          </w:p>
        </w:tc>
        <w:tc>
          <w:tcPr>
            <w:tcW w:w="400" w:type="pct"/>
          </w:tcPr>
          <w:p w:rsidR="004D68A5" w:rsidRPr="00C92C03" w:rsidRDefault="004D68A5" w:rsidP="00D2090D">
            <w:pPr>
              <w:rPr>
                <w:sz w:val="12"/>
                <w:szCs w:val="20"/>
              </w:rPr>
            </w:pPr>
            <w:r w:rsidRPr="00C92C03">
              <w:rPr>
                <w:sz w:val="12"/>
                <w:szCs w:val="20"/>
              </w:rPr>
              <w:t>11</w:t>
            </w:r>
          </w:p>
        </w:tc>
        <w:tc>
          <w:tcPr>
            <w:tcW w:w="482" w:type="pct"/>
          </w:tcPr>
          <w:p w:rsidR="004D68A5" w:rsidRPr="00C92C03" w:rsidRDefault="004D68A5" w:rsidP="00D2090D">
            <w:pPr>
              <w:rPr>
                <w:sz w:val="12"/>
                <w:szCs w:val="20"/>
              </w:rPr>
            </w:pPr>
            <w:r w:rsidRPr="00C92C03">
              <w:rPr>
                <w:sz w:val="12"/>
                <w:szCs w:val="20"/>
              </w:rPr>
              <w:t>14</w:t>
            </w:r>
          </w:p>
        </w:tc>
        <w:tc>
          <w:tcPr>
            <w:tcW w:w="720" w:type="pct"/>
          </w:tcPr>
          <w:p w:rsidR="004D68A5" w:rsidRPr="00C92C03" w:rsidRDefault="004D68A5" w:rsidP="00D2090D">
            <w:pPr>
              <w:rPr>
                <w:sz w:val="12"/>
                <w:szCs w:val="20"/>
              </w:rPr>
            </w:pPr>
            <w:r w:rsidRPr="00C92C03">
              <w:rPr>
                <w:sz w:val="12"/>
                <w:szCs w:val="20"/>
              </w:rPr>
              <w:t>18</w:t>
            </w:r>
          </w:p>
        </w:tc>
        <w:tc>
          <w:tcPr>
            <w:tcW w:w="647" w:type="pct"/>
          </w:tcPr>
          <w:p w:rsidR="004D68A5" w:rsidRPr="00C92C03" w:rsidRDefault="004D68A5" w:rsidP="00D2090D">
            <w:pPr>
              <w:rPr>
                <w:sz w:val="12"/>
                <w:szCs w:val="20"/>
              </w:rPr>
            </w:pPr>
            <w:r w:rsidRPr="00C92C03">
              <w:rPr>
                <w:sz w:val="12"/>
                <w:szCs w:val="20"/>
              </w:rPr>
              <w:t>22</w:t>
            </w:r>
          </w:p>
        </w:tc>
        <w:tc>
          <w:tcPr>
            <w:tcW w:w="701" w:type="pct"/>
          </w:tcPr>
          <w:p w:rsidR="004D68A5" w:rsidRPr="00C92C03" w:rsidRDefault="004D68A5" w:rsidP="00D2090D">
            <w:pPr>
              <w:rPr>
                <w:sz w:val="12"/>
                <w:szCs w:val="20"/>
              </w:rPr>
            </w:pPr>
            <w:r w:rsidRPr="00C92C03">
              <w:rPr>
                <w:sz w:val="12"/>
                <w:szCs w:val="20"/>
              </w:rPr>
              <w:t>-</w:t>
            </w:r>
          </w:p>
        </w:tc>
      </w:tr>
      <w:tr w:rsidR="004D68A5" w:rsidRPr="00C92C03" w:rsidTr="00D2090D">
        <w:tc>
          <w:tcPr>
            <w:tcW w:w="1450" w:type="pct"/>
          </w:tcPr>
          <w:p w:rsidR="004D68A5" w:rsidRPr="00C92C03" w:rsidRDefault="004D68A5" w:rsidP="00D2090D">
            <w:pPr>
              <w:rPr>
                <w:sz w:val="12"/>
                <w:szCs w:val="20"/>
              </w:rPr>
            </w:pPr>
            <w:r w:rsidRPr="00C92C03">
              <w:rPr>
                <w:sz w:val="12"/>
                <w:szCs w:val="20"/>
              </w:rPr>
              <w:t xml:space="preserve">3. Деревянные </w:t>
            </w:r>
          </w:p>
        </w:tc>
        <w:tc>
          <w:tcPr>
            <w:tcW w:w="3550" w:type="pct"/>
            <w:gridSpan w:val="6"/>
          </w:tcPr>
          <w:p w:rsidR="004D68A5" w:rsidRPr="00C92C03" w:rsidRDefault="004D68A5" w:rsidP="00D2090D">
            <w:pPr>
              <w:rPr>
                <w:sz w:val="12"/>
                <w:szCs w:val="20"/>
              </w:rPr>
            </w:pPr>
          </w:p>
        </w:tc>
      </w:tr>
      <w:tr w:rsidR="004D68A5" w:rsidRPr="00C92C03" w:rsidTr="00D2090D">
        <w:tc>
          <w:tcPr>
            <w:tcW w:w="1450" w:type="pct"/>
          </w:tcPr>
          <w:p w:rsidR="004D68A5" w:rsidRPr="00C92C03" w:rsidRDefault="004D68A5" w:rsidP="00D2090D">
            <w:pPr>
              <w:rPr>
                <w:sz w:val="12"/>
                <w:szCs w:val="20"/>
              </w:rPr>
            </w:pPr>
            <w:r w:rsidRPr="00C92C03">
              <w:rPr>
                <w:sz w:val="12"/>
                <w:szCs w:val="20"/>
              </w:rPr>
              <w:t xml:space="preserve">3.1. </w:t>
            </w:r>
            <w:proofErr w:type="spellStart"/>
            <w:r w:rsidRPr="00C92C03">
              <w:rPr>
                <w:sz w:val="12"/>
                <w:szCs w:val="20"/>
              </w:rPr>
              <w:t>Одноцепные</w:t>
            </w:r>
            <w:proofErr w:type="spellEnd"/>
            <w:r w:rsidRPr="00C92C03">
              <w:rPr>
                <w:sz w:val="12"/>
                <w:szCs w:val="20"/>
              </w:rPr>
              <w:t xml:space="preserve"> </w:t>
            </w:r>
          </w:p>
        </w:tc>
        <w:tc>
          <w:tcPr>
            <w:tcW w:w="600" w:type="pct"/>
          </w:tcPr>
          <w:p w:rsidR="004D68A5" w:rsidRPr="00C92C03" w:rsidRDefault="004D68A5" w:rsidP="00D2090D">
            <w:pPr>
              <w:rPr>
                <w:sz w:val="12"/>
                <w:szCs w:val="20"/>
              </w:rPr>
            </w:pPr>
            <w:r w:rsidRPr="00C92C03">
              <w:rPr>
                <w:sz w:val="12"/>
                <w:szCs w:val="20"/>
              </w:rPr>
              <w:t>8</w:t>
            </w:r>
          </w:p>
        </w:tc>
        <w:tc>
          <w:tcPr>
            <w:tcW w:w="400" w:type="pct"/>
          </w:tcPr>
          <w:p w:rsidR="004D68A5" w:rsidRPr="00C92C03" w:rsidRDefault="004D68A5" w:rsidP="00D2090D">
            <w:pPr>
              <w:rPr>
                <w:sz w:val="12"/>
                <w:szCs w:val="20"/>
              </w:rPr>
            </w:pPr>
            <w:r w:rsidRPr="00C92C03">
              <w:rPr>
                <w:sz w:val="12"/>
                <w:szCs w:val="20"/>
              </w:rPr>
              <w:t>10</w:t>
            </w:r>
          </w:p>
        </w:tc>
        <w:tc>
          <w:tcPr>
            <w:tcW w:w="482" w:type="pct"/>
          </w:tcPr>
          <w:p w:rsidR="004D68A5" w:rsidRPr="00C92C03" w:rsidRDefault="004D68A5" w:rsidP="00D2090D">
            <w:pPr>
              <w:rPr>
                <w:sz w:val="12"/>
                <w:szCs w:val="20"/>
              </w:rPr>
            </w:pPr>
            <w:r w:rsidRPr="00C92C03">
              <w:rPr>
                <w:sz w:val="12"/>
                <w:szCs w:val="20"/>
              </w:rPr>
              <w:t>12</w:t>
            </w:r>
          </w:p>
        </w:tc>
        <w:tc>
          <w:tcPr>
            <w:tcW w:w="720" w:type="pct"/>
          </w:tcPr>
          <w:p w:rsidR="004D68A5" w:rsidRPr="00C92C03" w:rsidRDefault="004D68A5" w:rsidP="00D2090D">
            <w:pPr>
              <w:rPr>
                <w:sz w:val="12"/>
                <w:szCs w:val="20"/>
              </w:rPr>
            </w:pPr>
            <w:r w:rsidRPr="00C92C03">
              <w:rPr>
                <w:sz w:val="12"/>
                <w:szCs w:val="20"/>
              </w:rPr>
              <w:t>15</w:t>
            </w:r>
          </w:p>
        </w:tc>
        <w:tc>
          <w:tcPr>
            <w:tcW w:w="647" w:type="pct"/>
          </w:tcPr>
          <w:p w:rsidR="004D68A5" w:rsidRPr="00C92C03" w:rsidRDefault="004D68A5" w:rsidP="00D2090D">
            <w:pPr>
              <w:rPr>
                <w:sz w:val="12"/>
                <w:szCs w:val="20"/>
              </w:rPr>
            </w:pPr>
            <w:r w:rsidRPr="00C92C03">
              <w:rPr>
                <w:sz w:val="12"/>
                <w:szCs w:val="20"/>
              </w:rPr>
              <w:t>-</w:t>
            </w:r>
          </w:p>
        </w:tc>
        <w:tc>
          <w:tcPr>
            <w:tcW w:w="701" w:type="pct"/>
          </w:tcPr>
          <w:p w:rsidR="004D68A5" w:rsidRPr="00C92C03" w:rsidRDefault="004D68A5" w:rsidP="00D2090D">
            <w:pPr>
              <w:rPr>
                <w:sz w:val="12"/>
                <w:szCs w:val="20"/>
              </w:rPr>
            </w:pPr>
            <w:r w:rsidRPr="00C92C03">
              <w:rPr>
                <w:sz w:val="12"/>
                <w:szCs w:val="20"/>
              </w:rPr>
              <w:t>-</w:t>
            </w:r>
          </w:p>
        </w:tc>
      </w:tr>
      <w:tr w:rsidR="004D68A5" w:rsidRPr="00C92C03" w:rsidTr="00D2090D">
        <w:tc>
          <w:tcPr>
            <w:tcW w:w="1450" w:type="pct"/>
          </w:tcPr>
          <w:p w:rsidR="004D68A5" w:rsidRPr="00C92C03" w:rsidRDefault="004D68A5" w:rsidP="00D2090D">
            <w:pPr>
              <w:rPr>
                <w:sz w:val="12"/>
                <w:szCs w:val="20"/>
              </w:rPr>
            </w:pPr>
            <w:r w:rsidRPr="00C92C03">
              <w:rPr>
                <w:sz w:val="12"/>
                <w:szCs w:val="20"/>
              </w:rPr>
              <w:t xml:space="preserve">3.2. </w:t>
            </w:r>
            <w:proofErr w:type="spellStart"/>
            <w:r w:rsidRPr="00C92C03">
              <w:rPr>
                <w:sz w:val="12"/>
                <w:szCs w:val="20"/>
              </w:rPr>
              <w:t>Двухцепные</w:t>
            </w:r>
            <w:proofErr w:type="spellEnd"/>
            <w:r w:rsidRPr="00C92C03">
              <w:rPr>
                <w:sz w:val="12"/>
                <w:szCs w:val="20"/>
              </w:rPr>
              <w:t xml:space="preserve"> </w:t>
            </w:r>
          </w:p>
        </w:tc>
        <w:tc>
          <w:tcPr>
            <w:tcW w:w="600" w:type="pct"/>
          </w:tcPr>
          <w:p w:rsidR="004D68A5" w:rsidRPr="00C92C03" w:rsidRDefault="004D68A5" w:rsidP="00D2090D">
            <w:pPr>
              <w:rPr>
                <w:sz w:val="12"/>
                <w:szCs w:val="20"/>
              </w:rPr>
            </w:pPr>
            <w:r w:rsidRPr="00C92C03">
              <w:rPr>
                <w:sz w:val="12"/>
                <w:szCs w:val="20"/>
              </w:rPr>
              <w:t>8</w:t>
            </w:r>
          </w:p>
        </w:tc>
        <w:tc>
          <w:tcPr>
            <w:tcW w:w="400" w:type="pct"/>
          </w:tcPr>
          <w:p w:rsidR="004D68A5" w:rsidRPr="00C92C03" w:rsidRDefault="004D68A5" w:rsidP="00D2090D">
            <w:pPr>
              <w:rPr>
                <w:sz w:val="12"/>
                <w:szCs w:val="20"/>
              </w:rPr>
            </w:pPr>
            <w:r w:rsidRPr="00C92C03">
              <w:rPr>
                <w:sz w:val="12"/>
                <w:szCs w:val="20"/>
              </w:rPr>
              <w:t>-</w:t>
            </w:r>
          </w:p>
        </w:tc>
        <w:tc>
          <w:tcPr>
            <w:tcW w:w="482" w:type="pct"/>
          </w:tcPr>
          <w:p w:rsidR="004D68A5" w:rsidRPr="00C92C03" w:rsidRDefault="004D68A5" w:rsidP="00D2090D">
            <w:pPr>
              <w:rPr>
                <w:sz w:val="12"/>
                <w:szCs w:val="20"/>
              </w:rPr>
            </w:pPr>
            <w:r w:rsidRPr="00C92C03">
              <w:rPr>
                <w:sz w:val="12"/>
                <w:szCs w:val="20"/>
              </w:rPr>
              <w:t>-</w:t>
            </w:r>
          </w:p>
        </w:tc>
        <w:tc>
          <w:tcPr>
            <w:tcW w:w="720" w:type="pct"/>
          </w:tcPr>
          <w:p w:rsidR="004D68A5" w:rsidRPr="00C92C03" w:rsidRDefault="004D68A5" w:rsidP="00D2090D">
            <w:pPr>
              <w:rPr>
                <w:sz w:val="12"/>
                <w:szCs w:val="20"/>
              </w:rPr>
            </w:pPr>
            <w:r w:rsidRPr="00C92C03">
              <w:rPr>
                <w:sz w:val="12"/>
                <w:szCs w:val="20"/>
              </w:rPr>
              <w:t>-</w:t>
            </w:r>
          </w:p>
        </w:tc>
        <w:tc>
          <w:tcPr>
            <w:tcW w:w="647" w:type="pct"/>
          </w:tcPr>
          <w:p w:rsidR="004D68A5" w:rsidRPr="00C92C03" w:rsidRDefault="004D68A5" w:rsidP="00D2090D">
            <w:pPr>
              <w:rPr>
                <w:sz w:val="12"/>
                <w:szCs w:val="20"/>
              </w:rPr>
            </w:pPr>
            <w:r w:rsidRPr="00C92C03">
              <w:rPr>
                <w:sz w:val="12"/>
                <w:szCs w:val="20"/>
              </w:rPr>
              <w:t>-</w:t>
            </w:r>
          </w:p>
        </w:tc>
        <w:tc>
          <w:tcPr>
            <w:tcW w:w="701" w:type="pct"/>
          </w:tcPr>
          <w:p w:rsidR="004D68A5" w:rsidRPr="00C92C03" w:rsidRDefault="004D68A5" w:rsidP="00D2090D">
            <w:pPr>
              <w:rPr>
                <w:sz w:val="12"/>
                <w:szCs w:val="20"/>
              </w:rPr>
            </w:pPr>
            <w:r w:rsidRPr="00C92C03">
              <w:rPr>
                <w:sz w:val="12"/>
                <w:szCs w:val="20"/>
              </w:rPr>
              <w:t>-</w:t>
            </w:r>
          </w:p>
        </w:tc>
      </w:tr>
      <w:tr w:rsidR="004D68A5" w:rsidRPr="00C92C03" w:rsidTr="00D2090D">
        <w:tc>
          <w:tcPr>
            <w:tcW w:w="5000" w:type="pct"/>
            <w:gridSpan w:val="7"/>
          </w:tcPr>
          <w:p w:rsidR="004D68A5" w:rsidRPr="00C92C03" w:rsidRDefault="004D68A5" w:rsidP="00D2090D">
            <w:pPr>
              <w:rPr>
                <w:sz w:val="12"/>
                <w:szCs w:val="20"/>
              </w:rPr>
            </w:pPr>
            <w:r w:rsidRPr="00C92C03">
              <w:rPr>
                <w:sz w:val="12"/>
                <w:szCs w:val="20"/>
              </w:rPr>
              <w:t xml:space="preserve">Примечания: </w:t>
            </w:r>
          </w:p>
          <w:p w:rsidR="004D68A5" w:rsidRPr="00C92C03" w:rsidRDefault="004D68A5" w:rsidP="00D2090D">
            <w:pPr>
              <w:rPr>
                <w:sz w:val="12"/>
                <w:szCs w:val="20"/>
              </w:rPr>
            </w:pPr>
            <w:r w:rsidRPr="00C92C03">
              <w:rPr>
                <w:sz w:val="12"/>
                <w:szCs w:val="20"/>
              </w:rPr>
              <w:t xml:space="preserve">1) в скобках указана ширина полос земель для опор с горизонтальным расположением проводов; </w:t>
            </w:r>
          </w:p>
          <w:p w:rsidR="004D68A5" w:rsidRPr="00C92C03" w:rsidRDefault="004D68A5" w:rsidP="00D2090D">
            <w:pPr>
              <w:rPr>
                <w:sz w:val="12"/>
                <w:szCs w:val="20"/>
              </w:rPr>
            </w:pPr>
            <w:r w:rsidRPr="00C92C03">
              <w:rPr>
                <w:sz w:val="12"/>
                <w:szCs w:val="20"/>
              </w:rPr>
              <w:t xml:space="preserve">2) для </w:t>
            </w:r>
            <w:proofErr w:type="gramStart"/>
            <w:r w:rsidRPr="00C92C03">
              <w:rPr>
                <w:sz w:val="12"/>
                <w:szCs w:val="20"/>
              </w:rPr>
              <w:t>ВЛ</w:t>
            </w:r>
            <w:proofErr w:type="gramEnd"/>
            <w:r w:rsidRPr="00C92C03">
              <w:rPr>
                <w:sz w:val="12"/>
                <w:szCs w:val="20"/>
              </w:rPr>
              <w:t xml:space="preserve"> 500 и 750 </w:t>
            </w:r>
            <w:proofErr w:type="spellStart"/>
            <w:r w:rsidRPr="00C92C03">
              <w:rPr>
                <w:sz w:val="12"/>
                <w:szCs w:val="20"/>
              </w:rPr>
              <w:t>кВ</w:t>
            </w:r>
            <w:proofErr w:type="spellEnd"/>
            <w:r w:rsidRPr="00C92C03">
              <w:rPr>
                <w:sz w:val="12"/>
                <w:szCs w:val="20"/>
              </w:rPr>
              <w:t xml:space="preserve"> ширина полосы 15 м является суммарной шириной трех раздельных полос по 5 м. </w:t>
            </w:r>
          </w:p>
        </w:tc>
      </w:tr>
    </w:tbl>
    <w:p w:rsidR="004D68A5" w:rsidRPr="00C92C03" w:rsidRDefault="004D68A5" w:rsidP="00E81415">
      <w:pPr>
        <w:rPr>
          <w:sz w:val="16"/>
        </w:rPr>
      </w:pPr>
    </w:p>
    <w:p w:rsidR="004D68A5" w:rsidRPr="00C92C03" w:rsidRDefault="004D68A5" w:rsidP="00E81415">
      <w:pPr>
        <w:pStyle w:val="a4"/>
        <w:rPr>
          <w:sz w:val="16"/>
        </w:rPr>
      </w:pPr>
      <w:r w:rsidRPr="00C92C03">
        <w:rPr>
          <w:sz w:val="16"/>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4D68A5" w:rsidRPr="00C92C03" w:rsidRDefault="004D68A5" w:rsidP="00E81415">
      <w:pPr>
        <w:pStyle w:val="a4"/>
        <w:rPr>
          <w:sz w:val="16"/>
        </w:rPr>
      </w:pPr>
      <w:r w:rsidRPr="00C92C03">
        <w:rPr>
          <w:sz w:val="16"/>
        </w:rPr>
        <w:t xml:space="preserve">Для воздушных линий электропередачи напряжением 500 </w:t>
      </w:r>
      <w:proofErr w:type="spellStart"/>
      <w:r w:rsidRPr="00C92C03">
        <w:rPr>
          <w:sz w:val="16"/>
        </w:rPr>
        <w:t>кВ</w:t>
      </w:r>
      <w:proofErr w:type="spellEnd"/>
      <w:r w:rsidRPr="00C92C03">
        <w:rPr>
          <w:sz w:val="16"/>
        </w:rPr>
        <w:t xml:space="preserve"> предоставление земли на период строительства производится тремя раздельными полосами шириной по 5 м под каждую фазу. </w:t>
      </w:r>
    </w:p>
    <w:p w:rsidR="004D68A5" w:rsidRPr="00C92C03" w:rsidRDefault="004D68A5" w:rsidP="00E81415">
      <w:pPr>
        <w:pStyle w:val="a4"/>
        <w:rPr>
          <w:sz w:val="16"/>
        </w:rPr>
      </w:pPr>
      <w:r w:rsidRPr="00C92C03">
        <w:rPr>
          <w:sz w:val="16"/>
        </w:rPr>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(Таблица 60)</w:t>
      </w:r>
    </w:p>
    <w:p w:rsidR="004D68A5" w:rsidRPr="00C92C03" w:rsidRDefault="004D68A5" w:rsidP="00E81415">
      <w:pPr>
        <w:pStyle w:val="ae"/>
        <w:keepNext/>
        <w:jc w:val="right"/>
        <w:rPr>
          <w:sz w:val="14"/>
        </w:rPr>
      </w:pPr>
      <w:bookmarkStart w:id="495" w:name="_Ref375751785"/>
      <w:r w:rsidRPr="00C92C03">
        <w:rPr>
          <w:sz w:val="14"/>
        </w:rPr>
        <w:t xml:space="preserve">Таблица </w:t>
      </w:r>
      <w:bookmarkEnd w:id="495"/>
      <w:r w:rsidRPr="00C92C03">
        <w:rPr>
          <w:sz w:val="14"/>
        </w:rPr>
        <w:t>60</w:t>
      </w:r>
    </w:p>
    <w:p w:rsidR="004D68A5" w:rsidRPr="00C92C03" w:rsidRDefault="004D68A5" w:rsidP="00E81415">
      <w:pPr>
        <w:pStyle w:val="af0"/>
        <w:rPr>
          <w:sz w:val="14"/>
        </w:rPr>
      </w:pPr>
      <w:r w:rsidRPr="00C92C03">
        <w:rPr>
          <w:sz w:val="14"/>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3"/>
        <w:gridCol w:w="772"/>
        <w:gridCol w:w="77"/>
        <w:gridCol w:w="697"/>
        <w:gridCol w:w="967"/>
        <w:gridCol w:w="1367"/>
        <w:gridCol w:w="963"/>
        <w:gridCol w:w="1344"/>
      </w:tblGrid>
      <w:tr w:rsidR="004D68A5" w:rsidRPr="00C92C03" w:rsidTr="00D2090D">
        <w:tc>
          <w:tcPr>
            <w:tcW w:w="1768" w:type="pct"/>
            <w:vMerge w:val="restart"/>
            <w:vAlign w:val="center"/>
          </w:tcPr>
          <w:p w:rsidR="004D68A5" w:rsidRPr="00C92C03" w:rsidRDefault="004D68A5" w:rsidP="00D2090D">
            <w:pPr>
              <w:jc w:val="center"/>
              <w:rPr>
                <w:b/>
                <w:sz w:val="12"/>
                <w:szCs w:val="20"/>
              </w:rPr>
            </w:pPr>
            <w:r w:rsidRPr="00C92C03">
              <w:rPr>
                <w:b/>
                <w:sz w:val="12"/>
                <w:szCs w:val="20"/>
              </w:rPr>
              <w:t>Опоры воздушных линий электропередачи</w:t>
            </w:r>
          </w:p>
        </w:tc>
        <w:tc>
          <w:tcPr>
            <w:tcW w:w="3232" w:type="pct"/>
            <w:gridSpan w:val="7"/>
          </w:tcPr>
          <w:p w:rsidR="004D68A5" w:rsidRPr="00C92C03" w:rsidRDefault="004D68A5" w:rsidP="00D2090D">
            <w:pPr>
              <w:jc w:val="center"/>
              <w:rPr>
                <w:b/>
                <w:sz w:val="12"/>
                <w:szCs w:val="20"/>
              </w:rPr>
            </w:pPr>
            <w:r w:rsidRPr="00C92C03">
              <w:rPr>
                <w:b/>
                <w:sz w:val="12"/>
                <w:szCs w:val="20"/>
              </w:rPr>
              <w:t>Площади земельных участков в м</w:t>
            </w:r>
            <w:proofErr w:type="gramStart"/>
            <w:r w:rsidRPr="00C92C03">
              <w:rPr>
                <w:b/>
                <w:sz w:val="12"/>
                <w:szCs w:val="20"/>
              </w:rPr>
              <w:t>2</w:t>
            </w:r>
            <w:proofErr w:type="gramEnd"/>
            <w:r w:rsidRPr="00C92C03">
              <w:rPr>
                <w:b/>
                <w:sz w:val="12"/>
                <w:szCs w:val="20"/>
              </w:rPr>
              <w:t xml:space="preserve">, предоставляемые для монтажа опор при напряжении линии, </w:t>
            </w:r>
            <w:proofErr w:type="spellStart"/>
            <w:r w:rsidRPr="00C92C03">
              <w:rPr>
                <w:b/>
                <w:sz w:val="12"/>
                <w:szCs w:val="20"/>
              </w:rPr>
              <w:t>кВ</w:t>
            </w:r>
            <w:proofErr w:type="spellEnd"/>
          </w:p>
        </w:tc>
      </w:tr>
      <w:tr w:rsidR="004D68A5" w:rsidRPr="00C92C03" w:rsidTr="00D2090D">
        <w:tc>
          <w:tcPr>
            <w:tcW w:w="1768" w:type="pct"/>
            <w:vMerge/>
          </w:tcPr>
          <w:p w:rsidR="004D68A5" w:rsidRPr="00C92C03" w:rsidRDefault="004D68A5" w:rsidP="00D2090D">
            <w:pPr>
              <w:jc w:val="center"/>
              <w:rPr>
                <w:b/>
                <w:sz w:val="12"/>
                <w:szCs w:val="20"/>
              </w:rPr>
            </w:pPr>
          </w:p>
        </w:tc>
        <w:tc>
          <w:tcPr>
            <w:tcW w:w="444" w:type="pct"/>
            <w:gridSpan w:val="2"/>
            <w:vAlign w:val="center"/>
          </w:tcPr>
          <w:p w:rsidR="004D68A5" w:rsidRPr="00C92C03" w:rsidRDefault="004D68A5" w:rsidP="00D2090D">
            <w:pPr>
              <w:jc w:val="center"/>
              <w:rPr>
                <w:b/>
                <w:sz w:val="12"/>
                <w:szCs w:val="20"/>
              </w:rPr>
            </w:pPr>
            <w:r w:rsidRPr="00C92C03">
              <w:rPr>
                <w:b/>
                <w:sz w:val="12"/>
                <w:szCs w:val="20"/>
              </w:rPr>
              <w:t>0,38-20</w:t>
            </w:r>
          </w:p>
        </w:tc>
        <w:tc>
          <w:tcPr>
            <w:tcW w:w="364" w:type="pct"/>
            <w:vAlign w:val="center"/>
          </w:tcPr>
          <w:p w:rsidR="004D68A5" w:rsidRPr="00C92C03" w:rsidRDefault="004D68A5" w:rsidP="00D2090D">
            <w:pPr>
              <w:jc w:val="center"/>
              <w:rPr>
                <w:b/>
                <w:sz w:val="12"/>
                <w:szCs w:val="20"/>
              </w:rPr>
            </w:pPr>
            <w:r w:rsidRPr="00C92C03">
              <w:rPr>
                <w:b/>
                <w:sz w:val="12"/>
                <w:szCs w:val="20"/>
              </w:rPr>
              <w:t>35</w:t>
            </w:r>
          </w:p>
        </w:tc>
        <w:tc>
          <w:tcPr>
            <w:tcW w:w="505" w:type="pct"/>
            <w:vAlign w:val="center"/>
          </w:tcPr>
          <w:p w:rsidR="004D68A5" w:rsidRPr="00C92C03" w:rsidRDefault="004D68A5" w:rsidP="00D2090D">
            <w:pPr>
              <w:jc w:val="center"/>
              <w:rPr>
                <w:b/>
                <w:sz w:val="12"/>
                <w:szCs w:val="20"/>
              </w:rPr>
            </w:pPr>
            <w:r w:rsidRPr="00C92C03">
              <w:rPr>
                <w:b/>
                <w:sz w:val="12"/>
                <w:szCs w:val="20"/>
              </w:rPr>
              <w:t>110</w:t>
            </w:r>
          </w:p>
        </w:tc>
        <w:tc>
          <w:tcPr>
            <w:tcW w:w="714" w:type="pct"/>
            <w:vAlign w:val="center"/>
          </w:tcPr>
          <w:p w:rsidR="004D68A5" w:rsidRPr="00C92C03" w:rsidRDefault="004D68A5" w:rsidP="00D2090D">
            <w:pPr>
              <w:jc w:val="center"/>
              <w:rPr>
                <w:b/>
                <w:sz w:val="12"/>
                <w:szCs w:val="20"/>
              </w:rPr>
            </w:pPr>
            <w:r w:rsidRPr="00C92C03">
              <w:rPr>
                <w:b/>
                <w:sz w:val="12"/>
                <w:szCs w:val="20"/>
              </w:rPr>
              <w:t>150-220</w:t>
            </w:r>
          </w:p>
        </w:tc>
        <w:tc>
          <w:tcPr>
            <w:tcW w:w="503" w:type="pct"/>
            <w:vAlign w:val="center"/>
          </w:tcPr>
          <w:p w:rsidR="004D68A5" w:rsidRPr="00C92C03" w:rsidRDefault="004D68A5" w:rsidP="00D2090D">
            <w:pPr>
              <w:jc w:val="center"/>
              <w:rPr>
                <w:b/>
                <w:sz w:val="12"/>
                <w:szCs w:val="20"/>
              </w:rPr>
            </w:pPr>
            <w:r w:rsidRPr="00C92C03">
              <w:rPr>
                <w:b/>
                <w:sz w:val="12"/>
                <w:szCs w:val="20"/>
              </w:rPr>
              <w:t>330</w:t>
            </w:r>
          </w:p>
        </w:tc>
        <w:tc>
          <w:tcPr>
            <w:tcW w:w="702" w:type="pct"/>
            <w:vAlign w:val="center"/>
          </w:tcPr>
          <w:p w:rsidR="004D68A5" w:rsidRPr="00C92C03" w:rsidRDefault="004D68A5" w:rsidP="00D2090D">
            <w:pPr>
              <w:jc w:val="center"/>
              <w:rPr>
                <w:b/>
                <w:sz w:val="12"/>
                <w:szCs w:val="20"/>
              </w:rPr>
            </w:pPr>
            <w:r w:rsidRPr="00C92C03">
              <w:rPr>
                <w:b/>
                <w:sz w:val="12"/>
                <w:szCs w:val="20"/>
              </w:rPr>
              <w:t>500</w:t>
            </w:r>
          </w:p>
        </w:tc>
      </w:tr>
      <w:tr w:rsidR="004D68A5" w:rsidRPr="00C92C03" w:rsidTr="00D2090D">
        <w:tc>
          <w:tcPr>
            <w:tcW w:w="1768" w:type="pct"/>
          </w:tcPr>
          <w:p w:rsidR="004D68A5" w:rsidRPr="00C92C03" w:rsidRDefault="004D68A5" w:rsidP="00D2090D">
            <w:pPr>
              <w:rPr>
                <w:sz w:val="12"/>
                <w:szCs w:val="20"/>
              </w:rPr>
            </w:pPr>
            <w:r w:rsidRPr="00C92C03">
              <w:rPr>
                <w:sz w:val="12"/>
                <w:szCs w:val="20"/>
              </w:rPr>
              <w:t xml:space="preserve">1. Железобетонные </w:t>
            </w:r>
          </w:p>
        </w:tc>
        <w:tc>
          <w:tcPr>
            <w:tcW w:w="3232" w:type="pct"/>
            <w:gridSpan w:val="7"/>
            <w:vAlign w:val="center"/>
          </w:tcPr>
          <w:p w:rsidR="004D68A5" w:rsidRPr="00C92C03" w:rsidRDefault="004D68A5" w:rsidP="00D2090D">
            <w:pPr>
              <w:rPr>
                <w:sz w:val="12"/>
                <w:szCs w:val="20"/>
              </w:rPr>
            </w:pPr>
          </w:p>
        </w:tc>
      </w:tr>
      <w:tr w:rsidR="004D68A5" w:rsidRPr="00C92C03" w:rsidTr="00D2090D">
        <w:tc>
          <w:tcPr>
            <w:tcW w:w="1768" w:type="pct"/>
          </w:tcPr>
          <w:p w:rsidR="004D68A5" w:rsidRPr="00C92C03" w:rsidRDefault="004D68A5" w:rsidP="00D2090D">
            <w:pPr>
              <w:rPr>
                <w:sz w:val="12"/>
                <w:szCs w:val="20"/>
              </w:rPr>
            </w:pPr>
            <w:r w:rsidRPr="00C92C03">
              <w:rPr>
                <w:sz w:val="12"/>
                <w:szCs w:val="20"/>
              </w:rPr>
              <w:t xml:space="preserve">1.1. </w:t>
            </w:r>
            <w:proofErr w:type="gramStart"/>
            <w:r w:rsidRPr="00C92C03">
              <w:rPr>
                <w:sz w:val="12"/>
                <w:szCs w:val="20"/>
              </w:rPr>
              <w:t>Свободностоящие</w:t>
            </w:r>
            <w:proofErr w:type="gramEnd"/>
            <w:r w:rsidRPr="00C92C03">
              <w:rPr>
                <w:sz w:val="12"/>
                <w:szCs w:val="20"/>
              </w:rPr>
              <w:t xml:space="preserve"> с вертикальным расположением проводов </w:t>
            </w:r>
          </w:p>
        </w:tc>
        <w:tc>
          <w:tcPr>
            <w:tcW w:w="404" w:type="pct"/>
            <w:vAlign w:val="center"/>
          </w:tcPr>
          <w:p w:rsidR="004D68A5" w:rsidRPr="00C92C03" w:rsidRDefault="004D68A5" w:rsidP="00D2090D">
            <w:pPr>
              <w:rPr>
                <w:sz w:val="12"/>
                <w:szCs w:val="20"/>
              </w:rPr>
            </w:pPr>
            <w:r w:rsidRPr="00C92C03">
              <w:rPr>
                <w:sz w:val="12"/>
                <w:szCs w:val="20"/>
              </w:rPr>
              <w:t>160</w:t>
            </w:r>
          </w:p>
        </w:tc>
        <w:tc>
          <w:tcPr>
            <w:tcW w:w="404" w:type="pct"/>
            <w:gridSpan w:val="2"/>
            <w:vAlign w:val="center"/>
          </w:tcPr>
          <w:p w:rsidR="004D68A5" w:rsidRPr="00C92C03" w:rsidRDefault="004D68A5" w:rsidP="00D2090D">
            <w:pPr>
              <w:rPr>
                <w:sz w:val="12"/>
                <w:szCs w:val="20"/>
              </w:rPr>
            </w:pPr>
            <w:r w:rsidRPr="00C92C03">
              <w:rPr>
                <w:sz w:val="12"/>
                <w:szCs w:val="20"/>
              </w:rPr>
              <w:t>200</w:t>
            </w:r>
          </w:p>
        </w:tc>
        <w:tc>
          <w:tcPr>
            <w:tcW w:w="505" w:type="pct"/>
            <w:vAlign w:val="center"/>
          </w:tcPr>
          <w:p w:rsidR="004D68A5" w:rsidRPr="00C92C03" w:rsidRDefault="004D68A5" w:rsidP="00D2090D">
            <w:pPr>
              <w:rPr>
                <w:sz w:val="12"/>
                <w:szCs w:val="20"/>
              </w:rPr>
            </w:pPr>
            <w:r w:rsidRPr="00C92C03">
              <w:rPr>
                <w:sz w:val="12"/>
                <w:szCs w:val="20"/>
              </w:rPr>
              <w:t>250</w:t>
            </w:r>
          </w:p>
        </w:tc>
        <w:tc>
          <w:tcPr>
            <w:tcW w:w="714" w:type="pct"/>
            <w:vAlign w:val="center"/>
          </w:tcPr>
          <w:p w:rsidR="004D68A5" w:rsidRPr="00C92C03" w:rsidRDefault="004D68A5" w:rsidP="00D2090D">
            <w:pPr>
              <w:rPr>
                <w:sz w:val="12"/>
                <w:szCs w:val="20"/>
              </w:rPr>
            </w:pPr>
            <w:r w:rsidRPr="00C92C03">
              <w:rPr>
                <w:sz w:val="12"/>
                <w:szCs w:val="20"/>
              </w:rPr>
              <w:t>400</w:t>
            </w:r>
          </w:p>
        </w:tc>
        <w:tc>
          <w:tcPr>
            <w:tcW w:w="503" w:type="pct"/>
            <w:vAlign w:val="center"/>
          </w:tcPr>
          <w:p w:rsidR="004D68A5" w:rsidRPr="00C92C03" w:rsidRDefault="004D68A5" w:rsidP="00D2090D">
            <w:pPr>
              <w:rPr>
                <w:sz w:val="12"/>
                <w:szCs w:val="20"/>
              </w:rPr>
            </w:pPr>
            <w:r w:rsidRPr="00C92C03">
              <w:rPr>
                <w:sz w:val="12"/>
                <w:szCs w:val="20"/>
              </w:rPr>
              <w:t>-</w:t>
            </w:r>
          </w:p>
        </w:tc>
        <w:tc>
          <w:tcPr>
            <w:tcW w:w="702" w:type="pct"/>
            <w:vAlign w:val="center"/>
          </w:tcPr>
          <w:p w:rsidR="004D68A5" w:rsidRPr="00C92C03" w:rsidRDefault="004D68A5" w:rsidP="00D2090D">
            <w:pPr>
              <w:rPr>
                <w:sz w:val="12"/>
                <w:szCs w:val="20"/>
              </w:rPr>
            </w:pPr>
            <w:r w:rsidRPr="00C92C03">
              <w:rPr>
                <w:sz w:val="12"/>
                <w:szCs w:val="20"/>
              </w:rPr>
              <w:t>-</w:t>
            </w:r>
          </w:p>
        </w:tc>
      </w:tr>
      <w:tr w:rsidR="004D68A5" w:rsidRPr="00C92C03" w:rsidTr="00D2090D">
        <w:tc>
          <w:tcPr>
            <w:tcW w:w="1768" w:type="pct"/>
          </w:tcPr>
          <w:p w:rsidR="004D68A5" w:rsidRPr="00C92C03" w:rsidRDefault="004D68A5" w:rsidP="00D2090D">
            <w:pPr>
              <w:rPr>
                <w:sz w:val="12"/>
                <w:szCs w:val="20"/>
              </w:rPr>
            </w:pPr>
            <w:r w:rsidRPr="00C92C03">
              <w:rPr>
                <w:sz w:val="12"/>
                <w:szCs w:val="20"/>
              </w:rPr>
              <w:t xml:space="preserve">1.2. </w:t>
            </w:r>
            <w:proofErr w:type="gramStart"/>
            <w:r w:rsidRPr="00C92C03">
              <w:rPr>
                <w:sz w:val="12"/>
                <w:szCs w:val="20"/>
              </w:rPr>
              <w:t>Свободностоящие</w:t>
            </w:r>
            <w:proofErr w:type="gramEnd"/>
            <w:r w:rsidRPr="00C92C03">
              <w:rPr>
                <w:sz w:val="12"/>
                <w:szCs w:val="20"/>
              </w:rPr>
              <w:t xml:space="preserve"> с горизонтальным расположением проводов </w:t>
            </w:r>
          </w:p>
        </w:tc>
        <w:tc>
          <w:tcPr>
            <w:tcW w:w="404" w:type="pct"/>
            <w:vAlign w:val="center"/>
          </w:tcPr>
          <w:p w:rsidR="004D68A5" w:rsidRPr="00C92C03" w:rsidRDefault="004D68A5" w:rsidP="00D2090D">
            <w:pPr>
              <w:rPr>
                <w:sz w:val="12"/>
                <w:szCs w:val="20"/>
              </w:rPr>
            </w:pPr>
            <w:r w:rsidRPr="00C92C03">
              <w:rPr>
                <w:sz w:val="12"/>
                <w:szCs w:val="20"/>
              </w:rPr>
              <w:t>-</w:t>
            </w:r>
          </w:p>
        </w:tc>
        <w:tc>
          <w:tcPr>
            <w:tcW w:w="404" w:type="pct"/>
            <w:gridSpan w:val="2"/>
            <w:vAlign w:val="center"/>
          </w:tcPr>
          <w:p w:rsidR="004D68A5" w:rsidRPr="00C92C03" w:rsidRDefault="004D68A5" w:rsidP="00D2090D">
            <w:pPr>
              <w:rPr>
                <w:sz w:val="12"/>
                <w:szCs w:val="20"/>
              </w:rPr>
            </w:pPr>
            <w:r w:rsidRPr="00C92C03">
              <w:rPr>
                <w:sz w:val="12"/>
                <w:szCs w:val="20"/>
              </w:rPr>
              <w:t>-</w:t>
            </w:r>
          </w:p>
        </w:tc>
        <w:tc>
          <w:tcPr>
            <w:tcW w:w="505" w:type="pct"/>
            <w:vAlign w:val="center"/>
          </w:tcPr>
          <w:p w:rsidR="004D68A5" w:rsidRPr="00C92C03" w:rsidRDefault="004D68A5" w:rsidP="00D2090D">
            <w:pPr>
              <w:rPr>
                <w:sz w:val="12"/>
                <w:szCs w:val="20"/>
              </w:rPr>
            </w:pPr>
            <w:r w:rsidRPr="00C92C03">
              <w:rPr>
                <w:sz w:val="12"/>
                <w:szCs w:val="20"/>
              </w:rPr>
              <w:t>400</w:t>
            </w:r>
          </w:p>
        </w:tc>
        <w:tc>
          <w:tcPr>
            <w:tcW w:w="714" w:type="pct"/>
            <w:vAlign w:val="center"/>
          </w:tcPr>
          <w:p w:rsidR="004D68A5" w:rsidRPr="00C92C03" w:rsidRDefault="004D68A5" w:rsidP="00D2090D">
            <w:pPr>
              <w:rPr>
                <w:sz w:val="12"/>
                <w:szCs w:val="20"/>
              </w:rPr>
            </w:pPr>
            <w:r w:rsidRPr="00C92C03">
              <w:rPr>
                <w:sz w:val="12"/>
                <w:szCs w:val="20"/>
              </w:rPr>
              <w:t>600</w:t>
            </w:r>
          </w:p>
        </w:tc>
        <w:tc>
          <w:tcPr>
            <w:tcW w:w="503" w:type="pct"/>
            <w:vAlign w:val="center"/>
          </w:tcPr>
          <w:p w:rsidR="004D68A5" w:rsidRPr="00C92C03" w:rsidRDefault="004D68A5" w:rsidP="00D2090D">
            <w:pPr>
              <w:rPr>
                <w:sz w:val="12"/>
                <w:szCs w:val="20"/>
              </w:rPr>
            </w:pPr>
            <w:r w:rsidRPr="00C92C03">
              <w:rPr>
                <w:sz w:val="12"/>
                <w:szCs w:val="20"/>
              </w:rPr>
              <w:t>600</w:t>
            </w:r>
          </w:p>
        </w:tc>
        <w:tc>
          <w:tcPr>
            <w:tcW w:w="702" w:type="pct"/>
            <w:vAlign w:val="center"/>
          </w:tcPr>
          <w:p w:rsidR="004D68A5" w:rsidRPr="00C92C03" w:rsidRDefault="004D68A5" w:rsidP="00D2090D">
            <w:pPr>
              <w:rPr>
                <w:sz w:val="12"/>
                <w:szCs w:val="20"/>
              </w:rPr>
            </w:pPr>
            <w:r w:rsidRPr="00C92C03">
              <w:rPr>
                <w:sz w:val="12"/>
                <w:szCs w:val="20"/>
              </w:rPr>
              <w:t>800</w:t>
            </w:r>
          </w:p>
        </w:tc>
      </w:tr>
      <w:tr w:rsidR="004D68A5" w:rsidRPr="00C92C03" w:rsidTr="00D2090D">
        <w:tc>
          <w:tcPr>
            <w:tcW w:w="1768" w:type="pct"/>
          </w:tcPr>
          <w:p w:rsidR="004D68A5" w:rsidRPr="00C92C03" w:rsidRDefault="004D68A5" w:rsidP="00D2090D">
            <w:pPr>
              <w:rPr>
                <w:sz w:val="12"/>
                <w:szCs w:val="20"/>
              </w:rPr>
            </w:pPr>
            <w:r w:rsidRPr="00C92C03">
              <w:rPr>
                <w:sz w:val="12"/>
                <w:szCs w:val="20"/>
              </w:rPr>
              <w:t xml:space="preserve">1.3. Свободностоящие </w:t>
            </w:r>
            <w:proofErr w:type="spellStart"/>
            <w:r w:rsidRPr="00C92C03">
              <w:rPr>
                <w:sz w:val="12"/>
                <w:szCs w:val="20"/>
              </w:rPr>
              <w:t>многостоечные</w:t>
            </w:r>
            <w:proofErr w:type="spellEnd"/>
            <w:r w:rsidRPr="00C92C03">
              <w:rPr>
                <w:sz w:val="12"/>
                <w:szCs w:val="20"/>
              </w:rPr>
              <w:t xml:space="preserve"> </w:t>
            </w:r>
          </w:p>
        </w:tc>
        <w:tc>
          <w:tcPr>
            <w:tcW w:w="404" w:type="pct"/>
            <w:vAlign w:val="center"/>
          </w:tcPr>
          <w:p w:rsidR="004D68A5" w:rsidRPr="00C92C03" w:rsidRDefault="004D68A5" w:rsidP="00D2090D">
            <w:pPr>
              <w:rPr>
                <w:sz w:val="12"/>
                <w:szCs w:val="20"/>
              </w:rPr>
            </w:pPr>
            <w:r w:rsidRPr="00C92C03">
              <w:rPr>
                <w:sz w:val="12"/>
                <w:szCs w:val="20"/>
              </w:rPr>
              <w:t>-</w:t>
            </w:r>
          </w:p>
        </w:tc>
        <w:tc>
          <w:tcPr>
            <w:tcW w:w="404" w:type="pct"/>
            <w:gridSpan w:val="2"/>
            <w:vAlign w:val="center"/>
          </w:tcPr>
          <w:p w:rsidR="004D68A5" w:rsidRPr="00C92C03" w:rsidRDefault="004D68A5" w:rsidP="00D2090D">
            <w:pPr>
              <w:rPr>
                <w:sz w:val="12"/>
                <w:szCs w:val="20"/>
              </w:rPr>
            </w:pPr>
            <w:r w:rsidRPr="00C92C03">
              <w:rPr>
                <w:sz w:val="12"/>
                <w:szCs w:val="20"/>
              </w:rPr>
              <w:t>-</w:t>
            </w:r>
          </w:p>
        </w:tc>
        <w:tc>
          <w:tcPr>
            <w:tcW w:w="505" w:type="pct"/>
            <w:vAlign w:val="center"/>
          </w:tcPr>
          <w:p w:rsidR="004D68A5" w:rsidRPr="00C92C03" w:rsidRDefault="004D68A5" w:rsidP="00D2090D">
            <w:pPr>
              <w:rPr>
                <w:sz w:val="12"/>
                <w:szCs w:val="20"/>
              </w:rPr>
            </w:pPr>
            <w:r w:rsidRPr="00C92C03">
              <w:rPr>
                <w:sz w:val="12"/>
                <w:szCs w:val="20"/>
              </w:rPr>
              <w:t>-</w:t>
            </w:r>
          </w:p>
        </w:tc>
        <w:tc>
          <w:tcPr>
            <w:tcW w:w="714" w:type="pct"/>
            <w:vAlign w:val="center"/>
          </w:tcPr>
          <w:p w:rsidR="004D68A5" w:rsidRPr="00C92C03" w:rsidRDefault="004D68A5" w:rsidP="00D2090D">
            <w:pPr>
              <w:rPr>
                <w:sz w:val="12"/>
                <w:szCs w:val="20"/>
              </w:rPr>
            </w:pPr>
            <w:r w:rsidRPr="00C92C03">
              <w:rPr>
                <w:sz w:val="12"/>
                <w:szCs w:val="20"/>
              </w:rPr>
              <w:t>400</w:t>
            </w:r>
          </w:p>
        </w:tc>
        <w:tc>
          <w:tcPr>
            <w:tcW w:w="503" w:type="pct"/>
            <w:vAlign w:val="center"/>
          </w:tcPr>
          <w:p w:rsidR="004D68A5" w:rsidRPr="00C92C03" w:rsidRDefault="004D68A5" w:rsidP="00D2090D">
            <w:pPr>
              <w:rPr>
                <w:sz w:val="12"/>
                <w:szCs w:val="20"/>
              </w:rPr>
            </w:pPr>
            <w:r w:rsidRPr="00C92C03">
              <w:rPr>
                <w:sz w:val="12"/>
                <w:szCs w:val="20"/>
              </w:rPr>
              <w:t>800</w:t>
            </w:r>
          </w:p>
        </w:tc>
        <w:tc>
          <w:tcPr>
            <w:tcW w:w="702" w:type="pct"/>
            <w:vAlign w:val="center"/>
          </w:tcPr>
          <w:p w:rsidR="004D68A5" w:rsidRPr="00C92C03" w:rsidRDefault="004D68A5" w:rsidP="00D2090D">
            <w:pPr>
              <w:rPr>
                <w:sz w:val="12"/>
                <w:szCs w:val="20"/>
              </w:rPr>
            </w:pPr>
            <w:r w:rsidRPr="00C92C03">
              <w:rPr>
                <w:sz w:val="12"/>
                <w:szCs w:val="20"/>
              </w:rPr>
              <w:t>1000</w:t>
            </w:r>
          </w:p>
        </w:tc>
      </w:tr>
      <w:tr w:rsidR="004D68A5" w:rsidRPr="00C92C03" w:rsidTr="00D2090D">
        <w:tc>
          <w:tcPr>
            <w:tcW w:w="1768" w:type="pct"/>
          </w:tcPr>
          <w:p w:rsidR="004D68A5" w:rsidRPr="00C92C03" w:rsidRDefault="004D68A5" w:rsidP="00D2090D">
            <w:pPr>
              <w:rPr>
                <w:sz w:val="12"/>
                <w:szCs w:val="20"/>
              </w:rPr>
            </w:pPr>
            <w:r w:rsidRPr="00C92C03">
              <w:rPr>
                <w:sz w:val="12"/>
                <w:szCs w:val="20"/>
              </w:rPr>
              <w:t xml:space="preserve">1.4. На оттяжках </w:t>
            </w:r>
          </w:p>
          <w:p w:rsidR="004D68A5" w:rsidRPr="00C92C03" w:rsidRDefault="004D68A5" w:rsidP="00D2090D">
            <w:pPr>
              <w:rPr>
                <w:sz w:val="12"/>
                <w:szCs w:val="20"/>
              </w:rPr>
            </w:pPr>
            <w:r w:rsidRPr="00C92C03">
              <w:rPr>
                <w:sz w:val="12"/>
                <w:szCs w:val="20"/>
              </w:rPr>
              <w:t xml:space="preserve">(с 1-й оттяжкой) </w:t>
            </w:r>
          </w:p>
        </w:tc>
        <w:tc>
          <w:tcPr>
            <w:tcW w:w="404" w:type="pct"/>
            <w:vAlign w:val="center"/>
          </w:tcPr>
          <w:p w:rsidR="004D68A5" w:rsidRPr="00C92C03" w:rsidRDefault="004D68A5" w:rsidP="00D2090D">
            <w:pPr>
              <w:rPr>
                <w:sz w:val="12"/>
                <w:szCs w:val="20"/>
              </w:rPr>
            </w:pPr>
            <w:r w:rsidRPr="00C92C03">
              <w:rPr>
                <w:sz w:val="12"/>
                <w:szCs w:val="20"/>
              </w:rPr>
              <w:t>-</w:t>
            </w:r>
          </w:p>
        </w:tc>
        <w:tc>
          <w:tcPr>
            <w:tcW w:w="404" w:type="pct"/>
            <w:gridSpan w:val="2"/>
            <w:vAlign w:val="center"/>
          </w:tcPr>
          <w:p w:rsidR="004D68A5" w:rsidRPr="00C92C03" w:rsidRDefault="004D68A5" w:rsidP="00D2090D">
            <w:pPr>
              <w:rPr>
                <w:sz w:val="12"/>
                <w:szCs w:val="20"/>
              </w:rPr>
            </w:pPr>
            <w:r w:rsidRPr="00C92C03">
              <w:rPr>
                <w:sz w:val="12"/>
                <w:szCs w:val="20"/>
              </w:rPr>
              <w:t>500</w:t>
            </w:r>
          </w:p>
        </w:tc>
        <w:tc>
          <w:tcPr>
            <w:tcW w:w="505" w:type="pct"/>
            <w:vAlign w:val="center"/>
          </w:tcPr>
          <w:p w:rsidR="004D68A5" w:rsidRPr="00C92C03" w:rsidRDefault="004D68A5" w:rsidP="00D2090D">
            <w:pPr>
              <w:rPr>
                <w:sz w:val="12"/>
                <w:szCs w:val="20"/>
              </w:rPr>
            </w:pPr>
            <w:r w:rsidRPr="00C92C03">
              <w:rPr>
                <w:sz w:val="12"/>
                <w:szCs w:val="20"/>
              </w:rPr>
              <w:t>550</w:t>
            </w:r>
          </w:p>
        </w:tc>
        <w:tc>
          <w:tcPr>
            <w:tcW w:w="714" w:type="pct"/>
            <w:vAlign w:val="center"/>
          </w:tcPr>
          <w:p w:rsidR="004D68A5" w:rsidRPr="00C92C03" w:rsidRDefault="004D68A5" w:rsidP="00D2090D">
            <w:pPr>
              <w:rPr>
                <w:sz w:val="12"/>
                <w:szCs w:val="20"/>
              </w:rPr>
            </w:pPr>
            <w:r w:rsidRPr="00C92C03">
              <w:rPr>
                <w:sz w:val="12"/>
                <w:szCs w:val="20"/>
              </w:rPr>
              <w:t>300</w:t>
            </w:r>
          </w:p>
        </w:tc>
        <w:tc>
          <w:tcPr>
            <w:tcW w:w="503" w:type="pct"/>
            <w:vAlign w:val="center"/>
          </w:tcPr>
          <w:p w:rsidR="004D68A5" w:rsidRPr="00C92C03" w:rsidRDefault="004D68A5" w:rsidP="00D2090D">
            <w:pPr>
              <w:rPr>
                <w:sz w:val="12"/>
                <w:szCs w:val="20"/>
              </w:rPr>
            </w:pPr>
            <w:r w:rsidRPr="00C92C03">
              <w:rPr>
                <w:sz w:val="12"/>
                <w:szCs w:val="20"/>
              </w:rPr>
              <w:t>-</w:t>
            </w:r>
          </w:p>
        </w:tc>
        <w:tc>
          <w:tcPr>
            <w:tcW w:w="702" w:type="pct"/>
            <w:vAlign w:val="center"/>
          </w:tcPr>
          <w:p w:rsidR="004D68A5" w:rsidRPr="00C92C03" w:rsidRDefault="004D68A5" w:rsidP="00D2090D">
            <w:pPr>
              <w:rPr>
                <w:sz w:val="12"/>
                <w:szCs w:val="20"/>
              </w:rPr>
            </w:pPr>
            <w:r w:rsidRPr="00C92C03">
              <w:rPr>
                <w:sz w:val="12"/>
                <w:szCs w:val="20"/>
              </w:rPr>
              <w:t>-</w:t>
            </w:r>
          </w:p>
        </w:tc>
      </w:tr>
      <w:tr w:rsidR="004D68A5" w:rsidRPr="00C92C03" w:rsidTr="00D2090D">
        <w:tc>
          <w:tcPr>
            <w:tcW w:w="1768" w:type="pct"/>
          </w:tcPr>
          <w:p w:rsidR="004D68A5" w:rsidRPr="00C92C03" w:rsidRDefault="004D68A5" w:rsidP="00D2090D">
            <w:pPr>
              <w:rPr>
                <w:sz w:val="12"/>
                <w:szCs w:val="20"/>
              </w:rPr>
            </w:pPr>
            <w:r w:rsidRPr="00C92C03">
              <w:rPr>
                <w:sz w:val="12"/>
                <w:szCs w:val="20"/>
              </w:rPr>
              <w:t xml:space="preserve">1.5. На оттяжках (с 5-ю оттяжками) </w:t>
            </w:r>
          </w:p>
        </w:tc>
        <w:tc>
          <w:tcPr>
            <w:tcW w:w="404" w:type="pct"/>
            <w:vAlign w:val="center"/>
          </w:tcPr>
          <w:p w:rsidR="004D68A5" w:rsidRPr="00C92C03" w:rsidRDefault="004D68A5" w:rsidP="00D2090D">
            <w:pPr>
              <w:rPr>
                <w:sz w:val="12"/>
                <w:szCs w:val="20"/>
              </w:rPr>
            </w:pPr>
            <w:r w:rsidRPr="00C92C03">
              <w:rPr>
                <w:sz w:val="12"/>
                <w:szCs w:val="20"/>
              </w:rPr>
              <w:t>-</w:t>
            </w:r>
          </w:p>
        </w:tc>
        <w:tc>
          <w:tcPr>
            <w:tcW w:w="404" w:type="pct"/>
            <w:gridSpan w:val="2"/>
            <w:vAlign w:val="center"/>
          </w:tcPr>
          <w:p w:rsidR="004D68A5" w:rsidRPr="00C92C03" w:rsidRDefault="004D68A5" w:rsidP="00D2090D">
            <w:pPr>
              <w:rPr>
                <w:sz w:val="12"/>
                <w:szCs w:val="20"/>
              </w:rPr>
            </w:pPr>
            <w:r w:rsidRPr="00C92C03">
              <w:rPr>
                <w:sz w:val="12"/>
                <w:szCs w:val="20"/>
              </w:rPr>
              <w:t>-</w:t>
            </w:r>
          </w:p>
        </w:tc>
        <w:tc>
          <w:tcPr>
            <w:tcW w:w="505" w:type="pct"/>
            <w:vAlign w:val="center"/>
          </w:tcPr>
          <w:p w:rsidR="004D68A5" w:rsidRPr="00C92C03" w:rsidRDefault="004D68A5" w:rsidP="00D2090D">
            <w:pPr>
              <w:rPr>
                <w:sz w:val="12"/>
                <w:szCs w:val="20"/>
              </w:rPr>
            </w:pPr>
            <w:r w:rsidRPr="00C92C03">
              <w:rPr>
                <w:sz w:val="12"/>
                <w:szCs w:val="20"/>
              </w:rPr>
              <w:t>1400</w:t>
            </w:r>
          </w:p>
        </w:tc>
        <w:tc>
          <w:tcPr>
            <w:tcW w:w="714" w:type="pct"/>
            <w:vAlign w:val="center"/>
          </w:tcPr>
          <w:p w:rsidR="004D68A5" w:rsidRPr="00C92C03" w:rsidRDefault="004D68A5" w:rsidP="00D2090D">
            <w:pPr>
              <w:rPr>
                <w:sz w:val="12"/>
                <w:szCs w:val="20"/>
              </w:rPr>
            </w:pPr>
            <w:r w:rsidRPr="00C92C03">
              <w:rPr>
                <w:sz w:val="12"/>
                <w:szCs w:val="20"/>
              </w:rPr>
              <w:t>2100</w:t>
            </w:r>
          </w:p>
        </w:tc>
        <w:tc>
          <w:tcPr>
            <w:tcW w:w="503" w:type="pct"/>
            <w:vAlign w:val="center"/>
          </w:tcPr>
          <w:p w:rsidR="004D68A5" w:rsidRPr="00C92C03" w:rsidRDefault="004D68A5" w:rsidP="00D2090D">
            <w:pPr>
              <w:rPr>
                <w:sz w:val="12"/>
                <w:szCs w:val="20"/>
              </w:rPr>
            </w:pPr>
            <w:r w:rsidRPr="00C92C03">
              <w:rPr>
                <w:sz w:val="12"/>
                <w:szCs w:val="20"/>
              </w:rPr>
              <w:t>-</w:t>
            </w:r>
          </w:p>
        </w:tc>
        <w:tc>
          <w:tcPr>
            <w:tcW w:w="702" w:type="pct"/>
            <w:vAlign w:val="center"/>
          </w:tcPr>
          <w:p w:rsidR="004D68A5" w:rsidRPr="00C92C03" w:rsidRDefault="004D68A5" w:rsidP="00D2090D">
            <w:pPr>
              <w:rPr>
                <w:sz w:val="12"/>
                <w:szCs w:val="20"/>
              </w:rPr>
            </w:pPr>
            <w:r w:rsidRPr="00C92C03">
              <w:rPr>
                <w:sz w:val="12"/>
                <w:szCs w:val="20"/>
              </w:rPr>
              <w:t>-</w:t>
            </w:r>
          </w:p>
        </w:tc>
      </w:tr>
      <w:tr w:rsidR="004D68A5" w:rsidRPr="00C92C03" w:rsidTr="00D2090D">
        <w:tc>
          <w:tcPr>
            <w:tcW w:w="1768" w:type="pct"/>
          </w:tcPr>
          <w:p w:rsidR="004D68A5" w:rsidRPr="00C92C03" w:rsidRDefault="004D68A5" w:rsidP="00D2090D">
            <w:pPr>
              <w:rPr>
                <w:sz w:val="12"/>
                <w:szCs w:val="20"/>
              </w:rPr>
            </w:pPr>
            <w:r w:rsidRPr="00C92C03">
              <w:rPr>
                <w:sz w:val="12"/>
                <w:szCs w:val="20"/>
              </w:rPr>
              <w:t xml:space="preserve">2. Стальные </w:t>
            </w:r>
          </w:p>
        </w:tc>
        <w:tc>
          <w:tcPr>
            <w:tcW w:w="3232" w:type="pct"/>
            <w:gridSpan w:val="7"/>
          </w:tcPr>
          <w:p w:rsidR="004D68A5" w:rsidRPr="00C92C03" w:rsidRDefault="004D68A5" w:rsidP="00D2090D">
            <w:pPr>
              <w:rPr>
                <w:sz w:val="12"/>
                <w:szCs w:val="20"/>
              </w:rPr>
            </w:pPr>
          </w:p>
        </w:tc>
      </w:tr>
      <w:tr w:rsidR="004D68A5" w:rsidRPr="00C92C03" w:rsidTr="00D2090D">
        <w:tc>
          <w:tcPr>
            <w:tcW w:w="1768" w:type="pct"/>
          </w:tcPr>
          <w:p w:rsidR="004D68A5" w:rsidRPr="00C92C03" w:rsidRDefault="004D68A5" w:rsidP="00D2090D">
            <w:pPr>
              <w:rPr>
                <w:sz w:val="12"/>
                <w:szCs w:val="20"/>
              </w:rPr>
            </w:pPr>
            <w:r w:rsidRPr="00C92C03">
              <w:rPr>
                <w:sz w:val="12"/>
                <w:szCs w:val="20"/>
              </w:rPr>
              <w:t xml:space="preserve">2.1. Свободностоящие промежуточные </w:t>
            </w:r>
          </w:p>
        </w:tc>
        <w:tc>
          <w:tcPr>
            <w:tcW w:w="404" w:type="pct"/>
            <w:vAlign w:val="center"/>
          </w:tcPr>
          <w:p w:rsidR="004D68A5" w:rsidRPr="00C92C03" w:rsidRDefault="004D68A5" w:rsidP="00D2090D">
            <w:pPr>
              <w:rPr>
                <w:sz w:val="12"/>
                <w:szCs w:val="20"/>
              </w:rPr>
            </w:pPr>
            <w:r w:rsidRPr="00C92C03">
              <w:rPr>
                <w:sz w:val="12"/>
                <w:szCs w:val="20"/>
              </w:rPr>
              <w:t>150</w:t>
            </w:r>
          </w:p>
        </w:tc>
        <w:tc>
          <w:tcPr>
            <w:tcW w:w="404" w:type="pct"/>
            <w:gridSpan w:val="2"/>
            <w:vAlign w:val="center"/>
          </w:tcPr>
          <w:p w:rsidR="004D68A5" w:rsidRPr="00C92C03" w:rsidRDefault="004D68A5" w:rsidP="00D2090D">
            <w:pPr>
              <w:rPr>
                <w:sz w:val="12"/>
                <w:szCs w:val="20"/>
              </w:rPr>
            </w:pPr>
            <w:r w:rsidRPr="00C92C03">
              <w:rPr>
                <w:sz w:val="12"/>
                <w:szCs w:val="20"/>
              </w:rPr>
              <w:t>300</w:t>
            </w:r>
          </w:p>
        </w:tc>
        <w:tc>
          <w:tcPr>
            <w:tcW w:w="505" w:type="pct"/>
            <w:vAlign w:val="center"/>
          </w:tcPr>
          <w:p w:rsidR="004D68A5" w:rsidRPr="00C92C03" w:rsidRDefault="004D68A5" w:rsidP="00D2090D">
            <w:pPr>
              <w:rPr>
                <w:sz w:val="12"/>
                <w:szCs w:val="20"/>
              </w:rPr>
            </w:pPr>
            <w:r w:rsidRPr="00C92C03">
              <w:rPr>
                <w:sz w:val="12"/>
                <w:szCs w:val="20"/>
              </w:rPr>
              <w:t>560</w:t>
            </w:r>
          </w:p>
        </w:tc>
        <w:tc>
          <w:tcPr>
            <w:tcW w:w="714" w:type="pct"/>
            <w:vAlign w:val="center"/>
          </w:tcPr>
          <w:p w:rsidR="004D68A5" w:rsidRPr="00C92C03" w:rsidRDefault="004D68A5" w:rsidP="00D2090D">
            <w:pPr>
              <w:rPr>
                <w:sz w:val="12"/>
                <w:szCs w:val="20"/>
              </w:rPr>
            </w:pPr>
            <w:r w:rsidRPr="00C92C03">
              <w:rPr>
                <w:sz w:val="12"/>
                <w:szCs w:val="20"/>
              </w:rPr>
              <w:t>560</w:t>
            </w:r>
          </w:p>
        </w:tc>
        <w:tc>
          <w:tcPr>
            <w:tcW w:w="503" w:type="pct"/>
            <w:vAlign w:val="center"/>
          </w:tcPr>
          <w:p w:rsidR="004D68A5" w:rsidRPr="00C92C03" w:rsidRDefault="004D68A5" w:rsidP="00D2090D">
            <w:pPr>
              <w:rPr>
                <w:sz w:val="12"/>
                <w:szCs w:val="20"/>
              </w:rPr>
            </w:pPr>
            <w:r w:rsidRPr="00C92C03">
              <w:rPr>
                <w:sz w:val="12"/>
                <w:szCs w:val="20"/>
              </w:rPr>
              <w:t>500</w:t>
            </w:r>
          </w:p>
        </w:tc>
        <w:tc>
          <w:tcPr>
            <w:tcW w:w="702" w:type="pct"/>
            <w:vAlign w:val="center"/>
          </w:tcPr>
          <w:p w:rsidR="004D68A5" w:rsidRPr="00C92C03" w:rsidRDefault="004D68A5" w:rsidP="00D2090D">
            <w:pPr>
              <w:rPr>
                <w:sz w:val="12"/>
                <w:szCs w:val="20"/>
              </w:rPr>
            </w:pPr>
            <w:r w:rsidRPr="00C92C03">
              <w:rPr>
                <w:sz w:val="12"/>
                <w:szCs w:val="20"/>
              </w:rPr>
              <w:t>1200</w:t>
            </w:r>
          </w:p>
        </w:tc>
      </w:tr>
      <w:tr w:rsidR="004D68A5" w:rsidRPr="00C92C03" w:rsidTr="00D2090D">
        <w:tc>
          <w:tcPr>
            <w:tcW w:w="1768" w:type="pct"/>
          </w:tcPr>
          <w:p w:rsidR="004D68A5" w:rsidRPr="00C92C03" w:rsidRDefault="004D68A5" w:rsidP="00D2090D">
            <w:pPr>
              <w:rPr>
                <w:sz w:val="12"/>
                <w:szCs w:val="20"/>
              </w:rPr>
            </w:pPr>
            <w:r w:rsidRPr="00C92C03">
              <w:rPr>
                <w:sz w:val="12"/>
                <w:szCs w:val="20"/>
              </w:rPr>
              <w:t xml:space="preserve">2.2. Свободностоящие </w:t>
            </w:r>
          </w:p>
          <w:p w:rsidR="004D68A5" w:rsidRPr="00C92C03" w:rsidRDefault="004D68A5" w:rsidP="00D2090D">
            <w:pPr>
              <w:rPr>
                <w:sz w:val="12"/>
                <w:szCs w:val="20"/>
              </w:rPr>
            </w:pPr>
            <w:r w:rsidRPr="00C92C03">
              <w:rPr>
                <w:sz w:val="12"/>
                <w:szCs w:val="20"/>
              </w:rPr>
              <w:t xml:space="preserve">анкерно-угловые </w:t>
            </w:r>
          </w:p>
        </w:tc>
        <w:tc>
          <w:tcPr>
            <w:tcW w:w="404" w:type="pct"/>
            <w:vAlign w:val="center"/>
          </w:tcPr>
          <w:p w:rsidR="004D68A5" w:rsidRPr="00C92C03" w:rsidRDefault="004D68A5" w:rsidP="00D2090D">
            <w:pPr>
              <w:rPr>
                <w:sz w:val="12"/>
                <w:szCs w:val="20"/>
              </w:rPr>
            </w:pPr>
            <w:r w:rsidRPr="00C92C03">
              <w:rPr>
                <w:sz w:val="12"/>
                <w:szCs w:val="20"/>
              </w:rPr>
              <w:t>150</w:t>
            </w:r>
          </w:p>
        </w:tc>
        <w:tc>
          <w:tcPr>
            <w:tcW w:w="404" w:type="pct"/>
            <w:gridSpan w:val="2"/>
            <w:vAlign w:val="center"/>
          </w:tcPr>
          <w:p w:rsidR="004D68A5" w:rsidRPr="00C92C03" w:rsidRDefault="004D68A5" w:rsidP="00D2090D">
            <w:pPr>
              <w:rPr>
                <w:sz w:val="12"/>
                <w:szCs w:val="20"/>
              </w:rPr>
            </w:pPr>
            <w:r w:rsidRPr="00C92C03">
              <w:rPr>
                <w:sz w:val="12"/>
                <w:szCs w:val="20"/>
              </w:rPr>
              <w:t>400</w:t>
            </w:r>
          </w:p>
        </w:tc>
        <w:tc>
          <w:tcPr>
            <w:tcW w:w="505" w:type="pct"/>
            <w:vAlign w:val="center"/>
          </w:tcPr>
          <w:p w:rsidR="004D68A5" w:rsidRPr="00C92C03" w:rsidRDefault="004D68A5" w:rsidP="00D2090D">
            <w:pPr>
              <w:rPr>
                <w:sz w:val="12"/>
                <w:szCs w:val="20"/>
              </w:rPr>
            </w:pPr>
            <w:r w:rsidRPr="00C92C03">
              <w:rPr>
                <w:sz w:val="12"/>
                <w:szCs w:val="20"/>
              </w:rPr>
              <w:t>800</w:t>
            </w:r>
          </w:p>
        </w:tc>
        <w:tc>
          <w:tcPr>
            <w:tcW w:w="714" w:type="pct"/>
            <w:vAlign w:val="center"/>
          </w:tcPr>
          <w:p w:rsidR="004D68A5" w:rsidRPr="00C92C03" w:rsidRDefault="004D68A5" w:rsidP="00D2090D">
            <w:pPr>
              <w:rPr>
                <w:sz w:val="12"/>
                <w:szCs w:val="20"/>
              </w:rPr>
            </w:pPr>
            <w:r w:rsidRPr="00C92C03">
              <w:rPr>
                <w:sz w:val="12"/>
                <w:szCs w:val="20"/>
              </w:rPr>
              <w:t>700</w:t>
            </w:r>
          </w:p>
        </w:tc>
        <w:tc>
          <w:tcPr>
            <w:tcW w:w="503" w:type="pct"/>
            <w:vAlign w:val="center"/>
          </w:tcPr>
          <w:p w:rsidR="004D68A5" w:rsidRPr="00C92C03" w:rsidRDefault="004D68A5" w:rsidP="00D2090D">
            <w:pPr>
              <w:rPr>
                <w:sz w:val="12"/>
                <w:szCs w:val="20"/>
              </w:rPr>
            </w:pPr>
            <w:r w:rsidRPr="00C92C03">
              <w:rPr>
                <w:sz w:val="12"/>
                <w:szCs w:val="20"/>
              </w:rPr>
              <w:t>630</w:t>
            </w:r>
          </w:p>
        </w:tc>
        <w:tc>
          <w:tcPr>
            <w:tcW w:w="702" w:type="pct"/>
            <w:vAlign w:val="center"/>
          </w:tcPr>
          <w:p w:rsidR="004D68A5" w:rsidRPr="00C92C03" w:rsidRDefault="004D68A5" w:rsidP="00D2090D">
            <w:pPr>
              <w:rPr>
                <w:sz w:val="12"/>
                <w:szCs w:val="20"/>
              </w:rPr>
            </w:pPr>
            <w:r w:rsidRPr="00C92C03">
              <w:rPr>
                <w:sz w:val="12"/>
                <w:szCs w:val="20"/>
              </w:rPr>
              <w:t>2000</w:t>
            </w:r>
          </w:p>
        </w:tc>
      </w:tr>
      <w:tr w:rsidR="004D68A5" w:rsidRPr="00C92C03" w:rsidTr="00D2090D">
        <w:tc>
          <w:tcPr>
            <w:tcW w:w="1768" w:type="pct"/>
          </w:tcPr>
          <w:p w:rsidR="004D68A5" w:rsidRPr="00C92C03" w:rsidRDefault="004D68A5" w:rsidP="00D2090D">
            <w:pPr>
              <w:rPr>
                <w:sz w:val="12"/>
                <w:szCs w:val="20"/>
              </w:rPr>
            </w:pPr>
            <w:r w:rsidRPr="00C92C03">
              <w:rPr>
                <w:sz w:val="12"/>
                <w:szCs w:val="20"/>
              </w:rPr>
              <w:t xml:space="preserve">2.3. На оттяжках </w:t>
            </w:r>
            <w:proofErr w:type="gramStart"/>
            <w:r w:rsidRPr="00C92C03">
              <w:rPr>
                <w:sz w:val="12"/>
                <w:szCs w:val="20"/>
              </w:rPr>
              <w:t>промежуточные</w:t>
            </w:r>
            <w:proofErr w:type="gramEnd"/>
            <w:r w:rsidRPr="00C92C03">
              <w:rPr>
                <w:sz w:val="12"/>
                <w:szCs w:val="20"/>
              </w:rPr>
              <w:t xml:space="preserve"> </w:t>
            </w:r>
          </w:p>
        </w:tc>
        <w:tc>
          <w:tcPr>
            <w:tcW w:w="404" w:type="pct"/>
            <w:vAlign w:val="center"/>
          </w:tcPr>
          <w:p w:rsidR="004D68A5" w:rsidRPr="00C92C03" w:rsidRDefault="004D68A5" w:rsidP="00D2090D">
            <w:pPr>
              <w:rPr>
                <w:sz w:val="12"/>
                <w:szCs w:val="20"/>
              </w:rPr>
            </w:pPr>
            <w:r w:rsidRPr="00C92C03">
              <w:rPr>
                <w:sz w:val="12"/>
                <w:szCs w:val="20"/>
              </w:rPr>
              <w:t>-</w:t>
            </w:r>
          </w:p>
        </w:tc>
        <w:tc>
          <w:tcPr>
            <w:tcW w:w="404" w:type="pct"/>
            <w:gridSpan w:val="2"/>
            <w:vAlign w:val="center"/>
          </w:tcPr>
          <w:p w:rsidR="004D68A5" w:rsidRPr="00C92C03" w:rsidRDefault="004D68A5" w:rsidP="00D2090D">
            <w:pPr>
              <w:rPr>
                <w:sz w:val="12"/>
                <w:szCs w:val="20"/>
              </w:rPr>
            </w:pPr>
            <w:r w:rsidRPr="00C92C03">
              <w:rPr>
                <w:sz w:val="12"/>
                <w:szCs w:val="20"/>
              </w:rPr>
              <w:t>-</w:t>
            </w:r>
          </w:p>
        </w:tc>
        <w:tc>
          <w:tcPr>
            <w:tcW w:w="505" w:type="pct"/>
            <w:vAlign w:val="center"/>
          </w:tcPr>
          <w:p w:rsidR="004D68A5" w:rsidRPr="00C92C03" w:rsidRDefault="004D68A5" w:rsidP="00D2090D">
            <w:pPr>
              <w:rPr>
                <w:sz w:val="12"/>
                <w:szCs w:val="20"/>
              </w:rPr>
            </w:pPr>
            <w:r w:rsidRPr="00C92C03">
              <w:rPr>
                <w:sz w:val="12"/>
                <w:szCs w:val="20"/>
              </w:rPr>
              <w:t>2000</w:t>
            </w:r>
          </w:p>
        </w:tc>
        <w:tc>
          <w:tcPr>
            <w:tcW w:w="714" w:type="pct"/>
            <w:vAlign w:val="center"/>
          </w:tcPr>
          <w:p w:rsidR="004D68A5" w:rsidRPr="00C92C03" w:rsidRDefault="004D68A5" w:rsidP="00D2090D">
            <w:pPr>
              <w:rPr>
                <w:sz w:val="12"/>
                <w:szCs w:val="20"/>
              </w:rPr>
            </w:pPr>
            <w:r w:rsidRPr="00C92C03">
              <w:rPr>
                <w:sz w:val="12"/>
                <w:szCs w:val="20"/>
              </w:rPr>
              <w:t>1900</w:t>
            </w:r>
          </w:p>
        </w:tc>
        <w:tc>
          <w:tcPr>
            <w:tcW w:w="503" w:type="pct"/>
            <w:vAlign w:val="center"/>
          </w:tcPr>
          <w:p w:rsidR="004D68A5" w:rsidRPr="00C92C03" w:rsidRDefault="004D68A5" w:rsidP="00D2090D">
            <w:pPr>
              <w:rPr>
                <w:sz w:val="12"/>
                <w:szCs w:val="20"/>
              </w:rPr>
            </w:pPr>
            <w:r w:rsidRPr="00C92C03">
              <w:rPr>
                <w:sz w:val="12"/>
                <w:szCs w:val="20"/>
              </w:rPr>
              <w:t>2300</w:t>
            </w:r>
          </w:p>
        </w:tc>
        <w:tc>
          <w:tcPr>
            <w:tcW w:w="702" w:type="pct"/>
            <w:vAlign w:val="center"/>
          </w:tcPr>
          <w:p w:rsidR="004D68A5" w:rsidRPr="00C92C03" w:rsidRDefault="004D68A5" w:rsidP="00D2090D">
            <w:pPr>
              <w:rPr>
                <w:sz w:val="12"/>
                <w:szCs w:val="20"/>
              </w:rPr>
            </w:pPr>
            <w:r w:rsidRPr="00C92C03">
              <w:rPr>
                <w:sz w:val="12"/>
                <w:szCs w:val="20"/>
              </w:rPr>
              <w:t>2500</w:t>
            </w:r>
          </w:p>
        </w:tc>
      </w:tr>
      <w:tr w:rsidR="004D68A5" w:rsidRPr="00C92C03" w:rsidTr="00D2090D">
        <w:tc>
          <w:tcPr>
            <w:tcW w:w="1768" w:type="pct"/>
          </w:tcPr>
          <w:p w:rsidR="004D68A5" w:rsidRPr="00C92C03" w:rsidRDefault="004D68A5" w:rsidP="00D2090D">
            <w:pPr>
              <w:rPr>
                <w:sz w:val="12"/>
                <w:szCs w:val="20"/>
              </w:rPr>
            </w:pPr>
            <w:r w:rsidRPr="00C92C03">
              <w:rPr>
                <w:sz w:val="12"/>
                <w:szCs w:val="20"/>
              </w:rPr>
              <w:t xml:space="preserve">2.4. На оттяжках </w:t>
            </w:r>
          </w:p>
          <w:p w:rsidR="004D68A5" w:rsidRPr="00C92C03" w:rsidRDefault="004D68A5" w:rsidP="00D2090D">
            <w:pPr>
              <w:rPr>
                <w:sz w:val="12"/>
                <w:szCs w:val="20"/>
              </w:rPr>
            </w:pPr>
            <w:r w:rsidRPr="00C92C03">
              <w:rPr>
                <w:sz w:val="12"/>
                <w:szCs w:val="20"/>
              </w:rPr>
              <w:t xml:space="preserve">анкерно-угловые </w:t>
            </w:r>
          </w:p>
        </w:tc>
        <w:tc>
          <w:tcPr>
            <w:tcW w:w="404" w:type="pct"/>
            <w:vAlign w:val="center"/>
          </w:tcPr>
          <w:p w:rsidR="004D68A5" w:rsidRPr="00C92C03" w:rsidRDefault="004D68A5" w:rsidP="00D2090D">
            <w:pPr>
              <w:rPr>
                <w:sz w:val="12"/>
                <w:szCs w:val="20"/>
              </w:rPr>
            </w:pPr>
            <w:r w:rsidRPr="00C92C03">
              <w:rPr>
                <w:sz w:val="12"/>
                <w:szCs w:val="20"/>
              </w:rPr>
              <w:t>-</w:t>
            </w:r>
          </w:p>
        </w:tc>
        <w:tc>
          <w:tcPr>
            <w:tcW w:w="404" w:type="pct"/>
            <w:gridSpan w:val="2"/>
            <w:vAlign w:val="center"/>
          </w:tcPr>
          <w:p w:rsidR="004D68A5" w:rsidRPr="00C92C03" w:rsidRDefault="004D68A5" w:rsidP="00D2090D">
            <w:pPr>
              <w:rPr>
                <w:sz w:val="12"/>
                <w:szCs w:val="20"/>
              </w:rPr>
            </w:pPr>
            <w:r w:rsidRPr="00C92C03">
              <w:rPr>
                <w:sz w:val="12"/>
                <w:szCs w:val="20"/>
              </w:rPr>
              <w:t>-</w:t>
            </w:r>
          </w:p>
        </w:tc>
        <w:tc>
          <w:tcPr>
            <w:tcW w:w="505" w:type="pct"/>
            <w:vAlign w:val="center"/>
          </w:tcPr>
          <w:p w:rsidR="004D68A5" w:rsidRPr="00C92C03" w:rsidRDefault="004D68A5" w:rsidP="00D2090D">
            <w:pPr>
              <w:rPr>
                <w:sz w:val="12"/>
                <w:szCs w:val="20"/>
              </w:rPr>
            </w:pPr>
            <w:r w:rsidRPr="00C92C03">
              <w:rPr>
                <w:sz w:val="12"/>
                <w:szCs w:val="20"/>
              </w:rPr>
              <w:t>-</w:t>
            </w:r>
          </w:p>
        </w:tc>
        <w:tc>
          <w:tcPr>
            <w:tcW w:w="714" w:type="pct"/>
            <w:vAlign w:val="center"/>
          </w:tcPr>
          <w:p w:rsidR="004D68A5" w:rsidRPr="00C92C03" w:rsidRDefault="004D68A5" w:rsidP="00D2090D">
            <w:pPr>
              <w:rPr>
                <w:sz w:val="12"/>
                <w:szCs w:val="20"/>
              </w:rPr>
            </w:pPr>
            <w:r w:rsidRPr="00C92C03">
              <w:rPr>
                <w:sz w:val="12"/>
                <w:szCs w:val="20"/>
              </w:rPr>
              <w:t>-</w:t>
            </w:r>
          </w:p>
        </w:tc>
        <w:tc>
          <w:tcPr>
            <w:tcW w:w="503" w:type="pct"/>
            <w:vAlign w:val="center"/>
          </w:tcPr>
          <w:p w:rsidR="004D68A5" w:rsidRPr="00C92C03" w:rsidRDefault="004D68A5" w:rsidP="00D2090D">
            <w:pPr>
              <w:rPr>
                <w:sz w:val="12"/>
                <w:szCs w:val="20"/>
              </w:rPr>
            </w:pPr>
            <w:r w:rsidRPr="00C92C03">
              <w:rPr>
                <w:sz w:val="12"/>
                <w:szCs w:val="20"/>
              </w:rPr>
              <w:t>-</w:t>
            </w:r>
          </w:p>
        </w:tc>
        <w:tc>
          <w:tcPr>
            <w:tcW w:w="702" w:type="pct"/>
            <w:vAlign w:val="center"/>
          </w:tcPr>
          <w:p w:rsidR="004D68A5" w:rsidRPr="00C92C03" w:rsidRDefault="004D68A5" w:rsidP="00D2090D">
            <w:pPr>
              <w:rPr>
                <w:sz w:val="12"/>
                <w:szCs w:val="20"/>
              </w:rPr>
            </w:pPr>
            <w:r w:rsidRPr="00C92C03">
              <w:rPr>
                <w:sz w:val="12"/>
                <w:szCs w:val="20"/>
              </w:rPr>
              <w:t>4000</w:t>
            </w:r>
          </w:p>
        </w:tc>
      </w:tr>
      <w:tr w:rsidR="004D68A5" w:rsidRPr="00C92C03" w:rsidTr="00D2090D">
        <w:tc>
          <w:tcPr>
            <w:tcW w:w="1768" w:type="pct"/>
          </w:tcPr>
          <w:p w:rsidR="004D68A5" w:rsidRPr="00C92C03" w:rsidRDefault="004D68A5" w:rsidP="00D2090D">
            <w:pPr>
              <w:rPr>
                <w:sz w:val="12"/>
                <w:szCs w:val="20"/>
              </w:rPr>
            </w:pPr>
            <w:r w:rsidRPr="00C92C03">
              <w:rPr>
                <w:sz w:val="12"/>
                <w:szCs w:val="20"/>
              </w:rPr>
              <w:t xml:space="preserve">3. Деревянные </w:t>
            </w:r>
          </w:p>
        </w:tc>
        <w:tc>
          <w:tcPr>
            <w:tcW w:w="404" w:type="pct"/>
            <w:vAlign w:val="center"/>
          </w:tcPr>
          <w:p w:rsidR="004D68A5" w:rsidRPr="00C92C03" w:rsidRDefault="004D68A5" w:rsidP="00D2090D">
            <w:pPr>
              <w:rPr>
                <w:sz w:val="12"/>
                <w:szCs w:val="20"/>
              </w:rPr>
            </w:pPr>
            <w:r w:rsidRPr="00C92C03">
              <w:rPr>
                <w:sz w:val="12"/>
                <w:szCs w:val="20"/>
              </w:rPr>
              <w:t>150</w:t>
            </w:r>
          </w:p>
        </w:tc>
        <w:tc>
          <w:tcPr>
            <w:tcW w:w="404" w:type="pct"/>
            <w:gridSpan w:val="2"/>
            <w:vAlign w:val="center"/>
          </w:tcPr>
          <w:p w:rsidR="004D68A5" w:rsidRPr="00C92C03" w:rsidRDefault="004D68A5" w:rsidP="00D2090D">
            <w:pPr>
              <w:rPr>
                <w:sz w:val="12"/>
                <w:szCs w:val="20"/>
              </w:rPr>
            </w:pPr>
            <w:r w:rsidRPr="00C92C03">
              <w:rPr>
                <w:sz w:val="12"/>
                <w:szCs w:val="20"/>
              </w:rPr>
              <w:t>450</w:t>
            </w:r>
          </w:p>
        </w:tc>
        <w:tc>
          <w:tcPr>
            <w:tcW w:w="505" w:type="pct"/>
            <w:vAlign w:val="center"/>
          </w:tcPr>
          <w:p w:rsidR="004D68A5" w:rsidRPr="00C92C03" w:rsidRDefault="004D68A5" w:rsidP="00D2090D">
            <w:pPr>
              <w:rPr>
                <w:sz w:val="12"/>
                <w:szCs w:val="20"/>
              </w:rPr>
            </w:pPr>
            <w:r w:rsidRPr="00C92C03">
              <w:rPr>
                <w:sz w:val="12"/>
                <w:szCs w:val="20"/>
              </w:rPr>
              <w:t>450</w:t>
            </w:r>
          </w:p>
        </w:tc>
        <w:tc>
          <w:tcPr>
            <w:tcW w:w="714" w:type="pct"/>
            <w:vAlign w:val="center"/>
          </w:tcPr>
          <w:p w:rsidR="004D68A5" w:rsidRPr="00C92C03" w:rsidRDefault="004D68A5" w:rsidP="00D2090D">
            <w:pPr>
              <w:rPr>
                <w:sz w:val="12"/>
                <w:szCs w:val="20"/>
              </w:rPr>
            </w:pPr>
            <w:r w:rsidRPr="00C92C03">
              <w:rPr>
                <w:sz w:val="12"/>
                <w:szCs w:val="20"/>
              </w:rPr>
              <w:t>450</w:t>
            </w:r>
          </w:p>
        </w:tc>
        <w:tc>
          <w:tcPr>
            <w:tcW w:w="503" w:type="pct"/>
            <w:vAlign w:val="center"/>
          </w:tcPr>
          <w:p w:rsidR="004D68A5" w:rsidRPr="00C92C03" w:rsidRDefault="004D68A5" w:rsidP="00D2090D">
            <w:pPr>
              <w:rPr>
                <w:sz w:val="12"/>
                <w:szCs w:val="20"/>
              </w:rPr>
            </w:pPr>
            <w:r w:rsidRPr="00C92C03">
              <w:rPr>
                <w:sz w:val="12"/>
                <w:szCs w:val="20"/>
              </w:rPr>
              <w:t>-</w:t>
            </w:r>
          </w:p>
        </w:tc>
        <w:tc>
          <w:tcPr>
            <w:tcW w:w="702" w:type="pct"/>
            <w:vAlign w:val="center"/>
          </w:tcPr>
          <w:p w:rsidR="004D68A5" w:rsidRPr="00C92C03" w:rsidRDefault="004D68A5" w:rsidP="00D2090D">
            <w:pPr>
              <w:rPr>
                <w:sz w:val="12"/>
                <w:szCs w:val="20"/>
              </w:rPr>
            </w:pPr>
            <w:r w:rsidRPr="00C92C03">
              <w:rPr>
                <w:sz w:val="12"/>
                <w:szCs w:val="20"/>
              </w:rPr>
              <w:t>-</w:t>
            </w:r>
          </w:p>
        </w:tc>
      </w:tr>
    </w:tbl>
    <w:p w:rsidR="004D68A5" w:rsidRPr="00C92C03" w:rsidRDefault="004D68A5" w:rsidP="00E81415">
      <w:pPr>
        <w:pStyle w:val="a4"/>
        <w:rPr>
          <w:sz w:val="16"/>
        </w:rPr>
      </w:pPr>
      <w:r w:rsidRPr="00C92C03">
        <w:rPr>
          <w:sz w:val="16"/>
        </w:rPr>
        <w:t xml:space="preserve">Полосы земель и земельные участки для монтажа опор воздушных линий электропередачи напряжением 0,38 </w:t>
      </w:r>
      <w:proofErr w:type="spellStart"/>
      <w:r w:rsidRPr="00C92C03">
        <w:rPr>
          <w:sz w:val="16"/>
        </w:rPr>
        <w:t>кВ</w:t>
      </w:r>
      <w:proofErr w:type="spellEnd"/>
      <w:r w:rsidRPr="00C92C03">
        <w:rPr>
          <w:sz w:val="16"/>
        </w:rPr>
        <w:t xml:space="preserve">, строящихся на землях населенных пунктов и предприятий, на период строительства изъятию не подлежат. </w:t>
      </w:r>
    </w:p>
    <w:p w:rsidR="004D68A5" w:rsidRPr="00C92C03" w:rsidRDefault="004D68A5" w:rsidP="00E81415">
      <w:pPr>
        <w:pStyle w:val="a4"/>
        <w:rPr>
          <w:sz w:val="16"/>
        </w:rPr>
      </w:pPr>
      <w:r w:rsidRPr="00C92C03">
        <w:rPr>
          <w:sz w:val="16"/>
        </w:rPr>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w:t>
      </w:r>
      <w:proofErr w:type="spellStart"/>
      <w:r w:rsidRPr="00C92C03">
        <w:rPr>
          <w:sz w:val="16"/>
        </w:rPr>
        <w:t>кВ</w:t>
      </w:r>
      <w:proofErr w:type="spellEnd"/>
      <w:r w:rsidRPr="00C92C03">
        <w:rPr>
          <w:sz w:val="16"/>
        </w:rPr>
        <w:t xml:space="preserve"> не более 6 м, для линий напряжением 110 </w:t>
      </w:r>
      <w:proofErr w:type="spellStart"/>
      <w:r w:rsidRPr="00C92C03">
        <w:rPr>
          <w:sz w:val="16"/>
        </w:rPr>
        <w:t>кВ</w:t>
      </w:r>
      <w:proofErr w:type="spellEnd"/>
      <w:r w:rsidRPr="00C92C03">
        <w:rPr>
          <w:sz w:val="16"/>
        </w:rPr>
        <w:t xml:space="preserve"> и выше - не более 10 м.</w:t>
      </w:r>
    </w:p>
    <w:p w:rsidR="004D68A5" w:rsidRPr="00C92C03" w:rsidRDefault="004D68A5" w:rsidP="00D165FF">
      <w:pPr>
        <w:rPr>
          <w:sz w:val="16"/>
        </w:rPr>
        <w:sectPr w:rsidR="004D68A5" w:rsidRPr="00C92C03" w:rsidSect="00A01C27">
          <w:headerReference w:type="default" r:id="rId29"/>
          <w:footerReference w:type="default" r:id="rId30"/>
          <w:pgSz w:w="11906" w:h="16838" w:code="9"/>
          <w:pgMar w:top="1134" w:right="851" w:bottom="1134" w:left="1701" w:header="720" w:footer="720" w:gutter="0"/>
          <w:cols w:space="720"/>
          <w:docGrid w:linePitch="326"/>
        </w:sectPr>
      </w:pPr>
    </w:p>
    <w:p w:rsidR="004D68A5" w:rsidRPr="00C92C03" w:rsidRDefault="004D68A5" w:rsidP="002B7AD9">
      <w:pPr>
        <w:pStyle w:val="12"/>
        <w:jc w:val="center"/>
        <w:rPr>
          <w:sz w:val="18"/>
        </w:rPr>
      </w:pPr>
      <w:bookmarkStart w:id="496" w:name="_Toc524359201"/>
      <w:bookmarkEnd w:id="2"/>
      <w:bookmarkEnd w:id="3"/>
      <w:r w:rsidRPr="00C92C03">
        <w:rPr>
          <w:sz w:val="18"/>
        </w:rPr>
        <w:lastRenderedPageBreak/>
        <w:t>ПРИЛОЖЕНИЕ 1. Требования к составу и содержанию градостроительной документации городских и сельских поселений Красноярского края</w:t>
      </w:r>
      <w:bookmarkEnd w:id="496"/>
    </w:p>
    <w:p w:rsidR="004D68A5" w:rsidRPr="00C92C03" w:rsidRDefault="004D68A5" w:rsidP="009E2261">
      <w:pPr>
        <w:pStyle w:val="12"/>
        <w:rPr>
          <w:sz w:val="18"/>
        </w:rPr>
      </w:pPr>
      <w:bookmarkStart w:id="497" w:name="_Toc189037952"/>
      <w:bookmarkStart w:id="498" w:name="_Toc521654604"/>
      <w:bookmarkStart w:id="499" w:name="_Toc524359202"/>
      <w:r w:rsidRPr="00C92C03">
        <w:rPr>
          <w:sz w:val="18"/>
        </w:rPr>
        <w:t>1.  Общие требования к составу и содержанию генерального плана поселений</w:t>
      </w:r>
      <w:bookmarkEnd w:id="497"/>
      <w:bookmarkEnd w:id="498"/>
      <w:bookmarkEnd w:id="499"/>
    </w:p>
    <w:p w:rsidR="004D68A5" w:rsidRPr="00C92C03" w:rsidRDefault="004D68A5" w:rsidP="003F7045">
      <w:pPr>
        <w:pStyle w:val="a4"/>
        <w:rPr>
          <w:sz w:val="16"/>
        </w:rPr>
      </w:pPr>
      <w:r w:rsidRPr="00C92C03">
        <w:rPr>
          <w:sz w:val="16"/>
        </w:rPr>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4D68A5" w:rsidRPr="00C92C03" w:rsidRDefault="004D68A5" w:rsidP="003F7045">
      <w:pPr>
        <w:pStyle w:val="a4"/>
        <w:rPr>
          <w:sz w:val="16"/>
        </w:rPr>
      </w:pPr>
      <w:r w:rsidRPr="00C92C03">
        <w:rPr>
          <w:sz w:val="16"/>
        </w:rPr>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4D68A5" w:rsidRPr="00C92C03" w:rsidRDefault="004D68A5" w:rsidP="003F7045">
      <w:pPr>
        <w:pStyle w:val="a4"/>
        <w:rPr>
          <w:sz w:val="16"/>
        </w:rPr>
      </w:pPr>
      <w:r w:rsidRPr="00C92C03">
        <w:rPr>
          <w:sz w:val="16"/>
        </w:rPr>
        <w:t>1.3.  Основные задачи генерального плана:</w:t>
      </w:r>
    </w:p>
    <w:p w:rsidR="004D68A5" w:rsidRPr="00C92C03" w:rsidRDefault="004D68A5" w:rsidP="00B604CC">
      <w:pPr>
        <w:pStyle w:val="a2"/>
        <w:rPr>
          <w:sz w:val="16"/>
        </w:rPr>
      </w:pPr>
      <w:r w:rsidRPr="00C92C03">
        <w:rPr>
          <w:sz w:val="16"/>
        </w:rPr>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4D68A5" w:rsidRPr="00C92C03" w:rsidRDefault="004D68A5" w:rsidP="00B604CC">
      <w:pPr>
        <w:pStyle w:val="a2"/>
        <w:rPr>
          <w:sz w:val="16"/>
        </w:rPr>
      </w:pPr>
      <w:r w:rsidRPr="00C92C03">
        <w:rPr>
          <w:sz w:val="16"/>
        </w:rPr>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4D68A5" w:rsidRPr="00C92C03" w:rsidRDefault="004D68A5" w:rsidP="00B604CC">
      <w:pPr>
        <w:pStyle w:val="a2"/>
        <w:rPr>
          <w:sz w:val="16"/>
        </w:rPr>
      </w:pPr>
      <w:r w:rsidRPr="00C92C03">
        <w:rPr>
          <w:sz w:val="16"/>
        </w:rPr>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4D68A5" w:rsidRPr="00C92C03" w:rsidRDefault="004D68A5" w:rsidP="003F7045">
      <w:pPr>
        <w:pStyle w:val="a4"/>
        <w:rPr>
          <w:sz w:val="16"/>
        </w:rPr>
      </w:pPr>
      <w:r w:rsidRPr="00C92C03">
        <w:rPr>
          <w:sz w:val="16"/>
        </w:rPr>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4D68A5" w:rsidRPr="00C92C03" w:rsidRDefault="004D68A5" w:rsidP="003F7045">
      <w:pPr>
        <w:pStyle w:val="a4"/>
        <w:rPr>
          <w:sz w:val="16"/>
        </w:rPr>
      </w:pPr>
      <w:r w:rsidRPr="00C92C03">
        <w:rPr>
          <w:sz w:val="16"/>
        </w:rPr>
        <w:t>1.5. При разработке генерального плана учитываются:</w:t>
      </w:r>
    </w:p>
    <w:p w:rsidR="004D68A5" w:rsidRPr="00C92C03" w:rsidRDefault="004D68A5" w:rsidP="00B604CC">
      <w:pPr>
        <w:pStyle w:val="a2"/>
        <w:rPr>
          <w:sz w:val="16"/>
        </w:rPr>
      </w:pPr>
      <w:r w:rsidRPr="00C92C03">
        <w:rPr>
          <w:sz w:val="16"/>
        </w:rPr>
        <w:t>особенности поселения, в том числе численность населения, отраслевая специализация его производственного комплекса;</w:t>
      </w:r>
    </w:p>
    <w:p w:rsidR="004D68A5" w:rsidRPr="00C92C03" w:rsidRDefault="004D68A5" w:rsidP="00B604CC">
      <w:pPr>
        <w:pStyle w:val="a2"/>
        <w:rPr>
          <w:sz w:val="16"/>
        </w:rPr>
      </w:pPr>
      <w:r w:rsidRPr="00C92C03">
        <w:rPr>
          <w:sz w:val="16"/>
        </w:rPr>
        <w:t>значение поселения в системе расселения и административно-территориальном устройстве субъекта Российской Федерации, страны в целом;</w:t>
      </w:r>
    </w:p>
    <w:p w:rsidR="004D68A5" w:rsidRPr="00C92C03" w:rsidRDefault="004D68A5" w:rsidP="00B604CC">
      <w:pPr>
        <w:pStyle w:val="a2"/>
        <w:rPr>
          <w:sz w:val="16"/>
        </w:rPr>
      </w:pPr>
      <w:r w:rsidRPr="00C92C03">
        <w:rPr>
          <w:sz w:val="16"/>
        </w:rPr>
        <w:t>особенности существующих типов жилой застройки, а также наиболее востребованных на период разработки генерального плана;</w:t>
      </w:r>
    </w:p>
    <w:p w:rsidR="004D68A5" w:rsidRPr="00C92C03" w:rsidRDefault="004D68A5" w:rsidP="00B604CC">
      <w:pPr>
        <w:pStyle w:val="a2"/>
        <w:rPr>
          <w:sz w:val="16"/>
        </w:rPr>
      </w:pPr>
      <w:r w:rsidRPr="00C92C03">
        <w:rPr>
          <w:sz w:val="16"/>
        </w:rPr>
        <w:t xml:space="preserve">состояние инженерной и транспортной инфраструктур, направления их модернизации; </w:t>
      </w:r>
    </w:p>
    <w:p w:rsidR="004D68A5" w:rsidRPr="00C92C03" w:rsidRDefault="004D68A5" w:rsidP="00B604CC">
      <w:pPr>
        <w:pStyle w:val="a2"/>
        <w:rPr>
          <w:sz w:val="16"/>
        </w:rPr>
      </w:pPr>
      <w:r w:rsidRPr="00C92C03">
        <w:rPr>
          <w:sz w:val="16"/>
        </w:rPr>
        <w:t xml:space="preserve">природно-ресурсный потенциал; </w:t>
      </w:r>
    </w:p>
    <w:p w:rsidR="004D68A5" w:rsidRPr="00C92C03" w:rsidRDefault="004D68A5" w:rsidP="00B604CC">
      <w:pPr>
        <w:pStyle w:val="a2"/>
        <w:rPr>
          <w:sz w:val="16"/>
        </w:rPr>
      </w:pPr>
      <w:r w:rsidRPr="00C92C03">
        <w:rPr>
          <w:sz w:val="16"/>
        </w:rPr>
        <w:t>природно-климатические, национальные и иные особенности.</w:t>
      </w:r>
    </w:p>
    <w:p w:rsidR="004D68A5" w:rsidRPr="00C92C03" w:rsidRDefault="004D68A5" w:rsidP="003F7045">
      <w:pPr>
        <w:pStyle w:val="a4"/>
        <w:rPr>
          <w:sz w:val="16"/>
        </w:rPr>
      </w:pPr>
      <w:r w:rsidRPr="00C92C03">
        <w:rPr>
          <w:sz w:val="16"/>
        </w:rPr>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Pr="00C92C03">
        <w:rPr>
          <w:sz w:val="16"/>
        </w:rPr>
        <w:t>архитектурных опорных планов</w:t>
      </w:r>
      <w:proofErr w:type="gramEnd"/>
      <w:r w:rsidRPr="00C92C03">
        <w:rPr>
          <w:sz w:val="16"/>
        </w:rPr>
        <w:t xml:space="preserve"> этих поселений и проектов зон охраны памятников истории и культуры.</w:t>
      </w:r>
    </w:p>
    <w:p w:rsidR="004D68A5" w:rsidRPr="00C92C03" w:rsidRDefault="004D68A5" w:rsidP="003F7045">
      <w:pPr>
        <w:pStyle w:val="a4"/>
        <w:rPr>
          <w:sz w:val="16"/>
        </w:rPr>
      </w:pPr>
      <w:r w:rsidRPr="00C92C03">
        <w:rPr>
          <w:sz w:val="16"/>
        </w:rPr>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4D68A5" w:rsidRPr="00C92C03" w:rsidRDefault="004D68A5" w:rsidP="003F7045">
      <w:pPr>
        <w:pStyle w:val="a4"/>
        <w:rPr>
          <w:sz w:val="16"/>
        </w:rPr>
      </w:pPr>
      <w:r w:rsidRPr="00C92C03">
        <w:rPr>
          <w:sz w:val="16"/>
        </w:rPr>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4D68A5" w:rsidRPr="00C92C03" w:rsidRDefault="004D68A5" w:rsidP="00B604CC">
      <w:pPr>
        <w:pStyle w:val="a2"/>
        <w:rPr>
          <w:sz w:val="16"/>
        </w:rPr>
      </w:pPr>
      <w:r w:rsidRPr="00C92C03">
        <w:rPr>
          <w:sz w:val="16"/>
        </w:rPr>
        <w:t>карта планируемого размещения объектов местного значения поселения</w:t>
      </w:r>
    </w:p>
    <w:p w:rsidR="004D68A5" w:rsidRPr="00C92C03" w:rsidRDefault="004D68A5" w:rsidP="00B604CC">
      <w:pPr>
        <w:pStyle w:val="a2"/>
        <w:rPr>
          <w:sz w:val="16"/>
        </w:rPr>
      </w:pPr>
      <w:r w:rsidRPr="00C92C03">
        <w:rPr>
          <w:sz w:val="16"/>
        </w:rPr>
        <w:t>карта границ населенных пунктов (в том числе границ образуемых населенных пунктов), входящих в состав поселения;</w:t>
      </w:r>
    </w:p>
    <w:p w:rsidR="004D68A5" w:rsidRPr="00C92C03" w:rsidRDefault="004D68A5" w:rsidP="00B604CC">
      <w:pPr>
        <w:pStyle w:val="a2"/>
        <w:rPr>
          <w:sz w:val="16"/>
        </w:rPr>
      </w:pPr>
      <w:r w:rsidRPr="00C92C03">
        <w:rPr>
          <w:sz w:val="16"/>
        </w:rPr>
        <w:t>карта функциональных зон поселения.</w:t>
      </w:r>
    </w:p>
    <w:p w:rsidR="004D68A5" w:rsidRPr="00C92C03" w:rsidRDefault="004D68A5" w:rsidP="003F7045">
      <w:pPr>
        <w:pStyle w:val="a4"/>
        <w:rPr>
          <w:sz w:val="16"/>
        </w:rPr>
      </w:pPr>
      <w:r w:rsidRPr="00C92C03">
        <w:rPr>
          <w:sz w:val="16"/>
        </w:rPr>
        <w:t>1.9. На картах соответственно отображаются:</w:t>
      </w:r>
    </w:p>
    <w:p w:rsidR="004D68A5" w:rsidRPr="00C92C03" w:rsidRDefault="004D68A5" w:rsidP="00B604CC">
      <w:pPr>
        <w:pStyle w:val="a2"/>
        <w:rPr>
          <w:sz w:val="16"/>
        </w:rPr>
      </w:pPr>
      <w:r w:rsidRPr="00C92C03">
        <w:rPr>
          <w:sz w:val="16"/>
        </w:rPr>
        <w:t>планируемые для размещения объекты местного значения поселения, относящиеся к следующим областям:</w:t>
      </w:r>
    </w:p>
    <w:p w:rsidR="004D68A5" w:rsidRPr="00C92C03" w:rsidRDefault="004D68A5" w:rsidP="003F7045">
      <w:pPr>
        <w:pStyle w:val="a4"/>
        <w:rPr>
          <w:sz w:val="16"/>
        </w:rPr>
      </w:pPr>
      <w:r w:rsidRPr="00C92C03">
        <w:rPr>
          <w:sz w:val="16"/>
        </w:rPr>
        <w:t>а) электро-, тепл</w:t>
      </w:r>
      <w:proofErr w:type="gramStart"/>
      <w:r w:rsidRPr="00C92C03">
        <w:rPr>
          <w:sz w:val="16"/>
        </w:rPr>
        <w:t>о-</w:t>
      </w:r>
      <w:proofErr w:type="gramEnd"/>
      <w:r w:rsidRPr="00C92C03">
        <w:rPr>
          <w:sz w:val="16"/>
        </w:rPr>
        <w:t>, газо- и водоснабжение населения, водоотведение;</w:t>
      </w:r>
    </w:p>
    <w:p w:rsidR="004D68A5" w:rsidRPr="00C92C03" w:rsidRDefault="004D68A5" w:rsidP="003F7045">
      <w:pPr>
        <w:pStyle w:val="a4"/>
        <w:rPr>
          <w:sz w:val="16"/>
        </w:rPr>
      </w:pPr>
      <w:r w:rsidRPr="00C92C03">
        <w:rPr>
          <w:sz w:val="16"/>
        </w:rPr>
        <w:t>б) автомобильные дороги местного значения;</w:t>
      </w:r>
    </w:p>
    <w:p w:rsidR="004D68A5" w:rsidRPr="00C92C03" w:rsidRDefault="004D68A5" w:rsidP="003F7045">
      <w:pPr>
        <w:pStyle w:val="a4"/>
        <w:rPr>
          <w:sz w:val="16"/>
        </w:rPr>
      </w:pPr>
      <w:r w:rsidRPr="00C92C03">
        <w:rPr>
          <w:sz w:val="16"/>
        </w:rPr>
        <w:t>в) иные области в связи с решением вопросов местного значения поселения;</w:t>
      </w:r>
    </w:p>
    <w:p w:rsidR="004D68A5" w:rsidRPr="00C92C03" w:rsidRDefault="004D68A5" w:rsidP="00B604CC">
      <w:pPr>
        <w:pStyle w:val="a2"/>
        <w:rPr>
          <w:sz w:val="16"/>
        </w:rPr>
      </w:pPr>
      <w:r w:rsidRPr="00C92C03">
        <w:rPr>
          <w:sz w:val="16"/>
        </w:rPr>
        <w:t>границы населенных пунктов (в том числе границы образуемых населенных пунктов), входящих в состав поселения;</w:t>
      </w:r>
    </w:p>
    <w:p w:rsidR="004D68A5" w:rsidRPr="00C92C03" w:rsidRDefault="004D68A5" w:rsidP="00B604CC">
      <w:pPr>
        <w:pStyle w:val="a2"/>
        <w:rPr>
          <w:sz w:val="16"/>
        </w:rPr>
      </w:pPr>
      <w:r w:rsidRPr="00C92C03">
        <w:rPr>
          <w:sz w:val="16"/>
        </w:rPr>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4D68A5" w:rsidRPr="00C92C03" w:rsidRDefault="004D68A5" w:rsidP="003F7045">
      <w:pPr>
        <w:pStyle w:val="a4"/>
        <w:rPr>
          <w:sz w:val="16"/>
        </w:rPr>
      </w:pPr>
      <w:r w:rsidRPr="00C92C03">
        <w:rPr>
          <w:sz w:val="16"/>
        </w:rPr>
        <w:t>1.10. Положение о территориальном планировании, содержащееся в генеральном плане, включает в себя:</w:t>
      </w:r>
    </w:p>
    <w:p w:rsidR="004D68A5" w:rsidRPr="00C92C03" w:rsidRDefault="004D68A5" w:rsidP="00B604CC">
      <w:pPr>
        <w:pStyle w:val="a2"/>
        <w:rPr>
          <w:sz w:val="16"/>
        </w:rPr>
      </w:pPr>
      <w:proofErr w:type="gramStart"/>
      <w:r w:rsidRPr="00C92C03">
        <w:rPr>
          <w:sz w:val="16"/>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roofErr w:type="gramEnd"/>
    </w:p>
    <w:p w:rsidR="004D68A5" w:rsidRPr="00C92C03" w:rsidRDefault="004D68A5" w:rsidP="00B604CC">
      <w:pPr>
        <w:pStyle w:val="a2"/>
        <w:rPr>
          <w:sz w:val="16"/>
        </w:rPr>
      </w:pPr>
      <w:r w:rsidRPr="00C92C03">
        <w:rPr>
          <w:sz w:val="1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D68A5" w:rsidRPr="00C92C03" w:rsidRDefault="004D68A5" w:rsidP="003F7045">
      <w:pPr>
        <w:pStyle w:val="a4"/>
        <w:rPr>
          <w:sz w:val="16"/>
        </w:rPr>
      </w:pPr>
      <w:r w:rsidRPr="00C92C03">
        <w:rPr>
          <w:sz w:val="16"/>
        </w:rPr>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4D68A5" w:rsidRPr="00C92C03" w:rsidRDefault="004D68A5" w:rsidP="003F7045">
      <w:pPr>
        <w:pStyle w:val="a4"/>
        <w:rPr>
          <w:sz w:val="16"/>
        </w:rPr>
      </w:pPr>
      <w:r w:rsidRPr="00C92C03">
        <w:rPr>
          <w:sz w:val="16"/>
        </w:rPr>
        <w:t>1.12. Материалы по обоснованию проектов генеральных планов в текстовой форме оформляются в виде пояснительной записки, включающей в себя:</w:t>
      </w:r>
    </w:p>
    <w:p w:rsidR="004D68A5" w:rsidRPr="00C92C03" w:rsidRDefault="004D68A5" w:rsidP="00B604CC">
      <w:pPr>
        <w:pStyle w:val="a2"/>
        <w:rPr>
          <w:sz w:val="16"/>
        </w:rPr>
      </w:pPr>
      <w:r w:rsidRPr="00C92C03">
        <w:rPr>
          <w:sz w:val="16"/>
        </w:rPr>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4D68A5" w:rsidRPr="00C92C03" w:rsidRDefault="004D68A5" w:rsidP="00B604CC">
      <w:pPr>
        <w:pStyle w:val="a2"/>
        <w:rPr>
          <w:sz w:val="16"/>
        </w:rPr>
      </w:pPr>
      <w:r w:rsidRPr="00C92C03">
        <w:rPr>
          <w:sz w:val="16"/>
        </w:rPr>
        <w:t xml:space="preserve">обоснование выбранного </w:t>
      </w:r>
      <w:proofErr w:type="gramStart"/>
      <w:r w:rsidRPr="00C92C03">
        <w:rPr>
          <w:sz w:val="16"/>
        </w:rPr>
        <w:t>варианта размещения объектов местного значения поселения</w:t>
      </w:r>
      <w:proofErr w:type="gramEnd"/>
      <w:r w:rsidRPr="00C92C03">
        <w:rPr>
          <w:sz w:val="16"/>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4D68A5" w:rsidRPr="00C92C03" w:rsidRDefault="004D68A5" w:rsidP="00B604CC">
      <w:pPr>
        <w:pStyle w:val="a2"/>
        <w:rPr>
          <w:sz w:val="16"/>
        </w:rPr>
      </w:pPr>
      <w:r w:rsidRPr="00C92C03">
        <w:rPr>
          <w:sz w:val="16"/>
        </w:rPr>
        <w:lastRenderedPageBreak/>
        <w:t>оценку возможного влияния планируемых для размещения объектов местного значения поселения на комплексное развитие этих территорий;</w:t>
      </w:r>
    </w:p>
    <w:p w:rsidR="004D68A5" w:rsidRPr="00C92C03" w:rsidRDefault="004D68A5" w:rsidP="00B604CC">
      <w:pPr>
        <w:pStyle w:val="a2"/>
        <w:rPr>
          <w:sz w:val="16"/>
        </w:rPr>
      </w:pPr>
      <w:proofErr w:type="gramStart"/>
      <w:r w:rsidRPr="00C92C03">
        <w:rPr>
          <w:sz w:val="16"/>
        </w:rPr>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w:t>
      </w:r>
      <w:proofErr w:type="gramEnd"/>
      <w:r w:rsidRPr="00C92C03">
        <w:rPr>
          <w:sz w:val="16"/>
        </w:rPr>
        <w:t xml:space="preserve">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D68A5" w:rsidRPr="00C92C03" w:rsidRDefault="004D68A5" w:rsidP="00B604CC">
      <w:pPr>
        <w:pStyle w:val="a2"/>
        <w:rPr>
          <w:sz w:val="16"/>
        </w:rPr>
      </w:pPr>
      <w:proofErr w:type="gramStart"/>
      <w:r w:rsidRPr="00C92C03">
        <w:rPr>
          <w:sz w:val="16"/>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w:t>
      </w:r>
      <w:proofErr w:type="gramEnd"/>
      <w:r w:rsidRPr="00C92C03">
        <w:rPr>
          <w:sz w:val="16"/>
        </w:rPr>
        <w:t xml:space="preserve">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D68A5" w:rsidRPr="00C92C03" w:rsidRDefault="004D68A5" w:rsidP="00446EEA">
      <w:pPr>
        <w:pStyle w:val="a2"/>
        <w:rPr>
          <w:sz w:val="16"/>
        </w:rPr>
      </w:pPr>
      <w:r w:rsidRPr="00C92C03">
        <w:rPr>
          <w:sz w:val="16"/>
        </w:rPr>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4D68A5" w:rsidRPr="00C92C03" w:rsidRDefault="004D68A5" w:rsidP="00B604CC">
      <w:pPr>
        <w:pStyle w:val="a2"/>
        <w:rPr>
          <w:sz w:val="16"/>
        </w:rPr>
      </w:pPr>
      <w:r w:rsidRPr="00C92C03">
        <w:rPr>
          <w:sz w:val="16"/>
        </w:rPr>
        <w:t>перечень и характеристику основных факторов риска возникновения чрезвычайных ситуаций природного и техногенного характера;</w:t>
      </w:r>
    </w:p>
    <w:p w:rsidR="004D68A5" w:rsidRPr="00C92C03" w:rsidRDefault="004D68A5" w:rsidP="00B604CC">
      <w:pPr>
        <w:pStyle w:val="a2"/>
        <w:rPr>
          <w:sz w:val="16"/>
        </w:rPr>
      </w:pPr>
      <w:r w:rsidRPr="00C92C03">
        <w:rPr>
          <w:sz w:val="16"/>
        </w:rPr>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4D68A5" w:rsidRPr="00C92C03" w:rsidRDefault="004D68A5" w:rsidP="003F7045">
      <w:pPr>
        <w:pStyle w:val="a4"/>
        <w:rPr>
          <w:sz w:val="16"/>
        </w:rPr>
      </w:pPr>
      <w:r w:rsidRPr="00C92C03">
        <w:rPr>
          <w:sz w:val="16"/>
        </w:rPr>
        <w:t xml:space="preserve">1.13. В пояснительную записку материалов по обоснованию проекта генерального плана включаются в том числе: </w:t>
      </w:r>
    </w:p>
    <w:p w:rsidR="004D68A5" w:rsidRPr="00C92C03" w:rsidRDefault="004D68A5" w:rsidP="00B604CC">
      <w:pPr>
        <w:pStyle w:val="a2"/>
        <w:rPr>
          <w:sz w:val="16"/>
        </w:rPr>
      </w:pPr>
      <w:r w:rsidRPr="00C92C03">
        <w:rPr>
          <w:sz w:val="16"/>
        </w:rPr>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4D68A5" w:rsidRPr="00C92C03" w:rsidRDefault="004D68A5" w:rsidP="00B604CC">
      <w:pPr>
        <w:pStyle w:val="a2"/>
        <w:rPr>
          <w:sz w:val="16"/>
        </w:rPr>
      </w:pPr>
      <w:proofErr w:type="gramStart"/>
      <w:r w:rsidRPr="00C92C03">
        <w:rPr>
          <w:sz w:val="16"/>
        </w:rPr>
        <w:t>п</w:t>
      </w:r>
      <w:proofErr w:type="gramEnd"/>
      <w:r w:rsidRPr="00C92C03">
        <w:rPr>
          <w:sz w:val="16"/>
        </w:rPr>
        <w:t>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4D68A5" w:rsidRPr="00C92C03" w:rsidRDefault="004D68A5" w:rsidP="00B604CC">
      <w:pPr>
        <w:pStyle w:val="a2"/>
        <w:rPr>
          <w:sz w:val="16"/>
        </w:rPr>
      </w:pPr>
      <w:r w:rsidRPr="00C92C03">
        <w:rPr>
          <w:sz w:val="16"/>
        </w:rPr>
        <w:t xml:space="preserve">отчет об оценке потенциальной экономической </w:t>
      </w:r>
      <w:proofErr w:type="gramStart"/>
      <w:r w:rsidRPr="00C92C03">
        <w:rPr>
          <w:sz w:val="16"/>
        </w:rPr>
        <w:t>эффективности решений проекта внесения изменений</w:t>
      </w:r>
      <w:proofErr w:type="gramEnd"/>
      <w:r w:rsidRPr="00C92C03">
        <w:rPr>
          <w:sz w:val="16"/>
        </w:rPr>
        <w:t xml:space="preserve"> в генеральный план. </w:t>
      </w:r>
    </w:p>
    <w:p w:rsidR="004D68A5" w:rsidRPr="00C92C03" w:rsidRDefault="004D68A5" w:rsidP="003F7045">
      <w:pPr>
        <w:pStyle w:val="a4"/>
        <w:rPr>
          <w:sz w:val="16"/>
        </w:rPr>
      </w:pPr>
      <w:r w:rsidRPr="00C92C03">
        <w:rPr>
          <w:sz w:val="16"/>
        </w:rPr>
        <w:t xml:space="preserve">1.14. Оценка потенциальной экономической </w:t>
      </w:r>
      <w:proofErr w:type="gramStart"/>
      <w:r w:rsidRPr="00C92C03">
        <w:rPr>
          <w:sz w:val="16"/>
        </w:rPr>
        <w:t>эффективности решений проекта внесения изменений</w:t>
      </w:r>
      <w:proofErr w:type="gramEnd"/>
      <w:r w:rsidRPr="00C92C03">
        <w:rPr>
          <w:sz w:val="16"/>
        </w:rPr>
        <w:t xml:space="preserve">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4D68A5" w:rsidRPr="00C92C03" w:rsidRDefault="004D68A5" w:rsidP="003F7045">
      <w:pPr>
        <w:pStyle w:val="a4"/>
        <w:rPr>
          <w:sz w:val="16"/>
        </w:rPr>
      </w:pPr>
      <w:r w:rsidRPr="00C92C03">
        <w:rPr>
          <w:sz w:val="16"/>
        </w:rPr>
        <w:t xml:space="preserve">1.15. Оценка потенциальной экономической </w:t>
      </w:r>
      <w:proofErr w:type="gramStart"/>
      <w:r w:rsidRPr="00C92C03">
        <w:rPr>
          <w:sz w:val="16"/>
        </w:rPr>
        <w:t>эффективности решений проекта внесения изменений</w:t>
      </w:r>
      <w:proofErr w:type="gramEnd"/>
      <w:r w:rsidRPr="00C92C03">
        <w:rPr>
          <w:sz w:val="16"/>
        </w:rPr>
        <w:t xml:space="preserve">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4D68A5" w:rsidRPr="00C92C03" w:rsidRDefault="004D68A5" w:rsidP="003F7045">
      <w:pPr>
        <w:pStyle w:val="a4"/>
        <w:rPr>
          <w:sz w:val="16"/>
        </w:rPr>
      </w:pPr>
      <w:r w:rsidRPr="00C92C03">
        <w:rPr>
          <w:sz w:val="16"/>
        </w:rPr>
        <w:t xml:space="preserve">1.16. Оценка потенциальной экономической </w:t>
      </w:r>
      <w:proofErr w:type="gramStart"/>
      <w:r w:rsidRPr="00C92C03">
        <w:rPr>
          <w:sz w:val="16"/>
        </w:rPr>
        <w:t>эффективности решений проекта внесения изменений</w:t>
      </w:r>
      <w:proofErr w:type="gramEnd"/>
      <w:r w:rsidRPr="00C92C03">
        <w:rPr>
          <w:sz w:val="16"/>
        </w:rPr>
        <w:t xml:space="preserve">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4D68A5" w:rsidRPr="00C92C03" w:rsidRDefault="004D68A5" w:rsidP="003F7045">
      <w:pPr>
        <w:pStyle w:val="a4"/>
        <w:rPr>
          <w:sz w:val="16"/>
        </w:rPr>
      </w:pPr>
      <w:r w:rsidRPr="00C92C03">
        <w:rPr>
          <w:sz w:val="16"/>
        </w:rPr>
        <w:t>1.17. На картах в составе материалов по обоснованию проектов генеральных планов поселений отображаются:</w:t>
      </w:r>
    </w:p>
    <w:p w:rsidR="004D68A5" w:rsidRPr="00C92C03" w:rsidRDefault="004D68A5" w:rsidP="00B604CC">
      <w:pPr>
        <w:pStyle w:val="a2"/>
        <w:rPr>
          <w:sz w:val="16"/>
        </w:rPr>
      </w:pPr>
      <w:r w:rsidRPr="00C92C03">
        <w:rPr>
          <w:sz w:val="16"/>
        </w:rPr>
        <w:t>границы поселения;</w:t>
      </w:r>
    </w:p>
    <w:p w:rsidR="004D68A5" w:rsidRPr="00C92C03" w:rsidRDefault="004D68A5" w:rsidP="00B604CC">
      <w:pPr>
        <w:pStyle w:val="a2"/>
        <w:rPr>
          <w:sz w:val="16"/>
        </w:rPr>
      </w:pPr>
      <w:r w:rsidRPr="00C92C03">
        <w:rPr>
          <w:sz w:val="16"/>
        </w:rPr>
        <w:t>границы существующих населенных пунктов, входящих в состав поселения;</w:t>
      </w:r>
    </w:p>
    <w:p w:rsidR="004D68A5" w:rsidRPr="00C92C03" w:rsidRDefault="004D68A5" w:rsidP="00B604CC">
      <w:pPr>
        <w:pStyle w:val="a2"/>
        <w:rPr>
          <w:sz w:val="16"/>
        </w:rPr>
      </w:pPr>
      <w:r w:rsidRPr="00C92C03">
        <w:rPr>
          <w:sz w:val="16"/>
        </w:rPr>
        <w:t>местоположение существующих и строящихся объектов местного значения поселения;</w:t>
      </w:r>
    </w:p>
    <w:p w:rsidR="004D68A5" w:rsidRPr="00C92C03" w:rsidRDefault="004D68A5" w:rsidP="00B604CC">
      <w:pPr>
        <w:pStyle w:val="a2"/>
        <w:rPr>
          <w:sz w:val="16"/>
        </w:rPr>
      </w:pPr>
      <w:r w:rsidRPr="00C92C03">
        <w:rPr>
          <w:sz w:val="16"/>
        </w:rPr>
        <w:t>особые экономические зоны;</w:t>
      </w:r>
    </w:p>
    <w:p w:rsidR="004D68A5" w:rsidRPr="00C92C03" w:rsidRDefault="004D68A5" w:rsidP="00B604CC">
      <w:pPr>
        <w:pStyle w:val="a2"/>
        <w:rPr>
          <w:sz w:val="16"/>
        </w:rPr>
      </w:pPr>
      <w:r w:rsidRPr="00C92C03">
        <w:rPr>
          <w:sz w:val="16"/>
        </w:rPr>
        <w:t>особо охраняемые природные территории федерального, регионального, местного значения;</w:t>
      </w:r>
    </w:p>
    <w:p w:rsidR="004D68A5" w:rsidRPr="00C92C03" w:rsidRDefault="004D68A5" w:rsidP="00B604CC">
      <w:pPr>
        <w:pStyle w:val="a2"/>
        <w:rPr>
          <w:sz w:val="16"/>
        </w:rPr>
      </w:pPr>
      <w:r w:rsidRPr="00C92C03">
        <w:rPr>
          <w:sz w:val="16"/>
        </w:rPr>
        <w:t>территории объектов культурного наследия;</w:t>
      </w:r>
    </w:p>
    <w:p w:rsidR="004D68A5" w:rsidRPr="00C92C03" w:rsidRDefault="004D68A5" w:rsidP="00B604CC">
      <w:pPr>
        <w:pStyle w:val="a2"/>
        <w:rPr>
          <w:sz w:val="16"/>
        </w:rPr>
      </w:pPr>
      <w:r w:rsidRPr="00C92C03">
        <w:rPr>
          <w:sz w:val="16"/>
        </w:rPr>
        <w:t>зоны с особыми условиями использования территорий;</w:t>
      </w:r>
    </w:p>
    <w:p w:rsidR="004D68A5" w:rsidRPr="00C92C03" w:rsidRDefault="004D68A5" w:rsidP="00B604CC">
      <w:pPr>
        <w:pStyle w:val="a2"/>
        <w:rPr>
          <w:sz w:val="16"/>
        </w:rPr>
      </w:pPr>
      <w:r w:rsidRPr="00C92C03">
        <w:rPr>
          <w:sz w:val="16"/>
        </w:rPr>
        <w:t>территории, подверженные риску возникновения чрезвычайных ситуаций природного и техногенного характера;</w:t>
      </w:r>
    </w:p>
    <w:p w:rsidR="004D68A5" w:rsidRPr="00C92C03" w:rsidRDefault="004D68A5" w:rsidP="00B604CC">
      <w:pPr>
        <w:pStyle w:val="a2"/>
        <w:rPr>
          <w:sz w:val="16"/>
        </w:rPr>
      </w:pPr>
      <w:r w:rsidRPr="00C92C03">
        <w:rPr>
          <w:sz w:val="16"/>
        </w:rPr>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4D68A5" w:rsidRPr="00C92C03" w:rsidRDefault="004D68A5" w:rsidP="003F7045">
      <w:pPr>
        <w:pStyle w:val="a4"/>
        <w:rPr>
          <w:sz w:val="16"/>
        </w:rPr>
      </w:pPr>
      <w:r w:rsidRPr="00C92C03">
        <w:rPr>
          <w:sz w:val="16"/>
        </w:rPr>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4D68A5" w:rsidRPr="00C92C03" w:rsidRDefault="004D68A5" w:rsidP="003F7045">
      <w:pPr>
        <w:pStyle w:val="a4"/>
        <w:rPr>
          <w:sz w:val="16"/>
        </w:rPr>
      </w:pPr>
      <w:r w:rsidRPr="00C92C03">
        <w:rPr>
          <w:sz w:val="16"/>
        </w:rPr>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4D68A5" w:rsidRPr="00C92C03" w:rsidRDefault="004D68A5" w:rsidP="003F7045">
      <w:pPr>
        <w:pStyle w:val="a4"/>
        <w:rPr>
          <w:sz w:val="16"/>
        </w:rPr>
      </w:pPr>
      <w:r w:rsidRPr="00C92C03">
        <w:rPr>
          <w:sz w:val="16"/>
        </w:rPr>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4D68A5" w:rsidRPr="00C92C03" w:rsidRDefault="004D68A5" w:rsidP="003F7045">
      <w:pPr>
        <w:pStyle w:val="a4"/>
        <w:rPr>
          <w:sz w:val="16"/>
        </w:rPr>
      </w:pPr>
      <w:r w:rsidRPr="00C92C03">
        <w:rPr>
          <w:sz w:val="16"/>
        </w:rPr>
        <w:t xml:space="preserve">1.19. </w:t>
      </w:r>
      <w:proofErr w:type="gramStart"/>
      <w:r w:rsidRPr="00C92C03">
        <w:rPr>
          <w:sz w:val="16"/>
        </w:rPr>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w:t>
      </w:r>
      <w:proofErr w:type="gramEnd"/>
      <w:r w:rsidRPr="00C92C03">
        <w:rPr>
          <w:sz w:val="16"/>
        </w:rPr>
        <w:t xml:space="preserve"> комплекса.</w:t>
      </w:r>
    </w:p>
    <w:p w:rsidR="004D68A5" w:rsidRPr="00C92C03" w:rsidRDefault="004D68A5" w:rsidP="003F7045">
      <w:pPr>
        <w:pStyle w:val="a4"/>
        <w:rPr>
          <w:sz w:val="16"/>
        </w:rPr>
      </w:pPr>
      <w:r w:rsidRPr="00C92C03">
        <w:rPr>
          <w:sz w:val="16"/>
        </w:rPr>
        <w:t>2.Общие требования к составу и содержанию</w:t>
      </w:r>
      <w:r w:rsidRPr="00C92C03">
        <w:rPr>
          <w:i/>
          <w:sz w:val="16"/>
        </w:rPr>
        <w:t xml:space="preserve"> </w:t>
      </w:r>
      <w:r w:rsidRPr="00C92C03">
        <w:rPr>
          <w:sz w:val="16"/>
        </w:rPr>
        <w:t>правил землепользования и застройки поселений</w:t>
      </w:r>
    </w:p>
    <w:p w:rsidR="004D68A5" w:rsidRPr="00C92C03" w:rsidRDefault="004D68A5" w:rsidP="003F7045">
      <w:pPr>
        <w:pStyle w:val="a4"/>
        <w:rPr>
          <w:sz w:val="16"/>
        </w:rPr>
      </w:pPr>
      <w:r w:rsidRPr="00C92C03">
        <w:rPr>
          <w:sz w:val="16"/>
        </w:rPr>
        <w:t xml:space="preserve">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r w:rsidRPr="00C92C03">
        <w:rPr>
          <w:sz w:val="16"/>
        </w:rPr>
        <w:lastRenderedPageBreak/>
        <w:t>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4D68A5" w:rsidRPr="00C92C03" w:rsidRDefault="004D68A5" w:rsidP="003F7045">
      <w:pPr>
        <w:pStyle w:val="a4"/>
        <w:rPr>
          <w:sz w:val="16"/>
        </w:rPr>
      </w:pPr>
      <w:r w:rsidRPr="00C92C03">
        <w:rPr>
          <w:sz w:val="16"/>
        </w:rPr>
        <w:t>2.2.  Целями разработки  правил землепользования и застройки поселения являются:</w:t>
      </w:r>
    </w:p>
    <w:p w:rsidR="004D68A5" w:rsidRPr="00C92C03" w:rsidRDefault="004D68A5" w:rsidP="00B604CC">
      <w:pPr>
        <w:pStyle w:val="a2"/>
        <w:rPr>
          <w:sz w:val="16"/>
        </w:rPr>
      </w:pPr>
      <w:r w:rsidRPr="00C92C03">
        <w:rPr>
          <w:sz w:val="16"/>
        </w:rPr>
        <w:t>создание условий для устойчивого развития территорий поселения, сохранения окружающей среды и объектов культурного наследия;</w:t>
      </w:r>
    </w:p>
    <w:p w:rsidR="004D68A5" w:rsidRPr="00C92C03" w:rsidRDefault="004D68A5" w:rsidP="00B604CC">
      <w:pPr>
        <w:pStyle w:val="a2"/>
        <w:rPr>
          <w:sz w:val="16"/>
        </w:rPr>
      </w:pPr>
      <w:r w:rsidRPr="00C92C03">
        <w:rPr>
          <w:sz w:val="16"/>
        </w:rPr>
        <w:t>создание условий для планировки территорий поселения;</w:t>
      </w:r>
    </w:p>
    <w:p w:rsidR="004D68A5" w:rsidRPr="00C92C03" w:rsidRDefault="004D68A5" w:rsidP="00B604CC">
      <w:pPr>
        <w:pStyle w:val="a2"/>
        <w:rPr>
          <w:sz w:val="16"/>
        </w:rPr>
      </w:pPr>
      <w:r w:rsidRPr="00C92C03">
        <w:rPr>
          <w:sz w:val="16"/>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D68A5" w:rsidRPr="00C92C03" w:rsidRDefault="004D68A5" w:rsidP="00B604CC">
      <w:pPr>
        <w:pStyle w:val="a2"/>
        <w:rPr>
          <w:sz w:val="16"/>
        </w:rPr>
      </w:pPr>
      <w:r w:rsidRPr="00C92C03">
        <w:rPr>
          <w:sz w:val="16"/>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D68A5" w:rsidRPr="00C92C03" w:rsidRDefault="004D68A5" w:rsidP="003F7045">
      <w:pPr>
        <w:pStyle w:val="a4"/>
        <w:rPr>
          <w:sz w:val="16"/>
        </w:rPr>
      </w:pPr>
      <w:r w:rsidRPr="00C92C03">
        <w:rPr>
          <w:sz w:val="16"/>
        </w:rPr>
        <w:t>2.3. Задачами разработки  правил землепользования и застройки поселения являются:</w:t>
      </w:r>
    </w:p>
    <w:p w:rsidR="004D68A5" w:rsidRPr="00C92C03" w:rsidRDefault="004D68A5" w:rsidP="00B604CC">
      <w:pPr>
        <w:pStyle w:val="a2"/>
        <w:rPr>
          <w:sz w:val="16"/>
        </w:rPr>
      </w:pPr>
      <w:r w:rsidRPr="00C92C03">
        <w:rPr>
          <w:sz w:val="16"/>
        </w:rPr>
        <w:t>градостроительное зонирование;</w:t>
      </w:r>
    </w:p>
    <w:p w:rsidR="004D68A5" w:rsidRPr="00C92C03" w:rsidRDefault="004D68A5" w:rsidP="00B604CC">
      <w:pPr>
        <w:pStyle w:val="a2"/>
        <w:rPr>
          <w:sz w:val="16"/>
        </w:rPr>
      </w:pPr>
      <w:r w:rsidRPr="00C92C03">
        <w:rPr>
          <w:sz w:val="16"/>
        </w:rPr>
        <w:t>определение видов разрешенного использования земельных участков и объектов капитального строительства;</w:t>
      </w:r>
    </w:p>
    <w:p w:rsidR="004D68A5" w:rsidRPr="00C92C03" w:rsidRDefault="004D68A5" w:rsidP="00B604CC">
      <w:pPr>
        <w:pStyle w:val="a2"/>
        <w:rPr>
          <w:sz w:val="16"/>
        </w:rPr>
      </w:pPr>
      <w:r w:rsidRPr="00C92C03">
        <w:rPr>
          <w:sz w:val="16"/>
        </w:rPr>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4D68A5" w:rsidRPr="00C92C03" w:rsidRDefault="004D68A5" w:rsidP="00B604CC">
      <w:pPr>
        <w:pStyle w:val="a2"/>
        <w:rPr>
          <w:sz w:val="16"/>
        </w:rPr>
      </w:pPr>
      <w:r w:rsidRPr="00C92C03">
        <w:rPr>
          <w:sz w:val="16"/>
        </w:rPr>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4D68A5" w:rsidRPr="00C92C03" w:rsidRDefault="004D68A5" w:rsidP="00090EE7">
      <w:pPr>
        <w:autoSpaceDE w:val="0"/>
        <w:autoSpaceDN w:val="0"/>
        <w:adjustRightInd w:val="0"/>
        <w:ind w:firstLine="540"/>
        <w:jc w:val="both"/>
        <w:rPr>
          <w:sz w:val="16"/>
        </w:rPr>
      </w:pPr>
      <w:r w:rsidRPr="00C92C03">
        <w:rPr>
          <w:rStyle w:val="a8"/>
          <w:sz w:val="16"/>
        </w:rPr>
        <w:t>2.4. Состав правил землепользования и застройки поселения должен соответствовать ст. 30 Гр</w:t>
      </w:r>
      <w:r w:rsidRPr="00C92C03">
        <w:rPr>
          <w:sz w:val="16"/>
        </w:rPr>
        <w:t>адостроительного кодекса Российской Федерации и включать:</w:t>
      </w:r>
    </w:p>
    <w:p w:rsidR="004D68A5" w:rsidRPr="00C92C03" w:rsidRDefault="004D68A5" w:rsidP="00B604CC">
      <w:pPr>
        <w:pStyle w:val="a2"/>
        <w:rPr>
          <w:sz w:val="16"/>
        </w:rPr>
      </w:pPr>
      <w:r w:rsidRPr="00C92C03">
        <w:rPr>
          <w:sz w:val="16"/>
        </w:rPr>
        <w:t>порядок применения правил землепользования и застройки и внесения изменений в указанные правила;</w:t>
      </w:r>
    </w:p>
    <w:p w:rsidR="004D68A5" w:rsidRPr="00C92C03" w:rsidRDefault="004D68A5" w:rsidP="00B604CC">
      <w:pPr>
        <w:pStyle w:val="a2"/>
        <w:rPr>
          <w:sz w:val="16"/>
        </w:rPr>
      </w:pPr>
      <w:r w:rsidRPr="00C92C03">
        <w:rPr>
          <w:sz w:val="16"/>
        </w:rPr>
        <w:t>карту градостроительного зонирования;</w:t>
      </w:r>
    </w:p>
    <w:p w:rsidR="004D68A5" w:rsidRPr="00C92C03" w:rsidRDefault="004D68A5" w:rsidP="00B604CC">
      <w:pPr>
        <w:pStyle w:val="a2"/>
        <w:rPr>
          <w:sz w:val="16"/>
        </w:rPr>
      </w:pPr>
      <w:r w:rsidRPr="00C92C03">
        <w:rPr>
          <w:sz w:val="16"/>
        </w:rPr>
        <w:t>градостроительные регламенты.</w:t>
      </w:r>
    </w:p>
    <w:p w:rsidR="004D68A5" w:rsidRPr="00C92C03" w:rsidRDefault="004D68A5" w:rsidP="003F7045">
      <w:pPr>
        <w:pStyle w:val="a4"/>
        <w:rPr>
          <w:sz w:val="16"/>
        </w:rPr>
      </w:pPr>
      <w:r w:rsidRPr="00C92C03">
        <w:rPr>
          <w:sz w:val="16"/>
        </w:rPr>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4D68A5" w:rsidRPr="00C92C03" w:rsidRDefault="004D68A5" w:rsidP="003F7045">
      <w:pPr>
        <w:pStyle w:val="a4"/>
        <w:rPr>
          <w:sz w:val="16"/>
        </w:rPr>
      </w:pPr>
      <w:r w:rsidRPr="00C92C03">
        <w:rPr>
          <w:sz w:val="16"/>
        </w:rPr>
        <w:t>2.5. Порядок применения правил землепользования и застройки и внесения в них изменений включает в себя положения:</w:t>
      </w:r>
    </w:p>
    <w:p w:rsidR="004D68A5" w:rsidRPr="00C92C03" w:rsidRDefault="004D68A5" w:rsidP="00B604CC">
      <w:pPr>
        <w:pStyle w:val="a2"/>
        <w:rPr>
          <w:sz w:val="16"/>
        </w:rPr>
      </w:pPr>
      <w:r w:rsidRPr="00C92C03">
        <w:rPr>
          <w:sz w:val="16"/>
        </w:rPr>
        <w:t>о регулировании землепользования и застройки органами местного самоуправления поселения;</w:t>
      </w:r>
    </w:p>
    <w:p w:rsidR="004D68A5" w:rsidRPr="00C92C03" w:rsidRDefault="004D68A5" w:rsidP="00B604CC">
      <w:pPr>
        <w:pStyle w:val="a2"/>
        <w:rPr>
          <w:sz w:val="16"/>
        </w:rPr>
      </w:pPr>
      <w:r w:rsidRPr="00C92C03">
        <w:rPr>
          <w:sz w:val="16"/>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D68A5" w:rsidRPr="00C92C03" w:rsidRDefault="004D68A5" w:rsidP="00B604CC">
      <w:pPr>
        <w:pStyle w:val="a2"/>
        <w:rPr>
          <w:sz w:val="16"/>
        </w:rPr>
      </w:pPr>
      <w:r w:rsidRPr="00C92C03">
        <w:rPr>
          <w:sz w:val="16"/>
        </w:rPr>
        <w:t>о подготовке документации по планировке территории поселения органами местного самоуправления;</w:t>
      </w:r>
    </w:p>
    <w:p w:rsidR="004D68A5" w:rsidRPr="00C92C03" w:rsidRDefault="004D68A5" w:rsidP="00B604CC">
      <w:pPr>
        <w:pStyle w:val="a2"/>
        <w:rPr>
          <w:sz w:val="16"/>
        </w:rPr>
      </w:pPr>
      <w:r w:rsidRPr="00C92C03">
        <w:rPr>
          <w:sz w:val="16"/>
        </w:rPr>
        <w:t>о проведении публичных слушаний по вопросам землепользования и застройки;</w:t>
      </w:r>
    </w:p>
    <w:p w:rsidR="004D68A5" w:rsidRPr="00C92C03" w:rsidRDefault="004D68A5" w:rsidP="00B604CC">
      <w:pPr>
        <w:pStyle w:val="a2"/>
        <w:rPr>
          <w:sz w:val="16"/>
        </w:rPr>
      </w:pPr>
      <w:r w:rsidRPr="00C92C03">
        <w:rPr>
          <w:sz w:val="16"/>
        </w:rPr>
        <w:t>о внесении изменений в правила землепользования и застройки;</w:t>
      </w:r>
    </w:p>
    <w:p w:rsidR="004D68A5" w:rsidRPr="00C92C03" w:rsidRDefault="004D68A5" w:rsidP="00B604CC">
      <w:pPr>
        <w:pStyle w:val="a2"/>
        <w:rPr>
          <w:sz w:val="16"/>
        </w:rPr>
      </w:pPr>
      <w:r w:rsidRPr="00C92C03">
        <w:rPr>
          <w:sz w:val="16"/>
        </w:rPr>
        <w:t>о регулировании иных вопросов землепользования и застройки.</w:t>
      </w:r>
    </w:p>
    <w:p w:rsidR="004D68A5" w:rsidRPr="00C92C03" w:rsidRDefault="004D68A5" w:rsidP="003F7045">
      <w:pPr>
        <w:pStyle w:val="a4"/>
        <w:rPr>
          <w:sz w:val="16"/>
        </w:rPr>
      </w:pPr>
      <w:r w:rsidRPr="00C92C03">
        <w:rPr>
          <w:sz w:val="16"/>
        </w:rPr>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4D68A5" w:rsidRPr="00C92C03" w:rsidRDefault="004D68A5" w:rsidP="003F7045">
      <w:pPr>
        <w:pStyle w:val="a4"/>
        <w:rPr>
          <w:sz w:val="16"/>
        </w:rPr>
      </w:pPr>
      <w:r w:rsidRPr="00C92C03">
        <w:rPr>
          <w:sz w:val="16"/>
        </w:rPr>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4D68A5" w:rsidRPr="00C92C03" w:rsidRDefault="004D68A5" w:rsidP="003F7045">
      <w:pPr>
        <w:pStyle w:val="a4"/>
        <w:rPr>
          <w:sz w:val="16"/>
        </w:rPr>
      </w:pPr>
      <w:r w:rsidRPr="00C92C03">
        <w:rPr>
          <w:sz w:val="16"/>
        </w:rPr>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D68A5" w:rsidRPr="00C92C03" w:rsidRDefault="004D68A5" w:rsidP="00B604CC">
      <w:pPr>
        <w:pStyle w:val="a2"/>
        <w:rPr>
          <w:sz w:val="16"/>
        </w:rPr>
      </w:pPr>
      <w:r w:rsidRPr="00C92C03">
        <w:rPr>
          <w:sz w:val="16"/>
        </w:rPr>
        <w:t>виды разрешенного использования земельных участков и объектов капитального строительства;</w:t>
      </w:r>
    </w:p>
    <w:p w:rsidR="004D68A5" w:rsidRPr="00C92C03" w:rsidRDefault="004D68A5" w:rsidP="00B604CC">
      <w:pPr>
        <w:pStyle w:val="a2"/>
        <w:rPr>
          <w:sz w:val="16"/>
        </w:rPr>
      </w:pPr>
      <w:r w:rsidRPr="00C92C03">
        <w:rPr>
          <w:sz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68A5" w:rsidRPr="00C92C03" w:rsidRDefault="004D68A5" w:rsidP="00B604CC">
      <w:pPr>
        <w:pStyle w:val="a2"/>
        <w:rPr>
          <w:sz w:val="16"/>
        </w:rPr>
      </w:pPr>
      <w:r w:rsidRPr="00C92C03">
        <w:rPr>
          <w:sz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D68A5" w:rsidRPr="00C92C03" w:rsidRDefault="004D68A5" w:rsidP="003F7045">
      <w:pPr>
        <w:pStyle w:val="a4"/>
        <w:rPr>
          <w:sz w:val="16"/>
        </w:rPr>
      </w:pPr>
      <w:r w:rsidRPr="00C92C03">
        <w:rPr>
          <w:sz w:val="16"/>
        </w:rPr>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D68A5" w:rsidRPr="00C92C03" w:rsidRDefault="004D68A5" w:rsidP="003F7045">
      <w:pPr>
        <w:pStyle w:val="a4"/>
        <w:rPr>
          <w:sz w:val="16"/>
        </w:rPr>
      </w:pPr>
      <w:r w:rsidRPr="00C92C03">
        <w:rPr>
          <w:sz w:val="16"/>
        </w:rPr>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4D68A5" w:rsidRPr="00C92C03" w:rsidRDefault="004D68A5" w:rsidP="00B604CC">
      <w:pPr>
        <w:pStyle w:val="a2"/>
        <w:rPr>
          <w:sz w:val="16"/>
        </w:rPr>
      </w:pPr>
      <w:r w:rsidRPr="00C92C03">
        <w:rPr>
          <w:sz w:val="16"/>
        </w:rPr>
        <w:t>основные виды разрешенного использования;</w:t>
      </w:r>
    </w:p>
    <w:p w:rsidR="004D68A5" w:rsidRPr="00C92C03" w:rsidRDefault="004D68A5" w:rsidP="00B604CC">
      <w:pPr>
        <w:pStyle w:val="a2"/>
        <w:rPr>
          <w:sz w:val="16"/>
        </w:rPr>
      </w:pPr>
      <w:r w:rsidRPr="00C92C03">
        <w:rPr>
          <w:sz w:val="16"/>
        </w:rPr>
        <w:t>условно разрешенные виды использования;</w:t>
      </w:r>
    </w:p>
    <w:p w:rsidR="004D68A5" w:rsidRPr="00C92C03" w:rsidRDefault="004D68A5" w:rsidP="00B604CC">
      <w:pPr>
        <w:pStyle w:val="a2"/>
        <w:rPr>
          <w:sz w:val="16"/>
        </w:rPr>
      </w:pPr>
      <w:r w:rsidRPr="00C92C03">
        <w:rPr>
          <w:sz w:val="16"/>
        </w:rPr>
        <w:t xml:space="preserve">вспомогательные виды разрешенного использования, допустимые только в качестве </w:t>
      </w:r>
      <w:proofErr w:type="gramStart"/>
      <w:r w:rsidRPr="00C92C03">
        <w:rPr>
          <w:sz w:val="16"/>
        </w:rPr>
        <w:t>дополнительных</w:t>
      </w:r>
      <w:proofErr w:type="gramEnd"/>
      <w:r w:rsidRPr="00C92C03">
        <w:rPr>
          <w:sz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D68A5" w:rsidRPr="00C92C03" w:rsidRDefault="004D68A5" w:rsidP="003F7045">
      <w:pPr>
        <w:pStyle w:val="a4"/>
        <w:rPr>
          <w:sz w:val="16"/>
        </w:rPr>
      </w:pPr>
      <w:r w:rsidRPr="00C92C03">
        <w:rPr>
          <w:sz w:val="16"/>
        </w:rPr>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4D68A5" w:rsidRPr="00C92C03" w:rsidRDefault="004D68A5" w:rsidP="003F7045">
      <w:pPr>
        <w:pStyle w:val="a4"/>
        <w:rPr>
          <w:sz w:val="16"/>
        </w:rPr>
      </w:pPr>
      <w:r w:rsidRPr="00C92C03">
        <w:rPr>
          <w:sz w:val="16"/>
        </w:rPr>
        <w:t>1) предельные (минимальные и (или) максимальные) размеры земельных участков, в том числе их площадь;</w:t>
      </w:r>
    </w:p>
    <w:p w:rsidR="004D68A5" w:rsidRPr="00C92C03" w:rsidRDefault="004D68A5" w:rsidP="003F7045">
      <w:pPr>
        <w:pStyle w:val="a4"/>
        <w:rPr>
          <w:sz w:val="16"/>
        </w:rPr>
      </w:pPr>
      <w:r w:rsidRPr="00C92C03">
        <w:rPr>
          <w:sz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68A5" w:rsidRPr="00C92C03" w:rsidRDefault="004D68A5" w:rsidP="003F7045">
      <w:pPr>
        <w:pStyle w:val="a4"/>
        <w:rPr>
          <w:sz w:val="16"/>
        </w:rPr>
      </w:pPr>
      <w:r w:rsidRPr="00C92C03">
        <w:rPr>
          <w:sz w:val="16"/>
        </w:rPr>
        <w:t>3) предельное количество этажей или предельную высоту зданий, строений, сооружений;</w:t>
      </w:r>
    </w:p>
    <w:p w:rsidR="004D68A5" w:rsidRPr="00C92C03" w:rsidRDefault="004D68A5" w:rsidP="003F7045">
      <w:pPr>
        <w:pStyle w:val="a4"/>
        <w:rPr>
          <w:sz w:val="16"/>
        </w:rPr>
      </w:pPr>
      <w:r w:rsidRPr="00C92C03">
        <w:rPr>
          <w:sz w:val="1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D68A5" w:rsidRPr="00C92C03" w:rsidRDefault="004D68A5" w:rsidP="003F7045">
      <w:pPr>
        <w:pStyle w:val="a4"/>
        <w:rPr>
          <w:sz w:val="16"/>
        </w:rPr>
      </w:pPr>
      <w:r w:rsidRPr="00C92C03">
        <w:rPr>
          <w:sz w:val="16"/>
        </w:rPr>
        <w:lastRenderedPageBreak/>
        <w:t>5) иные показатели.</w:t>
      </w:r>
    </w:p>
    <w:p w:rsidR="004D68A5" w:rsidRPr="00C92C03" w:rsidRDefault="004D68A5" w:rsidP="003F7045">
      <w:pPr>
        <w:pStyle w:val="a4"/>
        <w:rPr>
          <w:sz w:val="16"/>
        </w:rPr>
      </w:pPr>
      <w:r w:rsidRPr="00C92C03">
        <w:rPr>
          <w:sz w:val="16"/>
        </w:rPr>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4D68A5" w:rsidRPr="00C92C03" w:rsidRDefault="004D68A5" w:rsidP="00B604CC">
      <w:pPr>
        <w:pStyle w:val="a2"/>
        <w:rPr>
          <w:sz w:val="16"/>
        </w:rPr>
      </w:pPr>
      <w:r w:rsidRPr="00C92C03">
        <w:rPr>
          <w:sz w:val="16"/>
        </w:rPr>
        <w:t>Схемы территориального планирования Российской Федерации (при наличии);</w:t>
      </w:r>
    </w:p>
    <w:p w:rsidR="004D68A5" w:rsidRPr="00C92C03" w:rsidRDefault="004D68A5" w:rsidP="00B604CC">
      <w:pPr>
        <w:pStyle w:val="a2"/>
        <w:rPr>
          <w:sz w:val="16"/>
        </w:rPr>
      </w:pPr>
      <w:r w:rsidRPr="00C92C03">
        <w:rPr>
          <w:sz w:val="16"/>
        </w:rPr>
        <w:t>Схемы территориального планирования субъекта Российской Федерации (при наличии);</w:t>
      </w:r>
    </w:p>
    <w:p w:rsidR="004D68A5" w:rsidRPr="00C92C03" w:rsidRDefault="004D68A5" w:rsidP="00B604CC">
      <w:pPr>
        <w:pStyle w:val="a2"/>
        <w:rPr>
          <w:sz w:val="16"/>
        </w:rPr>
      </w:pPr>
      <w:r w:rsidRPr="00C92C03">
        <w:rPr>
          <w:sz w:val="16"/>
        </w:rPr>
        <w:t>Схемы территориального планирования муниципального района (при наличии);</w:t>
      </w:r>
    </w:p>
    <w:p w:rsidR="004D68A5" w:rsidRPr="00C92C03" w:rsidRDefault="004D68A5" w:rsidP="00B604CC">
      <w:pPr>
        <w:pStyle w:val="a2"/>
        <w:rPr>
          <w:sz w:val="16"/>
        </w:rPr>
      </w:pPr>
      <w:r w:rsidRPr="00C92C03">
        <w:rPr>
          <w:sz w:val="16"/>
        </w:rPr>
        <w:t>Документы территориального планирования поселения;</w:t>
      </w:r>
    </w:p>
    <w:p w:rsidR="004D68A5" w:rsidRPr="00C92C03" w:rsidRDefault="004D68A5" w:rsidP="00B604CC">
      <w:pPr>
        <w:pStyle w:val="a2"/>
        <w:rPr>
          <w:sz w:val="16"/>
        </w:rPr>
      </w:pPr>
      <w:r w:rsidRPr="00C92C03">
        <w:rPr>
          <w:sz w:val="16"/>
        </w:rPr>
        <w:t>Документация по планировке территорий;</w:t>
      </w:r>
    </w:p>
    <w:p w:rsidR="004D68A5" w:rsidRPr="00C92C03" w:rsidRDefault="004D68A5" w:rsidP="00B604CC">
      <w:pPr>
        <w:pStyle w:val="a2"/>
        <w:rPr>
          <w:sz w:val="16"/>
        </w:rPr>
      </w:pPr>
      <w:r w:rsidRPr="00C92C03">
        <w:rPr>
          <w:sz w:val="16"/>
        </w:rPr>
        <w:t xml:space="preserve">Правила землепользования и застройки поселения (при наличии ранее </w:t>
      </w:r>
      <w:proofErr w:type="gramStart"/>
      <w:r w:rsidRPr="00C92C03">
        <w:rPr>
          <w:sz w:val="16"/>
        </w:rPr>
        <w:t>утвержденных</w:t>
      </w:r>
      <w:proofErr w:type="gramEnd"/>
      <w:r w:rsidRPr="00C92C03">
        <w:rPr>
          <w:sz w:val="16"/>
        </w:rPr>
        <w:t>).</w:t>
      </w:r>
    </w:p>
    <w:p w:rsidR="004D68A5" w:rsidRPr="00C92C03" w:rsidRDefault="004D68A5" w:rsidP="003F7045">
      <w:pPr>
        <w:pStyle w:val="a4"/>
        <w:rPr>
          <w:sz w:val="16"/>
        </w:rPr>
      </w:pPr>
      <w:r w:rsidRPr="00C92C03">
        <w:rPr>
          <w:sz w:val="16"/>
        </w:rPr>
        <w:t>2.12. Для подготовки карты градостроительного зонирования рекомендуется использовать:</w:t>
      </w:r>
    </w:p>
    <w:p w:rsidR="004D68A5" w:rsidRPr="00C92C03" w:rsidRDefault="004D68A5" w:rsidP="00B604CC">
      <w:pPr>
        <w:pStyle w:val="a2"/>
        <w:rPr>
          <w:sz w:val="16"/>
        </w:rPr>
      </w:pPr>
      <w:r w:rsidRPr="00C92C03">
        <w:rPr>
          <w:sz w:val="16"/>
        </w:rPr>
        <w:t xml:space="preserve">карты (планы), представляющие собой </w:t>
      </w:r>
      <w:proofErr w:type="spellStart"/>
      <w:r w:rsidRPr="00C92C03">
        <w:rPr>
          <w:sz w:val="16"/>
        </w:rPr>
        <w:t>ортофотопланы</w:t>
      </w:r>
      <w:proofErr w:type="spellEnd"/>
      <w:r w:rsidRPr="00C92C03">
        <w:rPr>
          <w:sz w:val="16"/>
        </w:rPr>
        <w:t xml:space="preserve"> местности масштаба 1:5000 и крупнее, соответствующие следующим требованиям:</w:t>
      </w:r>
    </w:p>
    <w:p w:rsidR="004D68A5" w:rsidRPr="00C92C03" w:rsidRDefault="004D68A5" w:rsidP="00B604CC">
      <w:pPr>
        <w:pStyle w:val="a2"/>
        <w:rPr>
          <w:sz w:val="16"/>
        </w:rPr>
      </w:pPr>
      <w:proofErr w:type="gramStart"/>
      <w:r w:rsidRPr="00C92C03">
        <w:rPr>
          <w:sz w:val="16"/>
        </w:rPr>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roofErr w:type="gramEnd"/>
    </w:p>
    <w:p w:rsidR="004D68A5" w:rsidRPr="00C92C03" w:rsidRDefault="004D68A5" w:rsidP="00B604CC">
      <w:pPr>
        <w:pStyle w:val="a2"/>
        <w:rPr>
          <w:sz w:val="16"/>
        </w:rPr>
      </w:pPr>
      <w:proofErr w:type="gramStart"/>
      <w:r w:rsidRPr="00C92C03">
        <w:rPr>
          <w:sz w:val="16"/>
        </w:rPr>
        <w:t>созданные в картографической проекции, а также в местной системе координат, определенной для кадастрового округа;</w:t>
      </w:r>
      <w:proofErr w:type="gramEnd"/>
    </w:p>
    <w:p w:rsidR="004D68A5" w:rsidRPr="00C92C03" w:rsidRDefault="004D68A5" w:rsidP="00B604CC">
      <w:pPr>
        <w:pStyle w:val="a2"/>
        <w:rPr>
          <w:sz w:val="16"/>
        </w:rPr>
      </w:pPr>
      <w:r w:rsidRPr="00C92C03">
        <w:rPr>
          <w:sz w:val="16"/>
        </w:rPr>
        <w:t>цифровые топографические карты и планы, соответствующие следующим требованиям:</w:t>
      </w:r>
    </w:p>
    <w:p w:rsidR="004D68A5" w:rsidRPr="00C92C03" w:rsidRDefault="004D68A5" w:rsidP="00B604CC">
      <w:pPr>
        <w:pStyle w:val="a2"/>
        <w:rPr>
          <w:sz w:val="16"/>
        </w:rPr>
      </w:pPr>
      <w:proofErr w:type="gramStart"/>
      <w:r w:rsidRPr="00C92C03">
        <w:rPr>
          <w:sz w:val="16"/>
        </w:rPr>
        <w:t>сформированные</w:t>
      </w:r>
      <w:proofErr w:type="gramEnd"/>
      <w:r w:rsidRPr="00C92C03">
        <w:rPr>
          <w:sz w:val="16"/>
        </w:rPr>
        <w:t xml:space="preserve"> в векторной форме;</w:t>
      </w:r>
    </w:p>
    <w:p w:rsidR="004D68A5" w:rsidRPr="00C92C03" w:rsidRDefault="004D68A5" w:rsidP="00B604CC">
      <w:pPr>
        <w:pStyle w:val="a2"/>
        <w:rPr>
          <w:sz w:val="16"/>
        </w:rPr>
      </w:pPr>
      <w:proofErr w:type="gramStart"/>
      <w:r w:rsidRPr="00C92C03">
        <w:rPr>
          <w:sz w:val="16"/>
        </w:rPr>
        <w:t>созданные в местной системе координат, определенной для кадастрового округа.</w:t>
      </w:r>
      <w:proofErr w:type="gramEnd"/>
    </w:p>
    <w:p w:rsidR="004D68A5" w:rsidRPr="00C92C03" w:rsidRDefault="004D68A5" w:rsidP="00B604CC">
      <w:pPr>
        <w:pStyle w:val="a2"/>
        <w:rPr>
          <w:sz w:val="16"/>
        </w:rPr>
      </w:pPr>
      <w:r w:rsidRPr="00C92C03">
        <w:rPr>
          <w:sz w:val="16"/>
        </w:rPr>
        <w:t>кадастровые планы территории, предоставленные органами кадастрового учета по запросам органов местного самоуправления поселения.</w:t>
      </w:r>
    </w:p>
    <w:p w:rsidR="004D68A5" w:rsidRPr="00C92C03" w:rsidRDefault="004D68A5" w:rsidP="00090EE7">
      <w:pPr>
        <w:autoSpaceDE w:val="0"/>
        <w:autoSpaceDN w:val="0"/>
        <w:adjustRightInd w:val="0"/>
        <w:ind w:firstLine="540"/>
        <w:jc w:val="both"/>
        <w:rPr>
          <w:sz w:val="16"/>
        </w:rPr>
      </w:pPr>
      <w:r w:rsidRPr="00C92C03">
        <w:rPr>
          <w:rStyle w:val="a8"/>
          <w:sz w:val="16"/>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C92C03">
        <w:rPr>
          <w:sz w:val="16"/>
        </w:rPr>
        <w:t xml:space="preserve"> правил землепользования и застройки поселения необходимо:</w:t>
      </w:r>
    </w:p>
    <w:p w:rsidR="004D68A5" w:rsidRPr="00C92C03" w:rsidRDefault="004D68A5" w:rsidP="00B604CC">
      <w:pPr>
        <w:pStyle w:val="a2"/>
        <w:rPr>
          <w:sz w:val="16"/>
        </w:rPr>
      </w:pPr>
      <w:r w:rsidRPr="00C92C03">
        <w:rPr>
          <w:sz w:val="16"/>
        </w:rPr>
        <w:t>учитывать положения разрешительной документации:</w:t>
      </w:r>
    </w:p>
    <w:p w:rsidR="004D68A5" w:rsidRPr="00C92C03" w:rsidRDefault="004D68A5" w:rsidP="00B604CC">
      <w:pPr>
        <w:pStyle w:val="a2"/>
        <w:rPr>
          <w:sz w:val="16"/>
        </w:rPr>
      </w:pPr>
      <w:r w:rsidRPr="00C92C03">
        <w:rPr>
          <w:sz w:val="16"/>
        </w:rPr>
        <w:t>градостроительных планов земельных участков;</w:t>
      </w:r>
    </w:p>
    <w:p w:rsidR="004D68A5" w:rsidRPr="00C92C03" w:rsidRDefault="004D68A5" w:rsidP="00B604CC">
      <w:pPr>
        <w:pStyle w:val="a2"/>
        <w:rPr>
          <w:sz w:val="16"/>
        </w:rPr>
      </w:pPr>
      <w:r w:rsidRPr="00C92C03">
        <w:rPr>
          <w:sz w:val="16"/>
        </w:rPr>
        <w:t>архитектурно-планировочных заданий, выданных по инициативе застройщика или заказчика;</w:t>
      </w:r>
    </w:p>
    <w:p w:rsidR="004D68A5" w:rsidRPr="00C92C03" w:rsidRDefault="004D68A5" w:rsidP="00B604CC">
      <w:pPr>
        <w:pStyle w:val="a2"/>
        <w:rPr>
          <w:sz w:val="16"/>
        </w:rPr>
      </w:pPr>
      <w:r w:rsidRPr="00C92C03">
        <w:rPr>
          <w:sz w:val="16"/>
        </w:rPr>
        <w:t>разрешений на строительство, реконструкцию и ввод в эксплуатацию объектов капитального строительства;</w:t>
      </w:r>
    </w:p>
    <w:p w:rsidR="004D68A5" w:rsidRPr="00C92C03" w:rsidRDefault="004D68A5" w:rsidP="00B604CC">
      <w:pPr>
        <w:pStyle w:val="a2"/>
        <w:rPr>
          <w:sz w:val="16"/>
        </w:rPr>
      </w:pPr>
      <w:r w:rsidRPr="00C92C03">
        <w:rPr>
          <w:sz w:val="16"/>
        </w:rPr>
        <w:t>разрешений на отклонение от предельных параметров разрешенного строительства, реконструкции объектов капитального строительства;</w:t>
      </w:r>
    </w:p>
    <w:p w:rsidR="004D68A5" w:rsidRPr="00C92C03" w:rsidRDefault="004D68A5" w:rsidP="00B604CC">
      <w:pPr>
        <w:pStyle w:val="a2"/>
        <w:rPr>
          <w:sz w:val="16"/>
        </w:rPr>
      </w:pPr>
      <w:r w:rsidRPr="00C92C03">
        <w:rPr>
          <w:sz w:val="16"/>
        </w:rPr>
        <w:t>решений органов государственной власти и местного самоуправления о предоставлении земельных участков физическим и юридическим лицам;</w:t>
      </w:r>
    </w:p>
    <w:p w:rsidR="004D68A5" w:rsidRPr="00C92C03" w:rsidRDefault="004D68A5" w:rsidP="00B604CC">
      <w:pPr>
        <w:pStyle w:val="a2"/>
        <w:rPr>
          <w:sz w:val="16"/>
        </w:rPr>
      </w:pPr>
      <w:r w:rsidRPr="00C92C03">
        <w:rPr>
          <w:sz w:val="16"/>
        </w:rPr>
        <w:t>решений органов государственной власти и местного самоуправления о резервировании земель;</w:t>
      </w:r>
    </w:p>
    <w:p w:rsidR="004D68A5" w:rsidRPr="00C92C03" w:rsidRDefault="004D68A5" w:rsidP="00B604CC">
      <w:pPr>
        <w:pStyle w:val="a2"/>
        <w:rPr>
          <w:sz w:val="16"/>
        </w:rPr>
      </w:pPr>
      <w:r w:rsidRPr="00C92C03">
        <w:rPr>
          <w:sz w:val="16"/>
        </w:rPr>
        <w:t>решений органов государственной власти и местного самоуправления об изъятии земельных участков для государственных и муниципальных нужд;</w:t>
      </w:r>
    </w:p>
    <w:p w:rsidR="004D68A5" w:rsidRPr="00C92C03" w:rsidRDefault="004D68A5" w:rsidP="00B604CC">
      <w:pPr>
        <w:pStyle w:val="a2"/>
        <w:rPr>
          <w:sz w:val="16"/>
        </w:rPr>
      </w:pPr>
      <w:r w:rsidRPr="00C92C03">
        <w:rPr>
          <w:sz w:val="16"/>
        </w:rPr>
        <w:t>соглашений о выкупе земельных участков, принадлежащих физическим и юридическим лицам, в государственную или муниципальную собственность;</w:t>
      </w:r>
    </w:p>
    <w:p w:rsidR="004D68A5" w:rsidRPr="00C92C03" w:rsidRDefault="004D68A5" w:rsidP="00B604CC">
      <w:pPr>
        <w:pStyle w:val="a2"/>
        <w:rPr>
          <w:sz w:val="16"/>
        </w:rPr>
      </w:pPr>
      <w:r w:rsidRPr="00C92C03">
        <w:rPr>
          <w:sz w:val="16"/>
        </w:rPr>
        <w:t>иной документации, устанавливающей или изменяющей правовой режим использования территории.</w:t>
      </w:r>
    </w:p>
    <w:p w:rsidR="004D68A5" w:rsidRPr="00C92C03" w:rsidRDefault="004D68A5" w:rsidP="003F7045">
      <w:pPr>
        <w:pStyle w:val="a4"/>
        <w:rPr>
          <w:sz w:val="16"/>
        </w:rPr>
      </w:pPr>
      <w:r w:rsidRPr="00C92C03">
        <w:rPr>
          <w:sz w:val="16"/>
        </w:rPr>
        <w:t xml:space="preserve">2.14. При подготовке правил землепользования и застройки поселения необходимо учитывать предложения заинтересованных лиц, направленные в соответствии с </w:t>
      </w:r>
      <w:proofErr w:type="spellStart"/>
      <w:r w:rsidRPr="00C92C03">
        <w:rPr>
          <w:sz w:val="16"/>
        </w:rPr>
        <w:t>пп</w:t>
      </w:r>
      <w:proofErr w:type="spellEnd"/>
      <w:r w:rsidRPr="00C92C03">
        <w:rPr>
          <w:sz w:val="16"/>
        </w:rPr>
        <w:t>.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4D68A5" w:rsidRPr="00C92C03" w:rsidRDefault="004D68A5" w:rsidP="003F7045">
      <w:pPr>
        <w:pStyle w:val="a4"/>
        <w:rPr>
          <w:sz w:val="16"/>
        </w:rPr>
      </w:pPr>
      <w:r w:rsidRPr="00C92C03">
        <w:rPr>
          <w:sz w:val="16"/>
        </w:rPr>
        <w:t>2.15. Карты градостроительного зонирования должна быть выполнена на картографической основе масштаба не менее 1:10000.</w:t>
      </w:r>
    </w:p>
    <w:p w:rsidR="004D68A5" w:rsidRPr="00C92C03" w:rsidRDefault="004D68A5" w:rsidP="003F7045">
      <w:pPr>
        <w:pStyle w:val="a4"/>
        <w:rPr>
          <w:sz w:val="16"/>
        </w:rPr>
      </w:pPr>
      <w:r w:rsidRPr="00C92C03">
        <w:rPr>
          <w:sz w:val="16"/>
        </w:rPr>
        <w:t>Карта градостроительного зонирования и карта зон с особыми условиями использования территории должны быть выполнены:</w:t>
      </w:r>
    </w:p>
    <w:p w:rsidR="004D68A5" w:rsidRPr="00C92C03" w:rsidRDefault="004D68A5" w:rsidP="00B604CC">
      <w:pPr>
        <w:pStyle w:val="a2"/>
        <w:rPr>
          <w:sz w:val="16"/>
        </w:rPr>
      </w:pPr>
      <w:r w:rsidRPr="00C92C03">
        <w:rPr>
          <w:sz w:val="16"/>
        </w:rPr>
        <w:t>карта градостроительного зонирования территории муниципального образования - в масштабе 1:10000 - 1:5000;</w:t>
      </w:r>
    </w:p>
    <w:p w:rsidR="004D68A5" w:rsidRPr="00C92C03" w:rsidRDefault="004D68A5" w:rsidP="00B604CC">
      <w:pPr>
        <w:pStyle w:val="a2"/>
        <w:rPr>
          <w:sz w:val="16"/>
        </w:rPr>
      </w:pPr>
      <w:r w:rsidRPr="00C92C03">
        <w:rPr>
          <w:sz w:val="16"/>
        </w:rPr>
        <w:t>фрагменты карт градостроительного зонирования территорий населенных пунктов и иных застраиваемых территорий – в масштабе 1:5000 – 1:2000;</w:t>
      </w:r>
    </w:p>
    <w:p w:rsidR="004D68A5" w:rsidRPr="00C92C03" w:rsidRDefault="004D68A5" w:rsidP="00B604CC">
      <w:pPr>
        <w:pStyle w:val="a2"/>
        <w:rPr>
          <w:sz w:val="16"/>
        </w:rPr>
      </w:pPr>
      <w:r w:rsidRPr="00C92C03">
        <w:rPr>
          <w:sz w:val="16"/>
        </w:rPr>
        <w:t xml:space="preserve">карта зон с особыми условиями использования территории (при наличии) должна быть выполнена в масштабе 1:10000 - 1:5000. </w:t>
      </w:r>
    </w:p>
    <w:p w:rsidR="004D68A5" w:rsidRPr="00C92C03" w:rsidRDefault="004D68A5" w:rsidP="003F7045">
      <w:pPr>
        <w:pStyle w:val="a4"/>
        <w:rPr>
          <w:sz w:val="16"/>
        </w:rPr>
      </w:pPr>
      <w:r w:rsidRPr="00C92C03">
        <w:rPr>
          <w:sz w:val="16"/>
        </w:rPr>
        <w:t xml:space="preserve">Применительно </w:t>
      </w:r>
      <w:proofErr w:type="gramStart"/>
      <w:r w:rsidRPr="00C92C03">
        <w:rPr>
          <w:sz w:val="16"/>
        </w:rPr>
        <w:t>к территориям с высокой плотностью расположения зон с особыми условиями использования территорий для карты с особыми условиями</w:t>
      </w:r>
      <w:proofErr w:type="gramEnd"/>
      <w:r w:rsidRPr="00C92C03">
        <w:rPr>
          <w:sz w:val="16"/>
        </w:rPr>
        <w:t xml:space="preserve"> использования территории (при ее наличии) необходимо разработать фрагменты такой карты в масштабе 1:5000 – 1:2000.</w:t>
      </w:r>
    </w:p>
    <w:p w:rsidR="004D68A5" w:rsidRPr="00C92C03" w:rsidRDefault="004D68A5" w:rsidP="003F7045">
      <w:pPr>
        <w:pStyle w:val="a4"/>
        <w:rPr>
          <w:sz w:val="16"/>
        </w:rPr>
      </w:pPr>
      <w:r w:rsidRPr="00C92C03">
        <w:rPr>
          <w:sz w:val="16"/>
        </w:rPr>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w:t>
      </w:r>
      <w:proofErr w:type="gramStart"/>
      <w:r w:rsidRPr="00C92C03">
        <w:rPr>
          <w:sz w:val="16"/>
        </w:rPr>
        <w:t>П</w:t>
      </w:r>
      <w:proofErr w:type="gramEnd"/>
      <w:r w:rsidRPr="00C92C03">
        <w:rPr>
          <w:sz w:val="16"/>
        </w:rPr>
        <w:t>/83 «О реализации информационного взаимодействия при ведении государственного кадастра недвижимости в электронном виде».</w:t>
      </w:r>
    </w:p>
    <w:p w:rsidR="004D68A5" w:rsidRPr="00C92C03" w:rsidRDefault="004D68A5" w:rsidP="003F7045">
      <w:pPr>
        <w:pStyle w:val="a4"/>
        <w:rPr>
          <w:sz w:val="16"/>
        </w:rPr>
      </w:pPr>
      <w:r w:rsidRPr="00C92C03">
        <w:rPr>
          <w:sz w:val="16"/>
        </w:rPr>
        <w:t>2.17. Текстовые материалы на бумажных носителях предоставляются в брошюрованном виде на листах формата А</w:t>
      </w:r>
      <w:proofErr w:type="gramStart"/>
      <w:r w:rsidRPr="00C92C03">
        <w:rPr>
          <w:sz w:val="16"/>
        </w:rPr>
        <w:t>4</w:t>
      </w:r>
      <w:proofErr w:type="gramEnd"/>
      <w:r w:rsidRPr="00C92C03">
        <w:rPr>
          <w:sz w:val="16"/>
        </w:rPr>
        <w:t xml:space="preserve"> в 1 экз.</w:t>
      </w:r>
    </w:p>
    <w:p w:rsidR="004D68A5" w:rsidRPr="00C92C03" w:rsidRDefault="004D68A5" w:rsidP="003F7045">
      <w:pPr>
        <w:pStyle w:val="a4"/>
        <w:rPr>
          <w:sz w:val="16"/>
        </w:rPr>
      </w:pPr>
      <w:r w:rsidRPr="00C92C03">
        <w:rPr>
          <w:sz w:val="16"/>
        </w:rPr>
        <w:t>Графические материалы (в виде карт) на бумажных носителях предоставляются на форматах кратного от А</w:t>
      </w:r>
      <w:proofErr w:type="gramStart"/>
      <w:r w:rsidRPr="00C92C03">
        <w:rPr>
          <w:sz w:val="16"/>
        </w:rPr>
        <w:t>2</w:t>
      </w:r>
      <w:proofErr w:type="gramEnd"/>
      <w:r w:rsidRPr="00C92C03">
        <w:rPr>
          <w:sz w:val="16"/>
        </w:rPr>
        <w:t xml:space="preserve"> до А0 (выбранный формат должен обеспечивать наглядность карты) на бумажной основе в 1 экз.</w:t>
      </w:r>
    </w:p>
    <w:p w:rsidR="004D68A5" w:rsidRPr="00C92C03" w:rsidRDefault="004D68A5" w:rsidP="003F7045">
      <w:pPr>
        <w:pStyle w:val="a4"/>
        <w:rPr>
          <w:sz w:val="16"/>
        </w:rPr>
      </w:pPr>
      <w:r w:rsidRPr="00C92C03">
        <w:rPr>
          <w:sz w:val="16"/>
        </w:rPr>
        <w:t xml:space="preserve">Электронные версии текстовых и графических материалов проекта предоставляются на DVD или CD дисках в 2 экз. </w:t>
      </w:r>
    </w:p>
    <w:p w:rsidR="004D68A5" w:rsidRPr="00C92C03" w:rsidRDefault="004D68A5" w:rsidP="003F7045">
      <w:pPr>
        <w:pStyle w:val="a4"/>
        <w:rPr>
          <w:sz w:val="16"/>
        </w:rPr>
      </w:pPr>
      <w:r w:rsidRPr="00C92C03">
        <w:rPr>
          <w:sz w:val="16"/>
        </w:rPr>
        <w:t xml:space="preserve">Текстовые материалы должны быть представлены в текстовом формате DOC, DOCX, RTF, XLS, XLSX. </w:t>
      </w:r>
    </w:p>
    <w:p w:rsidR="004D68A5" w:rsidRPr="00C92C03" w:rsidRDefault="004D68A5" w:rsidP="003F7045">
      <w:pPr>
        <w:pStyle w:val="a4"/>
        <w:rPr>
          <w:sz w:val="16"/>
        </w:rPr>
      </w:pPr>
      <w:r w:rsidRPr="00C92C03">
        <w:rPr>
          <w:sz w:val="16"/>
        </w:rPr>
        <w:t xml:space="preserve">Графические материалы проекта должны быть представлены в векторном виде в формате ГИС </w:t>
      </w:r>
      <w:proofErr w:type="spellStart"/>
      <w:r w:rsidRPr="00C92C03">
        <w:rPr>
          <w:sz w:val="16"/>
        </w:rPr>
        <w:t>MapInfo</w:t>
      </w:r>
      <w:proofErr w:type="spellEnd"/>
      <w:r w:rsidRPr="00C92C03">
        <w:rPr>
          <w:sz w:val="16"/>
        </w:rPr>
        <w:t xml:space="preserve"> </w:t>
      </w:r>
      <w:proofErr w:type="spellStart"/>
      <w:r w:rsidRPr="00C92C03">
        <w:rPr>
          <w:sz w:val="16"/>
        </w:rPr>
        <w:t>Professional</w:t>
      </w:r>
      <w:proofErr w:type="spellEnd"/>
      <w:r w:rsidRPr="00C92C03">
        <w:rPr>
          <w:sz w:val="16"/>
        </w:rPr>
        <w:t xml:space="preserve"> (TAB) в государственной или местной системе координат, установленной в соответствии с действующим законодательством.</w:t>
      </w:r>
    </w:p>
    <w:p w:rsidR="004D68A5" w:rsidRPr="00C92C03" w:rsidRDefault="004D68A5" w:rsidP="003F7045">
      <w:pPr>
        <w:pStyle w:val="a4"/>
        <w:rPr>
          <w:sz w:val="16"/>
        </w:rPr>
      </w:pPr>
      <w:r w:rsidRPr="00C92C03">
        <w:rPr>
          <w:sz w:val="16"/>
        </w:rPr>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4D68A5" w:rsidRPr="00C92C03" w:rsidRDefault="004D68A5" w:rsidP="003F7045">
      <w:pPr>
        <w:pStyle w:val="a4"/>
        <w:rPr>
          <w:sz w:val="16"/>
        </w:rPr>
      </w:pPr>
      <w:r w:rsidRPr="00C92C03">
        <w:rPr>
          <w:sz w:val="16"/>
        </w:rPr>
        <w:t xml:space="preserve">Презентации для публичных слушаний должны быть представлены в формате PDF и </w:t>
      </w:r>
      <w:proofErr w:type="spellStart"/>
      <w:r w:rsidRPr="00C92C03">
        <w:rPr>
          <w:sz w:val="16"/>
        </w:rPr>
        <w:t>Microsoft</w:t>
      </w:r>
      <w:proofErr w:type="spellEnd"/>
      <w:r w:rsidRPr="00C92C03">
        <w:rPr>
          <w:sz w:val="16"/>
        </w:rPr>
        <w:t xml:space="preserve"> </w:t>
      </w:r>
      <w:proofErr w:type="spellStart"/>
      <w:r w:rsidRPr="00C92C03">
        <w:rPr>
          <w:sz w:val="16"/>
        </w:rPr>
        <w:t>PowerPoint</w:t>
      </w:r>
      <w:proofErr w:type="spellEnd"/>
      <w:r w:rsidRPr="00C92C03">
        <w:rPr>
          <w:sz w:val="16"/>
        </w:rPr>
        <w:t xml:space="preserve"> (PPT, PPS).</w:t>
      </w:r>
    </w:p>
    <w:p w:rsidR="004D68A5" w:rsidRPr="00C92C03" w:rsidRDefault="004D68A5" w:rsidP="003F7045">
      <w:pPr>
        <w:pStyle w:val="a4"/>
        <w:rPr>
          <w:sz w:val="16"/>
        </w:rPr>
      </w:pPr>
      <w:r w:rsidRPr="00C92C03">
        <w:rPr>
          <w:sz w:val="16"/>
        </w:rPr>
        <w:t>3. Общие требования к составу и содержанию документации по планировке территорий</w:t>
      </w:r>
    </w:p>
    <w:p w:rsidR="004D68A5" w:rsidRPr="00C92C03" w:rsidRDefault="004D68A5" w:rsidP="003F7045">
      <w:pPr>
        <w:pStyle w:val="a4"/>
        <w:rPr>
          <w:sz w:val="16"/>
        </w:rPr>
      </w:pPr>
      <w:r w:rsidRPr="00C92C03">
        <w:rPr>
          <w:sz w:val="16"/>
        </w:rPr>
        <w:t>3.1. Проект планировки и межевания территории</w:t>
      </w:r>
    </w:p>
    <w:p w:rsidR="004D68A5" w:rsidRPr="00C92C03" w:rsidRDefault="004D68A5" w:rsidP="003F7045">
      <w:pPr>
        <w:pStyle w:val="a4"/>
        <w:rPr>
          <w:sz w:val="16"/>
        </w:rPr>
      </w:pPr>
      <w:r w:rsidRPr="00C92C03">
        <w:rPr>
          <w:sz w:val="16"/>
        </w:rPr>
        <w:t xml:space="preserve">3.1.1. Состав проектов планировки и межевания должен соответствовать </w:t>
      </w:r>
      <w:proofErr w:type="spellStart"/>
      <w:r w:rsidRPr="00C92C03">
        <w:rPr>
          <w:sz w:val="16"/>
        </w:rPr>
        <w:t>ст.ст</w:t>
      </w:r>
      <w:proofErr w:type="spellEnd"/>
      <w:r w:rsidRPr="00C92C03">
        <w:rPr>
          <w:sz w:val="16"/>
        </w:rPr>
        <w:t>. 42, 43 Градостроительного кодекса Российской Федерации и включать:</w:t>
      </w:r>
    </w:p>
    <w:p w:rsidR="004D68A5" w:rsidRPr="00C92C03" w:rsidRDefault="004D68A5" w:rsidP="00B604CC">
      <w:pPr>
        <w:pStyle w:val="a2"/>
        <w:rPr>
          <w:sz w:val="16"/>
        </w:rPr>
      </w:pPr>
      <w:r w:rsidRPr="00C92C03">
        <w:rPr>
          <w:sz w:val="16"/>
        </w:rPr>
        <w:lastRenderedPageBreak/>
        <w:t>основную часть:</w:t>
      </w:r>
    </w:p>
    <w:p w:rsidR="004D68A5" w:rsidRPr="00C92C03" w:rsidRDefault="004D68A5" w:rsidP="00B604CC">
      <w:pPr>
        <w:pStyle w:val="a2"/>
        <w:rPr>
          <w:sz w:val="16"/>
        </w:rPr>
      </w:pPr>
      <w:r w:rsidRPr="00C92C03">
        <w:rPr>
          <w:sz w:val="16"/>
        </w:rPr>
        <w:t>графические материалы (чертеж или чертежи планировки и межевания территории);</w:t>
      </w:r>
    </w:p>
    <w:p w:rsidR="004D68A5" w:rsidRPr="00C92C03" w:rsidRDefault="004D68A5" w:rsidP="00B604CC">
      <w:pPr>
        <w:pStyle w:val="a2"/>
        <w:rPr>
          <w:sz w:val="16"/>
        </w:rPr>
      </w:pPr>
      <w:r w:rsidRPr="00C92C03">
        <w:rPr>
          <w:sz w:val="16"/>
        </w:rPr>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4D68A5" w:rsidRPr="00C92C03" w:rsidRDefault="004D68A5" w:rsidP="00B604CC">
      <w:pPr>
        <w:pStyle w:val="a2"/>
        <w:rPr>
          <w:sz w:val="16"/>
        </w:rPr>
      </w:pPr>
      <w:r w:rsidRPr="00C92C03">
        <w:rPr>
          <w:sz w:val="16"/>
        </w:rPr>
        <w:t>материалы по обоснованию:</w:t>
      </w:r>
    </w:p>
    <w:p w:rsidR="004D68A5" w:rsidRPr="00C92C03" w:rsidRDefault="004D68A5" w:rsidP="00B604CC">
      <w:pPr>
        <w:pStyle w:val="a2"/>
        <w:rPr>
          <w:sz w:val="16"/>
        </w:rPr>
      </w:pPr>
      <w:r w:rsidRPr="00C92C03">
        <w:rPr>
          <w:sz w:val="16"/>
        </w:rPr>
        <w:t>графические материалы (в виде схем);</w:t>
      </w:r>
    </w:p>
    <w:p w:rsidR="004D68A5" w:rsidRPr="00C92C03" w:rsidRDefault="004D68A5" w:rsidP="00B604CC">
      <w:pPr>
        <w:pStyle w:val="a2"/>
        <w:rPr>
          <w:sz w:val="16"/>
        </w:rPr>
      </w:pPr>
      <w:r w:rsidRPr="00C92C03">
        <w:rPr>
          <w:sz w:val="16"/>
        </w:rPr>
        <w:t>текстовые материалы (пояснительная записка).</w:t>
      </w:r>
    </w:p>
    <w:p w:rsidR="004D68A5" w:rsidRPr="00C92C03" w:rsidRDefault="004D68A5" w:rsidP="003F7045">
      <w:pPr>
        <w:pStyle w:val="a4"/>
        <w:rPr>
          <w:sz w:val="16"/>
        </w:rPr>
      </w:pPr>
      <w:r w:rsidRPr="00C92C03">
        <w:rPr>
          <w:sz w:val="16"/>
        </w:rPr>
        <w:t>3.1.2. Графические материалы основной части проекта планировки и межевания разрабатываются в масштабах:</w:t>
      </w:r>
    </w:p>
    <w:p w:rsidR="004D68A5" w:rsidRPr="00C92C03" w:rsidRDefault="004D68A5" w:rsidP="003F7045">
      <w:pPr>
        <w:pStyle w:val="a4"/>
        <w:rPr>
          <w:sz w:val="16"/>
        </w:rPr>
      </w:pPr>
      <w:proofErr w:type="gramStart"/>
      <w:r w:rsidRPr="00C92C03">
        <w:rPr>
          <w:sz w:val="16"/>
        </w:rPr>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roofErr w:type="gramEnd"/>
    </w:p>
    <w:p w:rsidR="004D68A5" w:rsidRPr="00C92C03" w:rsidRDefault="004D68A5" w:rsidP="003F7045">
      <w:pPr>
        <w:pStyle w:val="a4"/>
        <w:rPr>
          <w:sz w:val="16"/>
        </w:rPr>
      </w:pPr>
      <w:r w:rsidRPr="00C92C03">
        <w:rPr>
          <w:sz w:val="16"/>
        </w:rPr>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4D68A5" w:rsidRPr="00C92C03" w:rsidRDefault="004D68A5" w:rsidP="003F7045">
      <w:pPr>
        <w:pStyle w:val="a4"/>
        <w:rPr>
          <w:sz w:val="16"/>
        </w:rPr>
      </w:pPr>
      <w:r w:rsidRPr="00C92C03">
        <w:rPr>
          <w:sz w:val="16"/>
        </w:rPr>
        <w:t>в) схема расположения элемента планировочной структуры - в масштабе 1:10000 или 1:5000.</w:t>
      </w:r>
    </w:p>
    <w:p w:rsidR="004D68A5" w:rsidRPr="00C92C03" w:rsidRDefault="004D68A5" w:rsidP="003F7045">
      <w:pPr>
        <w:pStyle w:val="a4"/>
        <w:rPr>
          <w:sz w:val="16"/>
        </w:rPr>
      </w:pPr>
      <w:r w:rsidRPr="00C92C03">
        <w:rPr>
          <w:sz w:val="16"/>
        </w:rPr>
        <w:t>3.1.3. В состав чертежей основной части проектов планировки и межевания включаются:</w:t>
      </w:r>
    </w:p>
    <w:p w:rsidR="004D68A5" w:rsidRPr="00C92C03" w:rsidRDefault="004D68A5" w:rsidP="00B604CC">
      <w:pPr>
        <w:pStyle w:val="a2"/>
        <w:rPr>
          <w:sz w:val="16"/>
        </w:rPr>
      </w:pPr>
      <w:r w:rsidRPr="00C92C03">
        <w:rPr>
          <w:sz w:val="16"/>
        </w:rPr>
        <w:t>чертеж планировки территории;</w:t>
      </w:r>
    </w:p>
    <w:p w:rsidR="004D68A5" w:rsidRPr="00C92C03" w:rsidRDefault="004D68A5" w:rsidP="00B604CC">
      <w:pPr>
        <w:pStyle w:val="a2"/>
        <w:rPr>
          <w:sz w:val="16"/>
        </w:rPr>
      </w:pPr>
      <w:r w:rsidRPr="00C92C03">
        <w:rPr>
          <w:sz w:val="16"/>
        </w:rPr>
        <w:t>чертеж межевания территории.</w:t>
      </w:r>
    </w:p>
    <w:p w:rsidR="004D68A5" w:rsidRPr="00C92C03" w:rsidRDefault="004D68A5" w:rsidP="003F7045">
      <w:pPr>
        <w:pStyle w:val="a4"/>
        <w:rPr>
          <w:sz w:val="16"/>
        </w:rPr>
      </w:pPr>
      <w:r w:rsidRPr="00C92C03">
        <w:rPr>
          <w:sz w:val="16"/>
        </w:rPr>
        <w:t>3.1.4. В состав графических материалов по обоснованию включаются:</w:t>
      </w:r>
    </w:p>
    <w:p w:rsidR="004D68A5" w:rsidRPr="00C92C03" w:rsidRDefault="004D68A5" w:rsidP="00B604CC">
      <w:pPr>
        <w:pStyle w:val="a2"/>
        <w:rPr>
          <w:sz w:val="16"/>
        </w:rPr>
      </w:pPr>
      <w:r w:rsidRPr="00C92C03">
        <w:rPr>
          <w:sz w:val="16"/>
        </w:rPr>
        <w:t>схема расположения элемента планировочной структуры в документах территориального планирования;</w:t>
      </w:r>
    </w:p>
    <w:p w:rsidR="004D68A5" w:rsidRPr="00C92C03" w:rsidRDefault="004D68A5" w:rsidP="00B604CC">
      <w:pPr>
        <w:pStyle w:val="a2"/>
        <w:rPr>
          <w:sz w:val="16"/>
        </w:rPr>
      </w:pPr>
      <w:r w:rsidRPr="00C92C03">
        <w:rPr>
          <w:sz w:val="16"/>
        </w:rPr>
        <w:t>схема использования территории в период подготовки проекта планировки территории (опорный план);</w:t>
      </w:r>
    </w:p>
    <w:p w:rsidR="004D68A5" w:rsidRPr="00C92C03" w:rsidRDefault="004D68A5" w:rsidP="00B604CC">
      <w:pPr>
        <w:pStyle w:val="a2"/>
        <w:rPr>
          <w:sz w:val="16"/>
        </w:rPr>
      </w:pPr>
      <w:r w:rsidRPr="00C92C03">
        <w:rPr>
          <w:sz w:val="16"/>
        </w:rPr>
        <w:t>разбивочный чертеж красных линий;</w:t>
      </w:r>
    </w:p>
    <w:p w:rsidR="004D68A5" w:rsidRPr="00C92C03" w:rsidRDefault="004D68A5" w:rsidP="00B604CC">
      <w:pPr>
        <w:pStyle w:val="a2"/>
        <w:rPr>
          <w:sz w:val="16"/>
        </w:rPr>
      </w:pPr>
      <w:r w:rsidRPr="00C92C03">
        <w:rPr>
          <w:sz w:val="16"/>
        </w:rPr>
        <w:t>схема организации улично-дорожной сети и схема движения транспорта на соответствующей территории;</w:t>
      </w:r>
    </w:p>
    <w:p w:rsidR="004D68A5" w:rsidRPr="00C92C03" w:rsidRDefault="004D68A5" w:rsidP="00B604CC">
      <w:pPr>
        <w:pStyle w:val="a2"/>
        <w:rPr>
          <w:sz w:val="16"/>
        </w:rPr>
      </w:pPr>
      <w:r w:rsidRPr="00C92C03">
        <w:rPr>
          <w:sz w:val="16"/>
        </w:rPr>
        <w:t>схема границ территорий объектов культурного наследия;</w:t>
      </w:r>
    </w:p>
    <w:p w:rsidR="004D68A5" w:rsidRPr="00C92C03" w:rsidRDefault="004D68A5" w:rsidP="00B604CC">
      <w:pPr>
        <w:pStyle w:val="a2"/>
        <w:rPr>
          <w:sz w:val="16"/>
        </w:rPr>
      </w:pPr>
      <w:r w:rsidRPr="00C92C03">
        <w:rPr>
          <w:sz w:val="16"/>
        </w:rPr>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4D68A5" w:rsidRPr="00C92C03" w:rsidRDefault="004D68A5" w:rsidP="00B604CC">
      <w:pPr>
        <w:pStyle w:val="a2"/>
        <w:rPr>
          <w:sz w:val="16"/>
        </w:rPr>
      </w:pPr>
      <w:r w:rsidRPr="00C92C03">
        <w:rPr>
          <w:sz w:val="16"/>
        </w:rPr>
        <w:t>схема вертикальной планировки и инженерной подготовки территории;</w:t>
      </w:r>
    </w:p>
    <w:p w:rsidR="004D68A5" w:rsidRPr="00C92C03" w:rsidRDefault="004D68A5" w:rsidP="00B604CC">
      <w:pPr>
        <w:pStyle w:val="a2"/>
        <w:rPr>
          <w:sz w:val="16"/>
        </w:rPr>
      </w:pPr>
      <w:r w:rsidRPr="00C92C03">
        <w:rPr>
          <w:sz w:val="16"/>
        </w:rPr>
        <w:t>схема размещения инженерных сетей и сооружений.</w:t>
      </w:r>
    </w:p>
    <w:p w:rsidR="004D68A5" w:rsidRPr="00C92C03" w:rsidRDefault="004D68A5" w:rsidP="003F7045">
      <w:pPr>
        <w:pStyle w:val="a4"/>
        <w:rPr>
          <w:sz w:val="16"/>
        </w:rPr>
      </w:pPr>
      <w:r w:rsidRPr="00C92C03">
        <w:rPr>
          <w:sz w:val="16"/>
        </w:rPr>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4D68A5" w:rsidRPr="00C92C03" w:rsidRDefault="004D68A5" w:rsidP="003F7045">
      <w:pPr>
        <w:pStyle w:val="a4"/>
        <w:rPr>
          <w:sz w:val="16"/>
        </w:rPr>
      </w:pPr>
      <w:r w:rsidRPr="00C92C03">
        <w:rPr>
          <w:sz w:val="16"/>
        </w:rPr>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4D68A5" w:rsidRPr="00C92C03" w:rsidRDefault="004D68A5" w:rsidP="00B604CC">
      <w:pPr>
        <w:pStyle w:val="a2"/>
        <w:rPr>
          <w:sz w:val="16"/>
        </w:rPr>
      </w:pPr>
      <w:r w:rsidRPr="00C92C03">
        <w:rPr>
          <w:sz w:val="16"/>
        </w:rPr>
        <w:t>земельные участки, состоящие на кадастровом учете;</w:t>
      </w:r>
    </w:p>
    <w:p w:rsidR="004D68A5" w:rsidRPr="00C92C03" w:rsidRDefault="004D68A5" w:rsidP="00B604CC">
      <w:pPr>
        <w:pStyle w:val="a2"/>
        <w:rPr>
          <w:sz w:val="16"/>
        </w:rPr>
      </w:pPr>
      <w:r w:rsidRPr="00C92C03">
        <w:rPr>
          <w:sz w:val="16"/>
        </w:rPr>
        <w:t>земельные участки, границы которых отображены в проекте межевания территории;</w:t>
      </w:r>
    </w:p>
    <w:p w:rsidR="004D68A5" w:rsidRPr="00C92C03" w:rsidRDefault="004D68A5" w:rsidP="00B604CC">
      <w:pPr>
        <w:pStyle w:val="a2"/>
        <w:rPr>
          <w:sz w:val="16"/>
        </w:rPr>
      </w:pPr>
      <w:r w:rsidRPr="00C92C03">
        <w:rPr>
          <w:sz w:val="16"/>
        </w:rPr>
        <w:t>земельные участки, предоставленные физическим или юридическим лицам для строительства.</w:t>
      </w:r>
    </w:p>
    <w:p w:rsidR="004D68A5" w:rsidRPr="00C92C03" w:rsidRDefault="004D68A5" w:rsidP="00090EE7">
      <w:pPr>
        <w:ind w:firstLine="567"/>
        <w:jc w:val="both"/>
        <w:rPr>
          <w:sz w:val="16"/>
        </w:rPr>
      </w:pPr>
      <w:r w:rsidRPr="00C92C03">
        <w:rPr>
          <w:rStyle w:val="a8"/>
          <w:sz w:val="16"/>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C92C03">
        <w:rPr>
          <w:sz w:val="16"/>
        </w:rPr>
        <w:t xml:space="preserve"> правообладателей земельных участков.</w:t>
      </w:r>
    </w:p>
    <w:p w:rsidR="004D68A5" w:rsidRPr="00C92C03" w:rsidRDefault="004D68A5" w:rsidP="003F7045">
      <w:pPr>
        <w:pStyle w:val="a4"/>
        <w:rPr>
          <w:sz w:val="16"/>
        </w:rPr>
      </w:pPr>
      <w:r w:rsidRPr="00C92C03">
        <w:rPr>
          <w:sz w:val="16"/>
        </w:rPr>
        <w:t>3.1.7. На чертежах планировки и межевания отображаются:</w:t>
      </w:r>
    </w:p>
    <w:p w:rsidR="004D68A5" w:rsidRPr="00C92C03" w:rsidRDefault="004D68A5" w:rsidP="00A3014D">
      <w:pPr>
        <w:pStyle w:val="ae"/>
        <w:rPr>
          <w:sz w:val="14"/>
        </w:rPr>
      </w:pPr>
      <w:r w:rsidRPr="00C92C03">
        <w:rPr>
          <w:sz w:val="14"/>
        </w:rPr>
        <w:t xml:space="preserve">на чертеже планировки территории: </w:t>
      </w:r>
    </w:p>
    <w:p w:rsidR="004D68A5" w:rsidRPr="00C92C03" w:rsidRDefault="004D68A5" w:rsidP="00B604CC">
      <w:pPr>
        <w:pStyle w:val="a2"/>
        <w:rPr>
          <w:sz w:val="16"/>
        </w:rPr>
      </w:pPr>
      <w:r w:rsidRPr="00C92C03">
        <w:rPr>
          <w:sz w:val="16"/>
        </w:rPr>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4D68A5" w:rsidRPr="00C92C03" w:rsidRDefault="004D68A5" w:rsidP="00B604CC">
      <w:pPr>
        <w:pStyle w:val="a2"/>
        <w:rPr>
          <w:sz w:val="16"/>
        </w:rPr>
      </w:pPr>
      <w:r w:rsidRPr="00C92C03">
        <w:rPr>
          <w:sz w:val="16"/>
        </w:rPr>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4D68A5" w:rsidRPr="00C92C03" w:rsidRDefault="004D68A5" w:rsidP="00B604CC">
      <w:pPr>
        <w:pStyle w:val="a2"/>
        <w:rPr>
          <w:sz w:val="16"/>
        </w:rPr>
      </w:pPr>
      <w:r w:rsidRPr="00C92C03">
        <w:rPr>
          <w:sz w:val="16"/>
        </w:rPr>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4D68A5" w:rsidRPr="00C92C03" w:rsidRDefault="004D68A5" w:rsidP="00B604CC">
      <w:pPr>
        <w:pStyle w:val="a2"/>
        <w:rPr>
          <w:sz w:val="16"/>
        </w:rPr>
      </w:pPr>
      <w:r w:rsidRPr="00C92C03">
        <w:rPr>
          <w:sz w:val="16"/>
        </w:rPr>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4D68A5" w:rsidRPr="00C92C03" w:rsidRDefault="004D68A5" w:rsidP="00B604CC">
      <w:pPr>
        <w:pStyle w:val="a2"/>
        <w:rPr>
          <w:sz w:val="16"/>
        </w:rPr>
      </w:pPr>
      <w:r w:rsidRPr="00C92C03">
        <w:rPr>
          <w:sz w:val="16"/>
        </w:rPr>
        <w:t>границы зон планируемого размещения объектов федерального значения, объектов регионального значения, объектов местного значения.</w:t>
      </w:r>
    </w:p>
    <w:p w:rsidR="004D68A5" w:rsidRPr="00C92C03" w:rsidRDefault="004D68A5" w:rsidP="00A3014D">
      <w:pPr>
        <w:pStyle w:val="ae"/>
        <w:rPr>
          <w:sz w:val="14"/>
        </w:rPr>
      </w:pPr>
      <w:r w:rsidRPr="00C92C03">
        <w:rPr>
          <w:sz w:val="14"/>
        </w:rPr>
        <w:t xml:space="preserve">на чертеже межевания территории: </w:t>
      </w:r>
    </w:p>
    <w:p w:rsidR="004D68A5" w:rsidRPr="00C92C03" w:rsidRDefault="004D68A5" w:rsidP="00B604CC">
      <w:pPr>
        <w:pStyle w:val="a2"/>
        <w:rPr>
          <w:sz w:val="16"/>
        </w:rPr>
      </w:pPr>
      <w:r w:rsidRPr="00C92C03">
        <w:rPr>
          <w:sz w:val="16"/>
        </w:rPr>
        <w:t xml:space="preserve">линии отступа от красных линий в целях определения места допустимого размещения зданий, строений, сооружений; </w:t>
      </w:r>
    </w:p>
    <w:p w:rsidR="004D68A5" w:rsidRPr="00C92C03" w:rsidRDefault="004D68A5" w:rsidP="00B604CC">
      <w:pPr>
        <w:pStyle w:val="a2"/>
        <w:rPr>
          <w:sz w:val="16"/>
        </w:rPr>
      </w:pPr>
      <w:r w:rsidRPr="00C92C03">
        <w:rPr>
          <w:sz w:val="16"/>
        </w:rPr>
        <w:t xml:space="preserve">границы застроенных земельных участков, в том числе границы земельных участков, на которых расположены линейные объекты; </w:t>
      </w:r>
    </w:p>
    <w:p w:rsidR="004D68A5" w:rsidRPr="00C92C03" w:rsidRDefault="004D68A5" w:rsidP="00B604CC">
      <w:pPr>
        <w:pStyle w:val="a2"/>
        <w:rPr>
          <w:sz w:val="16"/>
        </w:rPr>
      </w:pPr>
      <w:r w:rsidRPr="00C92C03">
        <w:rPr>
          <w:sz w:val="16"/>
        </w:rPr>
        <w:t xml:space="preserve">границы формируемых земельных участков, планируемых для предоставления физическим и юридическим лицам для строительства; </w:t>
      </w:r>
    </w:p>
    <w:p w:rsidR="004D68A5" w:rsidRPr="00C92C03" w:rsidRDefault="004D68A5" w:rsidP="00B604CC">
      <w:pPr>
        <w:pStyle w:val="a2"/>
        <w:rPr>
          <w:sz w:val="16"/>
        </w:rPr>
      </w:pPr>
      <w:r w:rsidRPr="00C92C03">
        <w:rPr>
          <w:sz w:val="16"/>
        </w:rPr>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4D68A5" w:rsidRPr="00C92C03" w:rsidRDefault="004D68A5" w:rsidP="00B604CC">
      <w:pPr>
        <w:pStyle w:val="a2"/>
        <w:rPr>
          <w:sz w:val="16"/>
        </w:rPr>
      </w:pPr>
      <w:r w:rsidRPr="00C92C03">
        <w:rPr>
          <w:sz w:val="16"/>
        </w:rPr>
        <w:t>границы территорий объектов культурного наследия;</w:t>
      </w:r>
    </w:p>
    <w:p w:rsidR="004D68A5" w:rsidRPr="00C92C03" w:rsidRDefault="004D68A5" w:rsidP="00B604CC">
      <w:pPr>
        <w:pStyle w:val="a2"/>
        <w:rPr>
          <w:sz w:val="16"/>
        </w:rPr>
      </w:pPr>
      <w:r w:rsidRPr="00C92C03">
        <w:rPr>
          <w:sz w:val="16"/>
        </w:rPr>
        <w:t xml:space="preserve">границы зон с особыми условиями использования территорий; </w:t>
      </w:r>
    </w:p>
    <w:p w:rsidR="004D68A5" w:rsidRPr="00C92C03" w:rsidRDefault="004D68A5" w:rsidP="00B604CC">
      <w:pPr>
        <w:pStyle w:val="a2"/>
        <w:rPr>
          <w:sz w:val="16"/>
        </w:rPr>
      </w:pPr>
      <w:r w:rsidRPr="00C92C03">
        <w:rPr>
          <w:sz w:val="16"/>
        </w:rPr>
        <w:lastRenderedPageBreak/>
        <w:t>границы зон действия публичных сервитутов.</w:t>
      </w:r>
    </w:p>
    <w:p w:rsidR="004D68A5" w:rsidRPr="00C92C03" w:rsidRDefault="004D68A5" w:rsidP="003F7045">
      <w:pPr>
        <w:pStyle w:val="a4"/>
        <w:rPr>
          <w:sz w:val="16"/>
        </w:rPr>
      </w:pPr>
      <w:r w:rsidRPr="00C92C03">
        <w:rPr>
          <w:sz w:val="16"/>
        </w:rPr>
        <w:t>3.1.8. Положения о размещении объектов капитального строительства федерального, регионального или местного значения:</w:t>
      </w:r>
    </w:p>
    <w:p w:rsidR="004D68A5" w:rsidRPr="00C92C03" w:rsidRDefault="004D68A5" w:rsidP="00B604CC">
      <w:pPr>
        <w:pStyle w:val="a2"/>
        <w:rPr>
          <w:sz w:val="16"/>
        </w:rPr>
      </w:pPr>
      <w:proofErr w:type="gramStart"/>
      <w:r w:rsidRPr="00C92C03">
        <w:rPr>
          <w:sz w:val="16"/>
        </w:rPr>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roofErr w:type="gramEnd"/>
    </w:p>
    <w:p w:rsidR="004D68A5" w:rsidRPr="00C92C03" w:rsidRDefault="004D68A5" w:rsidP="00B604CC">
      <w:pPr>
        <w:pStyle w:val="a2"/>
        <w:rPr>
          <w:sz w:val="16"/>
        </w:rPr>
      </w:pPr>
      <w:r w:rsidRPr="00C92C03">
        <w:rPr>
          <w:sz w:val="16"/>
        </w:rPr>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4D68A5" w:rsidRPr="00C92C03" w:rsidRDefault="004D68A5" w:rsidP="00364312">
      <w:pPr>
        <w:pStyle w:val="a4"/>
        <w:numPr>
          <w:ilvl w:val="2"/>
          <w:numId w:val="24"/>
        </w:numPr>
        <w:rPr>
          <w:sz w:val="16"/>
        </w:rPr>
      </w:pPr>
      <w:r w:rsidRPr="00C92C03">
        <w:rPr>
          <w:sz w:val="16"/>
        </w:rPr>
        <w:t>На графических материалах по обоснованию отображаются:</w:t>
      </w:r>
    </w:p>
    <w:p w:rsidR="004D68A5" w:rsidRPr="00C92C03" w:rsidRDefault="004D68A5" w:rsidP="00A3014D">
      <w:pPr>
        <w:pStyle w:val="ae"/>
        <w:rPr>
          <w:sz w:val="14"/>
        </w:rPr>
      </w:pPr>
      <w:r w:rsidRPr="00C92C03">
        <w:rPr>
          <w:sz w:val="14"/>
        </w:rPr>
        <w:t>на схеме расположения элемента планировочной структуры в документах территориального планирования:</w:t>
      </w:r>
    </w:p>
    <w:p w:rsidR="004D68A5" w:rsidRPr="00C92C03" w:rsidRDefault="004D68A5" w:rsidP="00B604CC">
      <w:pPr>
        <w:pStyle w:val="a2"/>
        <w:rPr>
          <w:sz w:val="16"/>
        </w:rPr>
      </w:pPr>
      <w:r w:rsidRPr="00C92C03">
        <w:rPr>
          <w:sz w:val="16"/>
        </w:rPr>
        <w:t>границы и (или) фрагменты границ муниципальных районов, поселений и (или) городских округов;</w:t>
      </w:r>
    </w:p>
    <w:p w:rsidR="004D68A5" w:rsidRPr="00C92C03" w:rsidRDefault="004D68A5" w:rsidP="00B604CC">
      <w:pPr>
        <w:pStyle w:val="a2"/>
        <w:rPr>
          <w:sz w:val="16"/>
        </w:rPr>
      </w:pPr>
      <w:r w:rsidRPr="00C92C03">
        <w:rPr>
          <w:sz w:val="16"/>
        </w:rPr>
        <w:t>существующие и планируемые границы и (или) фрагменты границ населенных пунктов;</w:t>
      </w:r>
    </w:p>
    <w:p w:rsidR="004D68A5" w:rsidRPr="00C92C03" w:rsidRDefault="004D68A5" w:rsidP="00B604CC">
      <w:pPr>
        <w:pStyle w:val="a2"/>
        <w:rPr>
          <w:sz w:val="16"/>
        </w:rPr>
      </w:pPr>
      <w:r w:rsidRPr="00C92C03">
        <w:rPr>
          <w:sz w:val="16"/>
        </w:rPr>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4D68A5" w:rsidRPr="00C92C03" w:rsidRDefault="004D68A5" w:rsidP="00B604CC">
      <w:pPr>
        <w:pStyle w:val="a2"/>
        <w:rPr>
          <w:sz w:val="16"/>
        </w:rPr>
      </w:pPr>
      <w:proofErr w:type="gramStart"/>
      <w:r w:rsidRPr="00C92C03">
        <w:rPr>
          <w:sz w:val="16"/>
        </w:rPr>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roofErr w:type="gramEnd"/>
    </w:p>
    <w:p w:rsidR="004D68A5" w:rsidRPr="00C92C03" w:rsidRDefault="004D68A5" w:rsidP="00B604CC">
      <w:pPr>
        <w:pStyle w:val="a2"/>
        <w:rPr>
          <w:sz w:val="16"/>
        </w:rPr>
      </w:pPr>
      <w:r w:rsidRPr="00C92C03">
        <w:rPr>
          <w:sz w:val="16"/>
        </w:rPr>
        <w:t>границы и (или) фрагменты границ сельскохозяйственных угодий в составе земель сельскохозяйственного назначения (при наличии).</w:t>
      </w:r>
    </w:p>
    <w:p w:rsidR="004D68A5" w:rsidRPr="00C92C03" w:rsidRDefault="004D68A5" w:rsidP="00A3014D">
      <w:pPr>
        <w:pStyle w:val="ae"/>
        <w:rPr>
          <w:sz w:val="14"/>
        </w:rPr>
      </w:pPr>
      <w:r w:rsidRPr="00C92C03">
        <w:rPr>
          <w:sz w:val="14"/>
        </w:rPr>
        <w:t>на схеме использования территории в период подготовки проекта планировки территории (опорном плане):</w:t>
      </w:r>
    </w:p>
    <w:p w:rsidR="004D68A5" w:rsidRPr="00C92C03" w:rsidRDefault="004D68A5" w:rsidP="00B604CC">
      <w:pPr>
        <w:pStyle w:val="a2"/>
        <w:rPr>
          <w:sz w:val="16"/>
        </w:rPr>
      </w:pPr>
      <w:r w:rsidRPr="00C92C03">
        <w:rPr>
          <w:sz w:val="16"/>
        </w:rPr>
        <w:t>границы проектируемой территории;</w:t>
      </w:r>
    </w:p>
    <w:p w:rsidR="004D68A5" w:rsidRPr="00C92C03" w:rsidRDefault="004D68A5" w:rsidP="00B604CC">
      <w:pPr>
        <w:pStyle w:val="a2"/>
        <w:rPr>
          <w:sz w:val="16"/>
        </w:rPr>
      </w:pPr>
      <w:r w:rsidRPr="00C92C03">
        <w:rPr>
          <w:sz w:val="16"/>
        </w:rPr>
        <w:t>крупные инженерные сооружения;</w:t>
      </w:r>
    </w:p>
    <w:p w:rsidR="004D68A5" w:rsidRPr="00C92C03" w:rsidRDefault="004D68A5" w:rsidP="00B604CC">
      <w:pPr>
        <w:pStyle w:val="a2"/>
        <w:rPr>
          <w:sz w:val="16"/>
        </w:rPr>
      </w:pPr>
      <w:r w:rsidRPr="00C92C03">
        <w:rPr>
          <w:sz w:val="16"/>
        </w:rPr>
        <w:t>объекты транспортной инфраструктуры;</w:t>
      </w:r>
    </w:p>
    <w:p w:rsidR="004D68A5" w:rsidRPr="00C92C03" w:rsidRDefault="004D68A5" w:rsidP="00B604CC">
      <w:pPr>
        <w:pStyle w:val="a2"/>
        <w:rPr>
          <w:sz w:val="16"/>
        </w:rPr>
      </w:pPr>
      <w:r w:rsidRPr="00C92C03">
        <w:rPr>
          <w:sz w:val="16"/>
        </w:rPr>
        <w:t>линейные объекты инженерной инфраструктуры;</w:t>
      </w:r>
    </w:p>
    <w:p w:rsidR="004D68A5" w:rsidRPr="00C92C03" w:rsidRDefault="004D68A5" w:rsidP="00B604CC">
      <w:pPr>
        <w:pStyle w:val="a2"/>
        <w:rPr>
          <w:sz w:val="16"/>
        </w:rPr>
      </w:pPr>
      <w:r w:rsidRPr="00C92C03">
        <w:rPr>
          <w:sz w:val="16"/>
        </w:rPr>
        <w:t>существующие и планируемые (изменяемые, вновь образуемые) красные линии;</w:t>
      </w:r>
    </w:p>
    <w:p w:rsidR="004D68A5" w:rsidRPr="00C92C03" w:rsidRDefault="004D68A5" w:rsidP="00B604CC">
      <w:pPr>
        <w:pStyle w:val="a2"/>
        <w:rPr>
          <w:sz w:val="16"/>
        </w:rPr>
      </w:pPr>
      <w:r w:rsidRPr="00C92C03">
        <w:rPr>
          <w:sz w:val="16"/>
        </w:rPr>
        <w:t>сохраняемые элементы застройки и участки природного ландшафта;</w:t>
      </w:r>
    </w:p>
    <w:p w:rsidR="004D68A5" w:rsidRPr="00C92C03" w:rsidRDefault="004D68A5" w:rsidP="00B604CC">
      <w:pPr>
        <w:pStyle w:val="a2"/>
        <w:rPr>
          <w:sz w:val="16"/>
        </w:rPr>
      </w:pPr>
      <w:r w:rsidRPr="00C92C03">
        <w:rPr>
          <w:sz w:val="16"/>
        </w:rPr>
        <w:t>границы зон планируемого размещения объектов федерального, регионального и местного значения;</w:t>
      </w:r>
    </w:p>
    <w:p w:rsidR="004D68A5" w:rsidRPr="00C92C03" w:rsidRDefault="004D68A5" w:rsidP="00B604CC">
      <w:pPr>
        <w:pStyle w:val="a2"/>
        <w:rPr>
          <w:sz w:val="16"/>
        </w:rPr>
      </w:pPr>
      <w:r w:rsidRPr="00C92C03">
        <w:rPr>
          <w:sz w:val="16"/>
        </w:rPr>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4D68A5" w:rsidRPr="00C92C03" w:rsidRDefault="004D68A5" w:rsidP="00B604CC">
      <w:pPr>
        <w:pStyle w:val="a2"/>
        <w:rPr>
          <w:sz w:val="16"/>
        </w:rPr>
      </w:pPr>
      <w:proofErr w:type="gramStart"/>
      <w:r w:rsidRPr="00C92C03">
        <w:rPr>
          <w:sz w:val="16"/>
        </w:rPr>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roofErr w:type="gramEnd"/>
    </w:p>
    <w:p w:rsidR="004D68A5" w:rsidRPr="00C92C03" w:rsidRDefault="004D68A5" w:rsidP="00B604CC">
      <w:pPr>
        <w:pStyle w:val="a2"/>
        <w:rPr>
          <w:sz w:val="16"/>
        </w:rPr>
      </w:pPr>
      <w:r w:rsidRPr="00C92C03">
        <w:rPr>
          <w:sz w:val="16"/>
        </w:rPr>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4D68A5" w:rsidRPr="00C92C03" w:rsidRDefault="004D68A5" w:rsidP="0065242E">
      <w:pPr>
        <w:pStyle w:val="ae"/>
        <w:rPr>
          <w:sz w:val="14"/>
        </w:rPr>
      </w:pPr>
      <w:r w:rsidRPr="00C92C03">
        <w:rPr>
          <w:sz w:val="14"/>
        </w:rPr>
        <w:t>на разбивочном чертеже красных линий:</w:t>
      </w:r>
    </w:p>
    <w:p w:rsidR="004D68A5" w:rsidRPr="00C92C03" w:rsidRDefault="004D68A5" w:rsidP="00B604CC">
      <w:pPr>
        <w:pStyle w:val="a2"/>
        <w:rPr>
          <w:sz w:val="16"/>
        </w:rPr>
      </w:pPr>
      <w:r w:rsidRPr="00C92C03">
        <w:rPr>
          <w:sz w:val="16"/>
        </w:rPr>
        <w:t>границы проектируемой территории;</w:t>
      </w:r>
    </w:p>
    <w:p w:rsidR="004D68A5" w:rsidRPr="00C92C03" w:rsidRDefault="004D68A5" w:rsidP="00B604CC">
      <w:pPr>
        <w:pStyle w:val="a2"/>
        <w:rPr>
          <w:sz w:val="16"/>
        </w:rPr>
      </w:pPr>
      <w:r w:rsidRPr="00C92C03">
        <w:rPr>
          <w:sz w:val="16"/>
        </w:rPr>
        <w:t>существующие и планируемые (изменяемые, вновь образуемые) красные линии;</w:t>
      </w:r>
    </w:p>
    <w:p w:rsidR="004D68A5" w:rsidRPr="00C92C03" w:rsidRDefault="004D68A5" w:rsidP="00B604CC">
      <w:pPr>
        <w:pStyle w:val="a2"/>
        <w:rPr>
          <w:sz w:val="16"/>
        </w:rPr>
      </w:pPr>
      <w:r w:rsidRPr="00C92C03">
        <w:rPr>
          <w:sz w:val="16"/>
        </w:rPr>
        <w:t>существующие здания и сооружения;</w:t>
      </w:r>
    </w:p>
    <w:p w:rsidR="004D68A5" w:rsidRPr="00C92C03" w:rsidRDefault="004D68A5" w:rsidP="00B604CC">
      <w:pPr>
        <w:pStyle w:val="a2"/>
        <w:rPr>
          <w:sz w:val="16"/>
        </w:rPr>
      </w:pPr>
      <w:r w:rsidRPr="00C92C03">
        <w:rPr>
          <w:sz w:val="16"/>
        </w:rPr>
        <w:t>границы и наименования технических зон инженерных сооружений и коммуникаций;</w:t>
      </w:r>
    </w:p>
    <w:p w:rsidR="004D68A5" w:rsidRPr="00C92C03" w:rsidRDefault="004D68A5" w:rsidP="00B604CC">
      <w:pPr>
        <w:pStyle w:val="a2"/>
        <w:rPr>
          <w:sz w:val="16"/>
        </w:rPr>
      </w:pPr>
      <w:r w:rsidRPr="00C92C03">
        <w:rPr>
          <w:sz w:val="16"/>
        </w:rPr>
        <w:t>номера концевых, поворотных точек с ведомостью координат;</w:t>
      </w:r>
    </w:p>
    <w:p w:rsidR="004D68A5" w:rsidRPr="00C92C03" w:rsidRDefault="004D68A5" w:rsidP="00B604CC">
      <w:pPr>
        <w:pStyle w:val="a2"/>
        <w:rPr>
          <w:sz w:val="16"/>
        </w:rPr>
      </w:pPr>
      <w:r w:rsidRPr="00C92C03">
        <w:rPr>
          <w:sz w:val="16"/>
        </w:rPr>
        <w:t>расстояния между точками красных линий, углы поворота и радиус искривления красных линий.</w:t>
      </w:r>
    </w:p>
    <w:p w:rsidR="004D68A5" w:rsidRPr="00C92C03" w:rsidRDefault="004D68A5" w:rsidP="0065242E">
      <w:pPr>
        <w:pStyle w:val="ae"/>
        <w:rPr>
          <w:sz w:val="14"/>
        </w:rPr>
      </w:pPr>
      <w:r w:rsidRPr="00C92C03">
        <w:rPr>
          <w:sz w:val="14"/>
        </w:rPr>
        <w:t>на схеме организации улично-дорожной сети и схеме движения транспорта:</w:t>
      </w:r>
    </w:p>
    <w:p w:rsidR="004D68A5" w:rsidRPr="00C92C03" w:rsidRDefault="004D68A5" w:rsidP="00B604CC">
      <w:pPr>
        <w:pStyle w:val="a2"/>
        <w:rPr>
          <w:sz w:val="16"/>
        </w:rPr>
      </w:pPr>
      <w:r w:rsidRPr="00C92C03">
        <w:rPr>
          <w:sz w:val="16"/>
        </w:rPr>
        <w:t>категории улиц и дорог;</w:t>
      </w:r>
    </w:p>
    <w:p w:rsidR="004D68A5" w:rsidRPr="00C92C03" w:rsidRDefault="004D68A5" w:rsidP="00B604CC">
      <w:pPr>
        <w:pStyle w:val="a2"/>
        <w:rPr>
          <w:sz w:val="16"/>
        </w:rPr>
      </w:pPr>
      <w:r w:rsidRPr="00C92C03">
        <w:rPr>
          <w:sz w:val="16"/>
        </w:rPr>
        <w:t>организация движения транспорта с обозначением мест расположения пешеходных переходов в разных уровнях с проезжей частью, светофоров;</w:t>
      </w:r>
    </w:p>
    <w:p w:rsidR="004D68A5" w:rsidRPr="00C92C03" w:rsidRDefault="004D68A5" w:rsidP="00B604CC">
      <w:pPr>
        <w:pStyle w:val="a2"/>
        <w:rPr>
          <w:sz w:val="16"/>
        </w:rPr>
      </w:pPr>
      <w:r w:rsidRPr="00C92C03">
        <w:rPr>
          <w:sz w:val="16"/>
        </w:rPr>
        <w:t>транспортные сооружения (эстакады, путепроводы, мосты, тоннели, подземные и надземные пешеходные переходы);</w:t>
      </w:r>
    </w:p>
    <w:p w:rsidR="004D68A5" w:rsidRPr="00C92C03" w:rsidRDefault="004D68A5" w:rsidP="00B604CC">
      <w:pPr>
        <w:pStyle w:val="a2"/>
        <w:rPr>
          <w:sz w:val="16"/>
        </w:rPr>
      </w:pPr>
      <w:r w:rsidRPr="00C92C03">
        <w:rPr>
          <w:sz w:val="16"/>
        </w:rPr>
        <w:t>остановочные пункты всех видов общественного транспорта;</w:t>
      </w:r>
    </w:p>
    <w:p w:rsidR="004D68A5" w:rsidRPr="00C92C03" w:rsidRDefault="004D68A5" w:rsidP="00B604CC">
      <w:pPr>
        <w:pStyle w:val="a2"/>
        <w:rPr>
          <w:sz w:val="16"/>
        </w:rPr>
      </w:pPr>
      <w:r w:rsidRPr="00C92C03">
        <w:rPr>
          <w:sz w:val="16"/>
        </w:rPr>
        <w:t>основные пути пешеходного движения;</w:t>
      </w:r>
    </w:p>
    <w:p w:rsidR="004D68A5" w:rsidRPr="00C92C03" w:rsidRDefault="004D68A5" w:rsidP="00B604CC">
      <w:pPr>
        <w:pStyle w:val="a2"/>
        <w:rPr>
          <w:sz w:val="16"/>
        </w:rPr>
      </w:pPr>
      <w:r w:rsidRPr="00C92C03">
        <w:rPr>
          <w:sz w:val="16"/>
        </w:rPr>
        <w:t>хозяйственные проезды и скотопрогоны;</w:t>
      </w:r>
    </w:p>
    <w:p w:rsidR="004D68A5" w:rsidRPr="00C92C03" w:rsidRDefault="004D68A5" w:rsidP="00B604CC">
      <w:pPr>
        <w:pStyle w:val="a2"/>
        <w:rPr>
          <w:sz w:val="16"/>
        </w:rPr>
      </w:pPr>
      <w:r w:rsidRPr="00C92C03">
        <w:rPr>
          <w:sz w:val="16"/>
        </w:rPr>
        <w:t>сооружения и устройства для хранения и обслуживания транспортных средств (в том числе подземные);</w:t>
      </w:r>
    </w:p>
    <w:p w:rsidR="004D68A5" w:rsidRPr="00C92C03" w:rsidRDefault="004D68A5" w:rsidP="00B604CC">
      <w:pPr>
        <w:pStyle w:val="a2"/>
        <w:rPr>
          <w:sz w:val="16"/>
        </w:rPr>
      </w:pPr>
      <w:r w:rsidRPr="00C92C03">
        <w:rPr>
          <w:sz w:val="16"/>
        </w:rPr>
        <w:t>автозаправочные станции.</w:t>
      </w:r>
    </w:p>
    <w:p w:rsidR="004D68A5" w:rsidRPr="00C92C03" w:rsidRDefault="004D68A5" w:rsidP="003F7045">
      <w:pPr>
        <w:pStyle w:val="a4"/>
        <w:rPr>
          <w:sz w:val="16"/>
        </w:rPr>
      </w:pPr>
      <w:r w:rsidRPr="00C92C03">
        <w:rPr>
          <w:sz w:val="16"/>
        </w:rPr>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4D68A5" w:rsidRPr="00C92C03" w:rsidRDefault="004D68A5" w:rsidP="0065242E">
      <w:pPr>
        <w:pStyle w:val="ae"/>
        <w:rPr>
          <w:sz w:val="14"/>
        </w:rPr>
      </w:pPr>
      <w:r w:rsidRPr="00C92C03">
        <w:rPr>
          <w:sz w:val="14"/>
        </w:rPr>
        <w:t>на схеме границ территорий объектов культурного наследия:</w:t>
      </w:r>
    </w:p>
    <w:p w:rsidR="004D68A5" w:rsidRPr="00C92C03" w:rsidRDefault="004D68A5" w:rsidP="00B604CC">
      <w:pPr>
        <w:pStyle w:val="a2"/>
        <w:rPr>
          <w:sz w:val="16"/>
        </w:rPr>
      </w:pPr>
      <w:r w:rsidRPr="00C92C03">
        <w:rPr>
          <w:sz w:val="16"/>
        </w:rPr>
        <w:t>границы территорий объектов культурного наследия федерального, регионального и местного значения.</w:t>
      </w:r>
    </w:p>
    <w:p w:rsidR="004D68A5" w:rsidRPr="00C92C03" w:rsidRDefault="004D68A5" w:rsidP="0065242E">
      <w:pPr>
        <w:pStyle w:val="ae"/>
        <w:rPr>
          <w:sz w:val="14"/>
        </w:rPr>
      </w:pPr>
      <w:r w:rsidRPr="00C92C03">
        <w:rPr>
          <w:sz w:val="14"/>
        </w:rPr>
        <w:t>на схеме границ зон с особыми условиями использования территорий:</w:t>
      </w:r>
    </w:p>
    <w:p w:rsidR="004D68A5" w:rsidRPr="00C92C03" w:rsidRDefault="004D68A5" w:rsidP="00B604CC">
      <w:pPr>
        <w:pStyle w:val="a2"/>
        <w:rPr>
          <w:sz w:val="16"/>
        </w:rPr>
      </w:pPr>
      <w:r w:rsidRPr="00C92C03">
        <w:rPr>
          <w:sz w:val="16"/>
        </w:rPr>
        <w:lastRenderedPageBreak/>
        <w:t xml:space="preserve">границы </w:t>
      </w:r>
      <w:proofErr w:type="spellStart"/>
      <w:r w:rsidRPr="00C92C03">
        <w:rPr>
          <w:sz w:val="16"/>
        </w:rPr>
        <w:t>водоохранных</w:t>
      </w:r>
      <w:proofErr w:type="spellEnd"/>
      <w:r w:rsidRPr="00C92C03">
        <w:rPr>
          <w:sz w:val="16"/>
        </w:rPr>
        <w:t xml:space="preserve"> и санитарно-защитных зон;</w:t>
      </w:r>
    </w:p>
    <w:p w:rsidR="004D68A5" w:rsidRPr="00C92C03" w:rsidRDefault="004D68A5" w:rsidP="00B604CC">
      <w:pPr>
        <w:pStyle w:val="a2"/>
        <w:rPr>
          <w:sz w:val="16"/>
        </w:rPr>
      </w:pPr>
      <w:r w:rsidRPr="00C92C03">
        <w:rPr>
          <w:sz w:val="16"/>
        </w:rPr>
        <w:t>границы зон охраны источников питьевого и хозяйственно-бытового водоснабжения;</w:t>
      </w:r>
    </w:p>
    <w:p w:rsidR="004D68A5" w:rsidRPr="00C92C03" w:rsidRDefault="004D68A5" w:rsidP="00B604CC">
      <w:pPr>
        <w:pStyle w:val="a2"/>
        <w:rPr>
          <w:sz w:val="16"/>
        </w:rPr>
      </w:pPr>
      <w:r w:rsidRPr="00C92C03">
        <w:rPr>
          <w:sz w:val="16"/>
        </w:rPr>
        <w:t>границы охранных зон и зон охраняемых объектов;</w:t>
      </w:r>
    </w:p>
    <w:p w:rsidR="004D68A5" w:rsidRPr="00C92C03" w:rsidRDefault="004D68A5" w:rsidP="00B604CC">
      <w:pPr>
        <w:pStyle w:val="a2"/>
        <w:rPr>
          <w:sz w:val="16"/>
        </w:rPr>
      </w:pPr>
      <w:r w:rsidRPr="00C92C03">
        <w:rPr>
          <w:sz w:val="16"/>
        </w:rPr>
        <w:t>границы зон охраны объектов культурного наследия (памятников истории и культуры) федерального, регионального и местного значения;</w:t>
      </w:r>
    </w:p>
    <w:p w:rsidR="004D68A5" w:rsidRPr="00C92C03" w:rsidRDefault="004D68A5" w:rsidP="00B604CC">
      <w:pPr>
        <w:pStyle w:val="a2"/>
        <w:rPr>
          <w:sz w:val="16"/>
        </w:rPr>
      </w:pPr>
      <w:r w:rsidRPr="00C92C03">
        <w:rPr>
          <w:sz w:val="16"/>
        </w:rPr>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4D68A5" w:rsidRPr="00C92C03" w:rsidRDefault="004D68A5" w:rsidP="00B604CC">
      <w:pPr>
        <w:pStyle w:val="a2"/>
        <w:rPr>
          <w:sz w:val="16"/>
        </w:rPr>
      </w:pPr>
      <w:r w:rsidRPr="00C92C03">
        <w:rPr>
          <w:sz w:val="16"/>
        </w:rPr>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4D68A5" w:rsidRPr="00C92C03" w:rsidRDefault="004D68A5" w:rsidP="00B604CC">
      <w:pPr>
        <w:pStyle w:val="a2"/>
        <w:rPr>
          <w:sz w:val="16"/>
        </w:rPr>
      </w:pPr>
      <w:r w:rsidRPr="00C92C03">
        <w:rPr>
          <w:sz w:val="16"/>
        </w:rPr>
        <w:t>границы иных зон, устанавливаемых в соответствии с законодательством Российской Федерации.</w:t>
      </w:r>
    </w:p>
    <w:p w:rsidR="004D68A5" w:rsidRPr="00C92C03" w:rsidRDefault="004D68A5" w:rsidP="0065242E">
      <w:pPr>
        <w:pStyle w:val="ae"/>
        <w:rPr>
          <w:sz w:val="14"/>
        </w:rPr>
      </w:pPr>
      <w:r w:rsidRPr="00C92C03">
        <w:rPr>
          <w:sz w:val="14"/>
        </w:rPr>
        <w:t>на схеме вертикальной планировки и инженерной подготовки территории:</w:t>
      </w:r>
    </w:p>
    <w:p w:rsidR="004D68A5" w:rsidRPr="00C92C03" w:rsidRDefault="004D68A5" w:rsidP="00B604CC">
      <w:pPr>
        <w:pStyle w:val="a2"/>
        <w:rPr>
          <w:sz w:val="16"/>
        </w:rPr>
      </w:pPr>
      <w:r w:rsidRPr="00C92C03">
        <w:rPr>
          <w:sz w:val="16"/>
        </w:rPr>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4D68A5" w:rsidRPr="00C92C03" w:rsidRDefault="004D68A5" w:rsidP="00B604CC">
      <w:pPr>
        <w:pStyle w:val="a2"/>
        <w:rPr>
          <w:sz w:val="16"/>
        </w:rPr>
      </w:pPr>
      <w:r w:rsidRPr="00C92C03">
        <w:rPr>
          <w:sz w:val="16"/>
        </w:rPr>
        <w:t>проектируемые мероприятия по инженерной подготовке территорий (организация отвода поверхностных вод);</w:t>
      </w:r>
    </w:p>
    <w:p w:rsidR="004D68A5" w:rsidRPr="00C92C03" w:rsidRDefault="004D68A5" w:rsidP="00B604CC">
      <w:pPr>
        <w:pStyle w:val="a2"/>
        <w:rPr>
          <w:sz w:val="16"/>
        </w:rPr>
      </w:pPr>
      <w:r w:rsidRPr="00C92C03">
        <w:rPr>
          <w:sz w:val="16"/>
        </w:rPr>
        <w:t>сооружения инженерной защиты территории от воздействия чрезвычайных ситуаций природного и техногенного характера.</w:t>
      </w:r>
    </w:p>
    <w:p w:rsidR="004D68A5" w:rsidRPr="00C92C03" w:rsidRDefault="004D68A5" w:rsidP="0065242E">
      <w:pPr>
        <w:pStyle w:val="ae"/>
        <w:rPr>
          <w:sz w:val="14"/>
        </w:rPr>
      </w:pPr>
      <w:r w:rsidRPr="00C92C03">
        <w:rPr>
          <w:sz w:val="14"/>
        </w:rPr>
        <w:t>на схеме размещения инженерных сетей и сооружений:</w:t>
      </w:r>
    </w:p>
    <w:p w:rsidR="004D68A5" w:rsidRPr="00C92C03" w:rsidRDefault="004D68A5" w:rsidP="00B604CC">
      <w:pPr>
        <w:pStyle w:val="a2"/>
        <w:rPr>
          <w:sz w:val="16"/>
        </w:rPr>
      </w:pPr>
      <w:r w:rsidRPr="00C92C03">
        <w:rPr>
          <w:sz w:val="16"/>
        </w:rPr>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4D68A5" w:rsidRPr="00C92C03" w:rsidRDefault="004D68A5" w:rsidP="00B604CC">
      <w:pPr>
        <w:pStyle w:val="a2"/>
        <w:rPr>
          <w:sz w:val="16"/>
        </w:rPr>
      </w:pPr>
      <w:r w:rsidRPr="00C92C03">
        <w:rPr>
          <w:sz w:val="16"/>
        </w:rPr>
        <w:t>размещение пунктов управления системами инженерного оборудования;</w:t>
      </w:r>
    </w:p>
    <w:p w:rsidR="004D68A5" w:rsidRPr="00C92C03" w:rsidRDefault="004D68A5" w:rsidP="00B604CC">
      <w:pPr>
        <w:pStyle w:val="a2"/>
        <w:rPr>
          <w:sz w:val="16"/>
        </w:rPr>
      </w:pPr>
      <w:r w:rsidRPr="00C92C03">
        <w:rPr>
          <w:sz w:val="16"/>
        </w:rPr>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4D68A5" w:rsidRPr="00C92C03" w:rsidRDefault="004D68A5" w:rsidP="00B604CC">
      <w:pPr>
        <w:pStyle w:val="a2"/>
        <w:rPr>
          <w:sz w:val="16"/>
        </w:rPr>
      </w:pPr>
      <w:r w:rsidRPr="00C92C03">
        <w:rPr>
          <w:sz w:val="16"/>
        </w:rPr>
        <w:t>существующие и проектируемые крупные подземные инженерные сооружения.</w:t>
      </w:r>
    </w:p>
    <w:p w:rsidR="004D68A5" w:rsidRPr="00C92C03" w:rsidRDefault="004D68A5" w:rsidP="003F7045">
      <w:pPr>
        <w:pStyle w:val="a4"/>
        <w:rPr>
          <w:sz w:val="16"/>
        </w:rPr>
      </w:pPr>
      <w:bookmarkStart w:id="500" w:name="_Toc343164843"/>
      <w:r w:rsidRPr="00C92C03">
        <w:rPr>
          <w:sz w:val="16"/>
        </w:rPr>
        <w:t>3.1.10. Пояснительная записка материалов по обоснованию включает описание:</w:t>
      </w:r>
      <w:bookmarkEnd w:id="500"/>
    </w:p>
    <w:p w:rsidR="004D68A5" w:rsidRPr="00C92C03" w:rsidRDefault="004D68A5" w:rsidP="00B604CC">
      <w:pPr>
        <w:pStyle w:val="a2"/>
        <w:rPr>
          <w:sz w:val="16"/>
        </w:rPr>
      </w:pPr>
      <w:proofErr w:type="gramStart"/>
      <w:r w:rsidRPr="00C92C03">
        <w:rPr>
          <w:sz w:val="16"/>
        </w:rPr>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roofErr w:type="gramEnd"/>
    </w:p>
    <w:p w:rsidR="004D68A5" w:rsidRPr="00C92C03" w:rsidRDefault="004D68A5" w:rsidP="00B604CC">
      <w:pPr>
        <w:pStyle w:val="a2"/>
        <w:rPr>
          <w:sz w:val="16"/>
        </w:rPr>
      </w:pPr>
      <w:r w:rsidRPr="00C92C03">
        <w:rPr>
          <w:sz w:val="16"/>
        </w:rPr>
        <w:t>мероприятий по гражданской обороне и обеспечению пожарной безопасности;</w:t>
      </w:r>
    </w:p>
    <w:p w:rsidR="004D68A5" w:rsidRPr="00C92C03" w:rsidRDefault="004D68A5" w:rsidP="00B604CC">
      <w:pPr>
        <w:pStyle w:val="a2"/>
        <w:rPr>
          <w:sz w:val="16"/>
        </w:rPr>
      </w:pPr>
      <w:r w:rsidRPr="00C92C03">
        <w:rPr>
          <w:sz w:val="16"/>
        </w:rPr>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w:t>
      </w:r>
      <w:proofErr w:type="gramStart"/>
      <w:r w:rsidRPr="00C92C03">
        <w:rPr>
          <w:sz w:val="16"/>
        </w:rPr>
        <w:t>ств дл</w:t>
      </w:r>
      <w:proofErr w:type="gramEnd"/>
      <w:r w:rsidRPr="00C92C03">
        <w:rPr>
          <w:sz w:val="16"/>
        </w:rPr>
        <w:t>я хранения и обслуживания транспортных средств);</w:t>
      </w:r>
    </w:p>
    <w:p w:rsidR="004D68A5" w:rsidRPr="00C92C03" w:rsidRDefault="004D68A5" w:rsidP="00B604CC">
      <w:pPr>
        <w:pStyle w:val="a2"/>
        <w:rPr>
          <w:sz w:val="16"/>
        </w:rPr>
      </w:pPr>
      <w:r w:rsidRPr="00C92C03">
        <w:rPr>
          <w:sz w:val="16"/>
        </w:rPr>
        <w:t>предложений по развитию систем инженерно-технического обеспечения территории (учитывающих текущее и перспективное вод</w:t>
      </w:r>
      <w:proofErr w:type="gramStart"/>
      <w:r w:rsidRPr="00C92C03">
        <w:rPr>
          <w:sz w:val="16"/>
        </w:rPr>
        <w:t>о-</w:t>
      </w:r>
      <w:proofErr w:type="gramEnd"/>
      <w:r w:rsidRPr="00C92C03">
        <w:rPr>
          <w:sz w:val="16"/>
        </w:rPr>
        <w:t>, газо-, энергопотребление, потребление тепла на отопление, вентиляцию, горячее водоснабжение и т.д.);</w:t>
      </w:r>
    </w:p>
    <w:p w:rsidR="004D68A5" w:rsidRPr="00C92C03" w:rsidRDefault="004D68A5" w:rsidP="00B604CC">
      <w:pPr>
        <w:pStyle w:val="a2"/>
        <w:rPr>
          <w:sz w:val="16"/>
        </w:rPr>
      </w:pPr>
      <w:proofErr w:type="gramStart"/>
      <w:r w:rsidRPr="00C92C03">
        <w:rPr>
          <w:sz w:val="16"/>
        </w:rPr>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roofErr w:type="gramEnd"/>
    </w:p>
    <w:p w:rsidR="004D68A5" w:rsidRPr="00C92C03" w:rsidRDefault="004D68A5" w:rsidP="00B604CC">
      <w:pPr>
        <w:pStyle w:val="a2"/>
        <w:rPr>
          <w:sz w:val="16"/>
        </w:rPr>
      </w:pPr>
      <w:r w:rsidRPr="00C92C03">
        <w:rPr>
          <w:sz w:val="16"/>
        </w:rPr>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4D68A5" w:rsidRPr="00C92C03" w:rsidRDefault="004D68A5" w:rsidP="00090EE7">
      <w:pPr>
        <w:jc w:val="both"/>
        <w:rPr>
          <w:bCs/>
          <w:sz w:val="16"/>
          <w:lang w:eastAsia="ar-SA"/>
        </w:rPr>
      </w:pPr>
    </w:p>
    <w:p w:rsidR="004D68A5" w:rsidRPr="00C92C03" w:rsidRDefault="004D68A5" w:rsidP="00090EE7">
      <w:pPr>
        <w:ind w:firstLine="567"/>
        <w:jc w:val="both"/>
        <w:rPr>
          <w:bCs/>
          <w:sz w:val="16"/>
          <w:u w:val="single"/>
        </w:rPr>
      </w:pPr>
      <w:r w:rsidRPr="00C92C03">
        <w:rPr>
          <w:bCs/>
          <w:sz w:val="16"/>
          <w:u w:val="single"/>
        </w:rPr>
        <w:t>3.2. Проект планировки и межевания территории, предусматривающий размещение линейног</w:t>
      </w:r>
      <w:proofErr w:type="gramStart"/>
      <w:r w:rsidRPr="00C92C03">
        <w:rPr>
          <w:bCs/>
          <w:sz w:val="16"/>
          <w:u w:val="single"/>
        </w:rPr>
        <w:t>о(</w:t>
      </w:r>
      <w:proofErr w:type="spellStart"/>
      <w:proofErr w:type="gramEnd"/>
      <w:r w:rsidRPr="00C92C03">
        <w:rPr>
          <w:bCs/>
          <w:sz w:val="16"/>
          <w:u w:val="single"/>
        </w:rPr>
        <w:t>ых</w:t>
      </w:r>
      <w:proofErr w:type="spellEnd"/>
      <w:r w:rsidRPr="00C92C03">
        <w:rPr>
          <w:bCs/>
          <w:sz w:val="16"/>
          <w:u w:val="single"/>
        </w:rPr>
        <w:t>) объекта(</w:t>
      </w:r>
      <w:proofErr w:type="spellStart"/>
      <w:r w:rsidRPr="00C92C03">
        <w:rPr>
          <w:bCs/>
          <w:sz w:val="16"/>
          <w:u w:val="single"/>
        </w:rPr>
        <w:t>ов</w:t>
      </w:r>
      <w:proofErr w:type="spellEnd"/>
      <w:r w:rsidRPr="00C92C03">
        <w:rPr>
          <w:bCs/>
          <w:sz w:val="16"/>
          <w:u w:val="single"/>
        </w:rPr>
        <w:t xml:space="preserve">) </w:t>
      </w:r>
    </w:p>
    <w:p w:rsidR="004D68A5" w:rsidRPr="00C92C03" w:rsidRDefault="004D68A5" w:rsidP="003F7045">
      <w:pPr>
        <w:pStyle w:val="a4"/>
        <w:rPr>
          <w:sz w:val="16"/>
        </w:rPr>
      </w:pPr>
      <w:r w:rsidRPr="00C92C03">
        <w:rPr>
          <w:sz w:val="16"/>
        </w:rPr>
        <w:t>3.2.1. Основанием для разработки проекта планировки и межевания территории, предусматривающего размещение линейног</w:t>
      </w:r>
      <w:proofErr w:type="gramStart"/>
      <w:r w:rsidRPr="00C92C03">
        <w:rPr>
          <w:sz w:val="16"/>
        </w:rPr>
        <w:t>о(</w:t>
      </w:r>
      <w:proofErr w:type="spellStart"/>
      <w:proofErr w:type="gramEnd"/>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 является решение уполномоченного органа местного самоуправления поселения.</w:t>
      </w:r>
    </w:p>
    <w:p w:rsidR="004D68A5" w:rsidRPr="00C92C03" w:rsidRDefault="004D68A5" w:rsidP="003F7045">
      <w:pPr>
        <w:pStyle w:val="a4"/>
        <w:rPr>
          <w:sz w:val="16"/>
        </w:rPr>
      </w:pPr>
      <w:r w:rsidRPr="00C92C03">
        <w:rPr>
          <w:sz w:val="16"/>
        </w:rPr>
        <w:t>3.2.2. Целью разработки проекта планировки и межевания территории, предусматривающего размещение линейног</w:t>
      </w:r>
      <w:proofErr w:type="gramStart"/>
      <w:r w:rsidRPr="00C92C03">
        <w:rPr>
          <w:sz w:val="16"/>
        </w:rPr>
        <w:t>о(</w:t>
      </w:r>
      <w:proofErr w:type="spellStart"/>
      <w:proofErr w:type="gramEnd"/>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 является обеспечение процесса архитектурно-строительного проектирования, строительства и ввода в эксплуатацию планируемого(</w:t>
      </w:r>
      <w:proofErr w:type="spellStart"/>
      <w:r w:rsidRPr="00C92C03">
        <w:rPr>
          <w:sz w:val="16"/>
        </w:rPr>
        <w:t>ых</w:t>
      </w:r>
      <w:proofErr w:type="spellEnd"/>
      <w:r w:rsidRPr="00C92C03">
        <w:rPr>
          <w:sz w:val="16"/>
        </w:rPr>
        <w:t>) к размещению линейного(</w:t>
      </w:r>
      <w:proofErr w:type="spellStart"/>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w:t>
      </w:r>
    </w:p>
    <w:p w:rsidR="004D68A5" w:rsidRPr="00C92C03" w:rsidRDefault="004D68A5" w:rsidP="003F7045">
      <w:pPr>
        <w:pStyle w:val="a4"/>
        <w:rPr>
          <w:sz w:val="16"/>
        </w:rPr>
      </w:pPr>
      <w:r w:rsidRPr="00C92C03">
        <w:rPr>
          <w:sz w:val="16"/>
        </w:rPr>
        <w:t>3.2.3. Задачами разработки проекта планировки и межевания территории, предусматривающего размещение линейног</w:t>
      </w:r>
      <w:proofErr w:type="gramStart"/>
      <w:r w:rsidRPr="00C92C03">
        <w:rPr>
          <w:sz w:val="16"/>
        </w:rPr>
        <w:t>о(</w:t>
      </w:r>
      <w:proofErr w:type="spellStart"/>
      <w:proofErr w:type="gramEnd"/>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 являются:</w:t>
      </w:r>
    </w:p>
    <w:p w:rsidR="004D68A5" w:rsidRPr="00C92C03" w:rsidRDefault="004D68A5" w:rsidP="00B604CC">
      <w:pPr>
        <w:pStyle w:val="a2"/>
        <w:rPr>
          <w:sz w:val="16"/>
        </w:rPr>
      </w:pPr>
      <w:r w:rsidRPr="00C92C03">
        <w:rPr>
          <w:sz w:val="16"/>
        </w:rPr>
        <w:t>определение зоны планируемого размещения линейног</w:t>
      </w:r>
      <w:proofErr w:type="gramStart"/>
      <w:r w:rsidRPr="00C92C03">
        <w:rPr>
          <w:sz w:val="16"/>
        </w:rPr>
        <w:t>о(</w:t>
      </w:r>
      <w:proofErr w:type="spellStart"/>
      <w:proofErr w:type="gramEnd"/>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 в соответствии с документами территориального планирования поселения;</w:t>
      </w:r>
    </w:p>
    <w:p w:rsidR="004D68A5" w:rsidRPr="00C92C03" w:rsidRDefault="004D68A5" w:rsidP="00B604CC">
      <w:pPr>
        <w:pStyle w:val="a2"/>
        <w:rPr>
          <w:sz w:val="16"/>
        </w:rPr>
      </w:pPr>
      <w:r w:rsidRPr="00C92C03">
        <w:rPr>
          <w:sz w:val="16"/>
        </w:rPr>
        <w:t>определение границ формируемых земельных участков, планируемых для предоставления физическому или юридическому лицу для строительства планируемог</w:t>
      </w:r>
      <w:proofErr w:type="gramStart"/>
      <w:r w:rsidRPr="00C92C03">
        <w:rPr>
          <w:sz w:val="16"/>
        </w:rPr>
        <w:t>о(</w:t>
      </w:r>
      <w:proofErr w:type="spellStart"/>
      <w:proofErr w:type="gramEnd"/>
      <w:r w:rsidRPr="00C92C03">
        <w:rPr>
          <w:sz w:val="16"/>
        </w:rPr>
        <w:t>ых</w:t>
      </w:r>
      <w:proofErr w:type="spellEnd"/>
      <w:r w:rsidRPr="00C92C03">
        <w:rPr>
          <w:sz w:val="16"/>
        </w:rPr>
        <w:t>) к размещению линейного(</w:t>
      </w:r>
      <w:proofErr w:type="spellStart"/>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w:t>
      </w:r>
    </w:p>
    <w:p w:rsidR="004D68A5" w:rsidRPr="00C92C03" w:rsidRDefault="004D68A5" w:rsidP="00B604CC">
      <w:pPr>
        <w:pStyle w:val="a2"/>
        <w:rPr>
          <w:sz w:val="16"/>
        </w:rPr>
      </w:pPr>
      <w:r w:rsidRPr="00C92C03">
        <w:rPr>
          <w:sz w:val="16"/>
        </w:rPr>
        <w:t>определение границ земельных участков, предназначенных для размещения линейног</w:t>
      </w:r>
      <w:proofErr w:type="gramStart"/>
      <w:r w:rsidRPr="00C92C03">
        <w:rPr>
          <w:sz w:val="16"/>
        </w:rPr>
        <w:t>о(</w:t>
      </w:r>
      <w:proofErr w:type="spellStart"/>
      <w:proofErr w:type="gramEnd"/>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 федерального/регионального/местного значения;</w:t>
      </w:r>
    </w:p>
    <w:p w:rsidR="004D68A5" w:rsidRPr="00C92C03" w:rsidRDefault="004D68A5" w:rsidP="00B604CC">
      <w:pPr>
        <w:pStyle w:val="a2"/>
        <w:rPr>
          <w:sz w:val="16"/>
        </w:rPr>
      </w:pPr>
      <w:r w:rsidRPr="00C92C03">
        <w:rPr>
          <w:sz w:val="16"/>
        </w:rPr>
        <w:t>подготовка XML-документ</w:t>
      </w:r>
      <w:proofErr w:type="gramStart"/>
      <w:r w:rsidRPr="00C92C03">
        <w:rPr>
          <w:sz w:val="16"/>
        </w:rPr>
        <w:t>а(</w:t>
      </w:r>
      <w:proofErr w:type="spellStart"/>
      <w:proofErr w:type="gramEnd"/>
      <w:r w:rsidRPr="00C92C03">
        <w:rPr>
          <w:sz w:val="16"/>
        </w:rPr>
        <w:t>ов</w:t>
      </w:r>
      <w:proofErr w:type="spellEnd"/>
      <w:r w:rsidRPr="00C92C03">
        <w:rPr>
          <w:sz w:val="16"/>
        </w:rPr>
        <w:t>),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4D68A5" w:rsidRPr="00C92C03" w:rsidRDefault="004D68A5" w:rsidP="00B604CC">
      <w:pPr>
        <w:pStyle w:val="a2"/>
        <w:rPr>
          <w:sz w:val="16"/>
        </w:rPr>
      </w:pPr>
      <w:r w:rsidRPr="00C92C03">
        <w:rPr>
          <w:sz w:val="16"/>
        </w:rPr>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4D68A5" w:rsidRPr="00C92C03" w:rsidRDefault="004D68A5" w:rsidP="003F7045">
      <w:pPr>
        <w:pStyle w:val="a4"/>
        <w:rPr>
          <w:sz w:val="16"/>
        </w:rPr>
      </w:pPr>
      <w:r w:rsidRPr="00C92C03">
        <w:rPr>
          <w:sz w:val="16"/>
        </w:rPr>
        <w:lastRenderedPageBreak/>
        <w:t>3.2.4. Подготовка проекта планировки и межевания территории, предусматривающего размещение линейног</w:t>
      </w:r>
      <w:proofErr w:type="gramStart"/>
      <w:r w:rsidRPr="00C92C03">
        <w:rPr>
          <w:sz w:val="16"/>
        </w:rPr>
        <w:t>о(</w:t>
      </w:r>
      <w:proofErr w:type="spellStart"/>
      <w:proofErr w:type="gramEnd"/>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4D68A5" w:rsidRPr="00C92C03" w:rsidRDefault="004D68A5" w:rsidP="003F7045">
      <w:pPr>
        <w:pStyle w:val="a4"/>
        <w:rPr>
          <w:sz w:val="16"/>
        </w:rPr>
      </w:pPr>
      <w:r w:rsidRPr="00C92C03">
        <w:rPr>
          <w:sz w:val="16"/>
        </w:rPr>
        <w:t>3.2.5. Состав проекта планировки и межевания территории, предусматривающего размещение линейног</w:t>
      </w:r>
      <w:proofErr w:type="gramStart"/>
      <w:r w:rsidRPr="00C92C03">
        <w:rPr>
          <w:sz w:val="16"/>
        </w:rPr>
        <w:t>о(</w:t>
      </w:r>
      <w:proofErr w:type="spellStart"/>
      <w:proofErr w:type="gramEnd"/>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4D68A5" w:rsidRPr="00C92C03" w:rsidRDefault="004D68A5" w:rsidP="00090EE7">
      <w:pPr>
        <w:tabs>
          <w:tab w:val="left" w:pos="215"/>
        </w:tabs>
        <w:autoSpaceDE w:val="0"/>
        <w:autoSpaceDN w:val="0"/>
        <w:ind w:firstLine="567"/>
        <w:jc w:val="both"/>
        <w:rPr>
          <w:sz w:val="16"/>
        </w:rPr>
      </w:pPr>
      <w:r w:rsidRPr="00C92C03">
        <w:rPr>
          <w:sz w:val="16"/>
        </w:rPr>
        <w:t>1. Основную часть:</w:t>
      </w:r>
    </w:p>
    <w:p w:rsidR="004D68A5" w:rsidRPr="00C92C03" w:rsidRDefault="004D68A5" w:rsidP="00B604CC">
      <w:pPr>
        <w:pStyle w:val="a2"/>
        <w:rPr>
          <w:sz w:val="16"/>
        </w:rPr>
      </w:pPr>
      <w:r w:rsidRPr="00C92C03">
        <w:rPr>
          <w:sz w:val="16"/>
        </w:rPr>
        <w:t>графические материалы (чертеж или чертежи планировки и межевания территории);</w:t>
      </w:r>
    </w:p>
    <w:p w:rsidR="004D68A5" w:rsidRPr="00C92C03" w:rsidRDefault="004D68A5" w:rsidP="00B604CC">
      <w:pPr>
        <w:pStyle w:val="a2"/>
        <w:rPr>
          <w:sz w:val="16"/>
        </w:rPr>
      </w:pPr>
      <w:r w:rsidRPr="00C92C03">
        <w:rPr>
          <w:sz w:val="16"/>
        </w:rPr>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4D68A5" w:rsidRPr="00C92C03" w:rsidRDefault="004D68A5" w:rsidP="000016F7">
      <w:pPr>
        <w:numPr>
          <w:ilvl w:val="0"/>
          <w:numId w:val="22"/>
        </w:numPr>
        <w:tabs>
          <w:tab w:val="left" w:pos="215"/>
          <w:tab w:val="num" w:pos="495"/>
        </w:tabs>
        <w:autoSpaceDE w:val="0"/>
        <w:autoSpaceDN w:val="0"/>
        <w:jc w:val="both"/>
        <w:rPr>
          <w:sz w:val="16"/>
        </w:rPr>
      </w:pPr>
      <w:r w:rsidRPr="00C92C03">
        <w:rPr>
          <w:sz w:val="16"/>
        </w:rPr>
        <w:t>материалы по обоснованию:</w:t>
      </w:r>
    </w:p>
    <w:p w:rsidR="004D68A5" w:rsidRPr="00C92C03" w:rsidRDefault="004D68A5" w:rsidP="00B604CC">
      <w:pPr>
        <w:pStyle w:val="a2"/>
        <w:rPr>
          <w:sz w:val="16"/>
        </w:rPr>
      </w:pPr>
      <w:r w:rsidRPr="00C92C03">
        <w:rPr>
          <w:sz w:val="16"/>
        </w:rPr>
        <w:t>графические материалы (в виде схем);</w:t>
      </w:r>
    </w:p>
    <w:p w:rsidR="004D68A5" w:rsidRPr="00C92C03" w:rsidRDefault="004D68A5" w:rsidP="00B604CC">
      <w:pPr>
        <w:pStyle w:val="a2"/>
        <w:rPr>
          <w:sz w:val="16"/>
        </w:rPr>
      </w:pPr>
      <w:r w:rsidRPr="00C92C03">
        <w:rPr>
          <w:sz w:val="16"/>
        </w:rPr>
        <w:t>текстовые материалы (пояснительная записка).</w:t>
      </w:r>
    </w:p>
    <w:p w:rsidR="004D68A5" w:rsidRPr="00C92C03" w:rsidRDefault="004D68A5" w:rsidP="003F7045">
      <w:pPr>
        <w:pStyle w:val="a4"/>
        <w:rPr>
          <w:sz w:val="16"/>
        </w:rPr>
      </w:pPr>
      <w:r w:rsidRPr="00C92C03">
        <w:rPr>
          <w:sz w:val="16"/>
        </w:rPr>
        <w:t>В состав чертежей основной части проекта планировки и межевания территории, предусматривающего размещение линейног</w:t>
      </w:r>
      <w:proofErr w:type="gramStart"/>
      <w:r w:rsidRPr="00C92C03">
        <w:rPr>
          <w:sz w:val="16"/>
        </w:rPr>
        <w:t>о(</w:t>
      </w:r>
      <w:proofErr w:type="spellStart"/>
      <w:proofErr w:type="gramEnd"/>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 включаются:</w:t>
      </w:r>
    </w:p>
    <w:p w:rsidR="004D68A5" w:rsidRPr="00C92C03" w:rsidRDefault="004D68A5" w:rsidP="00B604CC">
      <w:pPr>
        <w:pStyle w:val="a2"/>
        <w:rPr>
          <w:sz w:val="16"/>
        </w:rPr>
      </w:pPr>
      <w:r w:rsidRPr="00C92C03">
        <w:rPr>
          <w:sz w:val="16"/>
        </w:rPr>
        <w:t>основной чертеж планировки территории;</w:t>
      </w:r>
    </w:p>
    <w:p w:rsidR="004D68A5" w:rsidRPr="00C92C03" w:rsidRDefault="004D68A5" w:rsidP="00B604CC">
      <w:pPr>
        <w:pStyle w:val="a2"/>
        <w:rPr>
          <w:sz w:val="16"/>
        </w:rPr>
      </w:pPr>
      <w:r w:rsidRPr="00C92C03">
        <w:rPr>
          <w:sz w:val="16"/>
        </w:rPr>
        <w:t>чертеж межевания территории.</w:t>
      </w:r>
    </w:p>
    <w:p w:rsidR="004D68A5" w:rsidRPr="00C92C03" w:rsidRDefault="004D68A5" w:rsidP="003F7045">
      <w:pPr>
        <w:pStyle w:val="a4"/>
        <w:rPr>
          <w:sz w:val="16"/>
        </w:rPr>
      </w:pPr>
      <w:r w:rsidRPr="00C92C03">
        <w:rPr>
          <w:sz w:val="16"/>
        </w:rPr>
        <w:t>В состав графических материалов по обоснованию включаются:</w:t>
      </w:r>
    </w:p>
    <w:p w:rsidR="004D68A5" w:rsidRPr="00C92C03" w:rsidRDefault="004D68A5" w:rsidP="000016F7">
      <w:pPr>
        <w:numPr>
          <w:ilvl w:val="0"/>
          <w:numId w:val="22"/>
        </w:numPr>
        <w:tabs>
          <w:tab w:val="left" w:pos="215"/>
          <w:tab w:val="num" w:pos="495"/>
        </w:tabs>
        <w:autoSpaceDE w:val="0"/>
        <w:autoSpaceDN w:val="0"/>
        <w:jc w:val="both"/>
        <w:rPr>
          <w:sz w:val="16"/>
        </w:rPr>
      </w:pPr>
      <w:r w:rsidRPr="00C92C03">
        <w:rPr>
          <w:sz w:val="16"/>
        </w:rPr>
        <w:t>схема расположения элемента планировочной структуры;</w:t>
      </w:r>
    </w:p>
    <w:p w:rsidR="004D68A5" w:rsidRPr="00C92C03" w:rsidRDefault="004D68A5" w:rsidP="000016F7">
      <w:pPr>
        <w:numPr>
          <w:ilvl w:val="0"/>
          <w:numId w:val="22"/>
        </w:numPr>
        <w:tabs>
          <w:tab w:val="left" w:pos="215"/>
          <w:tab w:val="num" w:pos="495"/>
        </w:tabs>
        <w:autoSpaceDE w:val="0"/>
        <w:autoSpaceDN w:val="0"/>
        <w:jc w:val="both"/>
        <w:rPr>
          <w:sz w:val="16"/>
        </w:rPr>
      </w:pPr>
      <w:r w:rsidRPr="00C92C03">
        <w:rPr>
          <w:sz w:val="16"/>
        </w:rPr>
        <w:t>схема использования территории в период подготовки проекта планировки территории;</w:t>
      </w:r>
    </w:p>
    <w:p w:rsidR="004D68A5" w:rsidRPr="00C92C03" w:rsidRDefault="004D68A5" w:rsidP="000016F7">
      <w:pPr>
        <w:numPr>
          <w:ilvl w:val="0"/>
          <w:numId w:val="22"/>
        </w:numPr>
        <w:tabs>
          <w:tab w:val="left" w:pos="215"/>
          <w:tab w:val="num" w:pos="495"/>
        </w:tabs>
        <w:autoSpaceDE w:val="0"/>
        <w:autoSpaceDN w:val="0"/>
        <w:jc w:val="both"/>
        <w:rPr>
          <w:sz w:val="16"/>
        </w:rPr>
      </w:pPr>
      <w:r w:rsidRPr="00C92C03">
        <w:rPr>
          <w:sz w:val="16"/>
        </w:rPr>
        <w:t>разбивочный чертеж красных линий;</w:t>
      </w:r>
    </w:p>
    <w:p w:rsidR="004D68A5" w:rsidRPr="00C92C03" w:rsidRDefault="004D68A5" w:rsidP="000016F7">
      <w:pPr>
        <w:numPr>
          <w:ilvl w:val="0"/>
          <w:numId w:val="22"/>
        </w:numPr>
        <w:tabs>
          <w:tab w:val="left" w:pos="215"/>
          <w:tab w:val="num" w:pos="495"/>
        </w:tabs>
        <w:autoSpaceDE w:val="0"/>
        <w:autoSpaceDN w:val="0"/>
        <w:jc w:val="both"/>
        <w:rPr>
          <w:sz w:val="16"/>
        </w:rPr>
      </w:pPr>
      <w:r w:rsidRPr="00C92C03">
        <w:rPr>
          <w:sz w:val="16"/>
        </w:rPr>
        <w:t>схема организации улично-дорожной сети (в населенных пунктах);</w:t>
      </w:r>
    </w:p>
    <w:p w:rsidR="004D68A5" w:rsidRPr="00C92C03" w:rsidRDefault="004D68A5" w:rsidP="000016F7">
      <w:pPr>
        <w:numPr>
          <w:ilvl w:val="0"/>
          <w:numId w:val="22"/>
        </w:numPr>
        <w:tabs>
          <w:tab w:val="left" w:pos="215"/>
          <w:tab w:val="num" w:pos="495"/>
        </w:tabs>
        <w:autoSpaceDE w:val="0"/>
        <w:autoSpaceDN w:val="0"/>
        <w:jc w:val="both"/>
        <w:rPr>
          <w:sz w:val="16"/>
        </w:rPr>
      </w:pPr>
      <w:r w:rsidRPr="00C92C03">
        <w:rPr>
          <w:sz w:val="16"/>
        </w:rPr>
        <w:t>схема границ территорий объектов культурного наследия;</w:t>
      </w:r>
    </w:p>
    <w:p w:rsidR="004D68A5" w:rsidRPr="00C92C03" w:rsidRDefault="004D68A5" w:rsidP="000016F7">
      <w:pPr>
        <w:numPr>
          <w:ilvl w:val="0"/>
          <w:numId w:val="22"/>
        </w:numPr>
        <w:tabs>
          <w:tab w:val="left" w:pos="215"/>
          <w:tab w:val="num" w:pos="495"/>
        </w:tabs>
        <w:autoSpaceDE w:val="0"/>
        <w:autoSpaceDN w:val="0"/>
        <w:jc w:val="both"/>
        <w:rPr>
          <w:sz w:val="16"/>
        </w:rPr>
      </w:pPr>
      <w:r w:rsidRPr="00C92C03">
        <w:rPr>
          <w:sz w:val="16"/>
        </w:rPr>
        <w:t>схема границ зон с особыми условиями использования территорий;</w:t>
      </w:r>
    </w:p>
    <w:p w:rsidR="004D68A5" w:rsidRPr="00C92C03" w:rsidRDefault="004D68A5" w:rsidP="000016F7">
      <w:pPr>
        <w:numPr>
          <w:ilvl w:val="0"/>
          <w:numId w:val="22"/>
        </w:numPr>
        <w:tabs>
          <w:tab w:val="left" w:pos="215"/>
          <w:tab w:val="num" w:pos="495"/>
        </w:tabs>
        <w:autoSpaceDE w:val="0"/>
        <w:autoSpaceDN w:val="0"/>
        <w:jc w:val="both"/>
        <w:rPr>
          <w:sz w:val="16"/>
        </w:rPr>
      </w:pPr>
      <w:r w:rsidRPr="00C92C03">
        <w:rPr>
          <w:sz w:val="16"/>
        </w:rPr>
        <w:t>схема вертикальной планировки и инженерной подготовки территории.</w:t>
      </w:r>
    </w:p>
    <w:p w:rsidR="004D68A5" w:rsidRPr="00C92C03" w:rsidRDefault="004D68A5" w:rsidP="000016F7">
      <w:pPr>
        <w:numPr>
          <w:ilvl w:val="0"/>
          <w:numId w:val="22"/>
        </w:numPr>
        <w:tabs>
          <w:tab w:val="left" w:pos="215"/>
          <w:tab w:val="num" w:pos="495"/>
        </w:tabs>
        <w:autoSpaceDE w:val="0"/>
        <w:autoSpaceDN w:val="0"/>
        <w:jc w:val="both"/>
        <w:rPr>
          <w:sz w:val="16"/>
        </w:rPr>
      </w:pPr>
      <w:r w:rsidRPr="00C92C03">
        <w:rPr>
          <w:sz w:val="16"/>
        </w:rPr>
        <w:t>ориентировочный план трассы линейного объекта.</w:t>
      </w:r>
    </w:p>
    <w:p w:rsidR="004D68A5" w:rsidRPr="00C92C03" w:rsidRDefault="004D68A5" w:rsidP="003F7045">
      <w:pPr>
        <w:pStyle w:val="a4"/>
        <w:rPr>
          <w:sz w:val="16"/>
        </w:rPr>
      </w:pPr>
      <w:r w:rsidRPr="00C92C03">
        <w:rPr>
          <w:sz w:val="16"/>
        </w:rPr>
        <w:t>2. Демонстрационные материалы по проекту для предоставления участникам публичных слушаний.</w:t>
      </w:r>
    </w:p>
    <w:p w:rsidR="004D68A5" w:rsidRPr="00C92C03" w:rsidRDefault="004D68A5" w:rsidP="003F7045">
      <w:pPr>
        <w:pStyle w:val="a4"/>
        <w:rPr>
          <w:sz w:val="16"/>
        </w:rPr>
      </w:pPr>
      <w:r w:rsidRPr="00C92C03">
        <w:rPr>
          <w:sz w:val="16"/>
        </w:rPr>
        <w:t>3.Статьи по вопросам и проектным решениям, выносимым на публичное обсуждение, для их последующего опубликования в местной прессе.</w:t>
      </w:r>
    </w:p>
    <w:p w:rsidR="004D68A5" w:rsidRPr="00C92C03" w:rsidRDefault="004D68A5" w:rsidP="003F7045">
      <w:pPr>
        <w:pStyle w:val="a4"/>
        <w:rPr>
          <w:sz w:val="16"/>
        </w:rPr>
      </w:pPr>
      <w:r w:rsidRPr="00C92C03">
        <w:rPr>
          <w:sz w:val="16"/>
        </w:rPr>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4D68A5" w:rsidRPr="00C92C03" w:rsidRDefault="004D68A5" w:rsidP="003F7045">
      <w:pPr>
        <w:pStyle w:val="a4"/>
        <w:rPr>
          <w:sz w:val="16"/>
        </w:rPr>
      </w:pPr>
      <w:r w:rsidRPr="00C92C03">
        <w:rPr>
          <w:sz w:val="16"/>
        </w:rPr>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4D68A5" w:rsidRPr="00C92C03" w:rsidRDefault="004D68A5" w:rsidP="003F7045">
      <w:pPr>
        <w:pStyle w:val="a4"/>
        <w:rPr>
          <w:sz w:val="16"/>
        </w:rPr>
      </w:pPr>
      <w:r w:rsidRPr="00C92C03">
        <w:rPr>
          <w:sz w:val="16"/>
        </w:rPr>
        <w:t>3.2.6. На чертежах планировки и межевания территории отображаются:</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 xml:space="preserve">на всех чертежах: </w:t>
      </w:r>
    </w:p>
    <w:p w:rsidR="004D68A5" w:rsidRPr="00C92C03" w:rsidRDefault="004D68A5" w:rsidP="00B604CC">
      <w:pPr>
        <w:pStyle w:val="a2"/>
        <w:rPr>
          <w:sz w:val="16"/>
        </w:rPr>
      </w:pPr>
      <w:r w:rsidRPr="00C92C03">
        <w:rPr>
          <w:sz w:val="16"/>
        </w:rPr>
        <w:t>действующие и проектируемые красные линии;</w:t>
      </w:r>
    </w:p>
    <w:p w:rsidR="004D68A5" w:rsidRPr="00C92C03" w:rsidRDefault="004D68A5" w:rsidP="00B604CC">
      <w:pPr>
        <w:pStyle w:val="a2"/>
        <w:rPr>
          <w:sz w:val="16"/>
        </w:rPr>
      </w:pPr>
      <w:r w:rsidRPr="00C92C03">
        <w:rPr>
          <w:sz w:val="16"/>
        </w:rPr>
        <w:t>границы элементов планировочной структуры;</w:t>
      </w:r>
    </w:p>
    <w:p w:rsidR="004D68A5" w:rsidRPr="00C92C03" w:rsidRDefault="004D68A5" w:rsidP="00B604CC">
      <w:pPr>
        <w:pStyle w:val="a2"/>
        <w:rPr>
          <w:sz w:val="16"/>
        </w:rPr>
      </w:pPr>
      <w:r w:rsidRPr="00C92C03">
        <w:rPr>
          <w:sz w:val="16"/>
        </w:rPr>
        <w:t>границы проектируемой территории;</w:t>
      </w:r>
    </w:p>
    <w:p w:rsidR="004D68A5" w:rsidRPr="00C92C03" w:rsidRDefault="004D68A5" w:rsidP="00B604CC">
      <w:pPr>
        <w:pStyle w:val="a2"/>
        <w:rPr>
          <w:sz w:val="16"/>
        </w:rPr>
      </w:pPr>
      <w:r w:rsidRPr="00C92C03">
        <w:rPr>
          <w:sz w:val="16"/>
        </w:rPr>
        <w:t>наименование существующих улиц и обозначение проектируемых улиц (в населенных пунктах).</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 xml:space="preserve">на основном чертеже планировки территории: </w:t>
      </w:r>
    </w:p>
    <w:p w:rsidR="004D68A5" w:rsidRPr="00C92C03" w:rsidRDefault="004D68A5" w:rsidP="00B604CC">
      <w:pPr>
        <w:pStyle w:val="a2"/>
        <w:rPr>
          <w:sz w:val="16"/>
        </w:rPr>
      </w:pPr>
      <w:r w:rsidRPr="00C92C03">
        <w:rPr>
          <w:sz w:val="16"/>
        </w:rPr>
        <w:t xml:space="preserve">границы зон планируемого размещения объектов федерального, регионального, местного значения; </w:t>
      </w:r>
    </w:p>
    <w:p w:rsidR="004D68A5" w:rsidRPr="00C92C03" w:rsidRDefault="004D68A5" w:rsidP="00B604CC">
      <w:pPr>
        <w:pStyle w:val="a2"/>
        <w:rPr>
          <w:sz w:val="16"/>
        </w:rPr>
      </w:pPr>
      <w:r w:rsidRPr="00C92C03">
        <w:rPr>
          <w:sz w:val="16"/>
        </w:rPr>
        <w:t xml:space="preserve">границы зон размещения объектов капитального строительства; </w:t>
      </w:r>
    </w:p>
    <w:p w:rsidR="004D68A5" w:rsidRPr="00C92C03" w:rsidRDefault="004D68A5" w:rsidP="00B604CC">
      <w:pPr>
        <w:pStyle w:val="a2"/>
        <w:rPr>
          <w:sz w:val="16"/>
        </w:rPr>
      </w:pPr>
      <w:r w:rsidRPr="00C92C03">
        <w:rPr>
          <w:sz w:val="16"/>
        </w:rPr>
        <w:t xml:space="preserve">границы территорий общего пользования; </w:t>
      </w:r>
    </w:p>
    <w:p w:rsidR="004D68A5" w:rsidRPr="00C92C03" w:rsidRDefault="004D68A5" w:rsidP="00B604CC">
      <w:pPr>
        <w:pStyle w:val="a2"/>
        <w:rPr>
          <w:sz w:val="16"/>
        </w:rPr>
      </w:pPr>
      <w:r w:rsidRPr="00C92C03">
        <w:rPr>
          <w:sz w:val="16"/>
        </w:rPr>
        <w:t>проходы к водным объектам общего пользования и их береговым полосам;</w:t>
      </w:r>
    </w:p>
    <w:p w:rsidR="004D68A5" w:rsidRPr="00C92C03" w:rsidRDefault="004D68A5" w:rsidP="00B604CC">
      <w:pPr>
        <w:pStyle w:val="a2"/>
        <w:rPr>
          <w:sz w:val="16"/>
        </w:rPr>
      </w:pPr>
      <w:r w:rsidRPr="00C92C03">
        <w:rPr>
          <w:sz w:val="16"/>
        </w:rPr>
        <w:t xml:space="preserve">существующие сохраняемые, реконструируемые, проектируемые улицы и дороги с указанием их категории, класса; </w:t>
      </w:r>
    </w:p>
    <w:p w:rsidR="004D68A5" w:rsidRPr="00C92C03" w:rsidRDefault="004D68A5" w:rsidP="00B604CC">
      <w:pPr>
        <w:pStyle w:val="a2"/>
        <w:rPr>
          <w:sz w:val="16"/>
        </w:rPr>
      </w:pPr>
      <w:r w:rsidRPr="00C92C03">
        <w:rPr>
          <w:sz w:val="16"/>
        </w:rPr>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4D68A5" w:rsidRPr="00C92C03" w:rsidRDefault="004D68A5" w:rsidP="00B604CC">
      <w:pPr>
        <w:pStyle w:val="a2"/>
        <w:rPr>
          <w:sz w:val="16"/>
        </w:rPr>
      </w:pPr>
      <w:r w:rsidRPr="00C92C03">
        <w:rPr>
          <w:sz w:val="16"/>
        </w:rPr>
        <w:t xml:space="preserve">существующие и проектируемые остановочные пункты всех видов общественного транспорта; </w:t>
      </w:r>
    </w:p>
    <w:p w:rsidR="004D68A5" w:rsidRPr="00C92C03" w:rsidRDefault="004D68A5" w:rsidP="00B604CC">
      <w:pPr>
        <w:pStyle w:val="a2"/>
        <w:rPr>
          <w:sz w:val="16"/>
        </w:rPr>
      </w:pPr>
      <w:r w:rsidRPr="00C92C03">
        <w:rPr>
          <w:sz w:val="16"/>
        </w:rPr>
        <w:t xml:space="preserve">поперечные профили улиц и дорог; </w:t>
      </w:r>
    </w:p>
    <w:p w:rsidR="004D68A5" w:rsidRPr="00C92C03" w:rsidRDefault="004D68A5" w:rsidP="00B604CC">
      <w:pPr>
        <w:pStyle w:val="a2"/>
        <w:rPr>
          <w:sz w:val="16"/>
        </w:rPr>
      </w:pPr>
      <w:r w:rsidRPr="00C92C03">
        <w:rPr>
          <w:sz w:val="16"/>
        </w:rPr>
        <w:t xml:space="preserve">осевые линии дорог, улиц, проездов с указанием координат точек их пересечения; </w:t>
      </w:r>
    </w:p>
    <w:p w:rsidR="004D68A5" w:rsidRPr="00C92C03" w:rsidRDefault="004D68A5" w:rsidP="00B604CC">
      <w:pPr>
        <w:pStyle w:val="a2"/>
        <w:rPr>
          <w:sz w:val="16"/>
        </w:rPr>
      </w:pPr>
      <w:r w:rsidRPr="00C92C03">
        <w:rPr>
          <w:sz w:val="16"/>
        </w:rPr>
        <w:t>существующие и проектируемые хозяйственные проезды и скотопрогоны;</w:t>
      </w:r>
    </w:p>
    <w:p w:rsidR="004D68A5" w:rsidRPr="00C92C03" w:rsidRDefault="004D68A5" w:rsidP="00B604CC">
      <w:pPr>
        <w:pStyle w:val="a2"/>
        <w:rPr>
          <w:sz w:val="16"/>
        </w:rPr>
      </w:pPr>
      <w:r w:rsidRPr="00C92C03">
        <w:rPr>
          <w:sz w:val="16"/>
        </w:rPr>
        <w:t xml:space="preserve">сохраняемые, реконструируемые и проектируемые трассы </w:t>
      </w:r>
      <w:proofErr w:type="spellStart"/>
      <w:r w:rsidRPr="00C92C03">
        <w:rPr>
          <w:sz w:val="16"/>
        </w:rPr>
        <w:t>внеквартальных</w:t>
      </w:r>
      <w:proofErr w:type="spellEnd"/>
      <w:r w:rsidRPr="00C92C03">
        <w:rPr>
          <w:sz w:val="16"/>
        </w:rPr>
        <w:t xml:space="preserve">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4D68A5" w:rsidRPr="00C92C03" w:rsidRDefault="004D68A5" w:rsidP="00B604CC">
      <w:pPr>
        <w:pStyle w:val="a2"/>
        <w:rPr>
          <w:sz w:val="16"/>
        </w:rPr>
      </w:pPr>
      <w:r w:rsidRPr="00C92C03">
        <w:rPr>
          <w:sz w:val="16"/>
        </w:rPr>
        <w:t>существующие и проектируемые крупные подземные сооружения.</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 xml:space="preserve">на чертеже межевания территории: </w:t>
      </w:r>
    </w:p>
    <w:p w:rsidR="004D68A5" w:rsidRPr="00C92C03" w:rsidRDefault="004D68A5" w:rsidP="00B604CC">
      <w:pPr>
        <w:pStyle w:val="a2"/>
        <w:rPr>
          <w:sz w:val="16"/>
        </w:rPr>
      </w:pPr>
      <w:r w:rsidRPr="00C92C03">
        <w:rPr>
          <w:sz w:val="16"/>
        </w:rPr>
        <w:t xml:space="preserve">линии отступа от красных линий в целях определения места допустимого размещения зданий, строений, сооружений; </w:t>
      </w:r>
    </w:p>
    <w:p w:rsidR="004D68A5" w:rsidRPr="00C92C03" w:rsidRDefault="004D68A5" w:rsidP="00B604CC">
      <w:pPr>
        <w:pStyle w:val="a2"/>
        <w:rPr>
          <w:sz w:val="16"/>
        </w:rPr>
      </w:pPr>
      <w:r w:rsidRPr="00C92C03">
        <w:rPr>
          <w:sz w:val="16"/>
        </w:rPr>
        <w:t xml:space="preserve">границы застроенных земельных участков, в том числе границы земельных участков, на которых расположены линейные объекты; </w:t>
      </w:r>
    </w:p>
    <w:p w:rsidR="004D68A5" w:rsidRPr="00C92C03" w:rsidRDefault="004D68A5" w:rsidP="00B604CC">
      <w:pPr>
        <w:pStyle w:val="a2"/>
        <w:rPr>
          <w:sz w:val="16"/>
        </w:rPr>
      </w:pPr>
      <w:r w:rsidRPr="00C92C03">
        <w:rPr>
          <w:sz w:val="16"/>
        </w:rPr>
        <w:lastRenderedPageBreak/>
        <w:t xml:space="preserve">границы формируемых земельных участков, планируемых для предоставления физическим и юридическим лицам для строительства; </w:t>
      </w:r>
    </w:p>
    <w:p w:rsidR="004D68A5" w:rsidRPr="00C92C03" w:rsidRDefault="004D68A5" w:rsidP="00B604CC">
      <w:pPr>
        <w:pStyle w:val="a2"/>
        <w:rPr>
          <w:sz w:val="16"/>
        </w:rPr>
      </w:pPr>
      <w:r w:rsidRPr="00C92C03">
        <w:rPr>
          <w:sz w:val="16"/>
        </w:rPr>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4D68A5" w:rsidRPr="00C92C03" w:rsidRDefault="004D68A5" w:rsidP="00B604CC">
      <w:pPr>
        <w:pStyle w:val="a2"/>
        <w:rPr>
          <w:sz w:val="16"/>
        </w:rPr>
      </w:pPr>
      <w:r w:rsidRPr="00C92C03">
        <w:rPr>
          <w:sz w:val="16"/>
        </w:rPr>
        <w:t xml:space="preserve">границы территорий объектов культурного наследия; </w:t>
      </w:r>
    </w:p>
    <w:p w:rsidR="004D68A5" w:rsidRPr="00C92C03" w:rsidRDefault="004D68A5" w:rsidP="00B604CC">
      <w:pPr>
        <w:pStyle w:val="a2"/>
        <w:rPr>
          <w:sz w:val="16"/>
        </w:rPr>
      </w:pPr>
      <w:r w:rsidRPr="00C92C03">
        <w:rPr>
          <w:sz w:val="16"/>
        </w:rPr>
        <w:t xml:space="preserve">границы зон с особыми условиями использования территорий; </w:t>
      </w:r>
    </w:p>
    <w:p w:rsidR="004D68A5" w:rsidRPr="00C92C03" w:rsidRDefault="004D68A5" w:rsidP="00B604CC">
      <w:pPr>
        <w:pStyle w:val="a2"/>
        <w:rPr>
          <w:sz w:val="16"/>
        </w:rPr>
      </w:pPr>
      <w:r w:rsidRPr="00C92C03">
        <w:rPr>
          <w:sz w:val="16"/>
        </w:rPr>
        <w:t>границы зон действия публичных сервитутов.</w:t>
      </w:r>
    </w:p>
    <w:p w:rsidR="004D68A5" w:rsidRPr="00C92C03" w:rsidRDefault="004D68A5" w:rsidP="003F7045">
      <w:pPr>
        <w:pStyle w:val="a4"/>
        <w:rPr>
          <w:sz w:val="16"/>
        </w:rPr>
      </w:pPr>
      <w:r w:rsidRPr="00C92C03">
        <w:rPr>
          <w:sz w:val="16"/>
        </w:rPr>
        <w:t>3.2.7. Подготовка чертежа межевания осуществляется с выделением земель, необходимых для строительства и эксплуатации планируемог</w:t>
      </w:r>
      <w:proofErr w:type="gramStart"/>
      <w:r w:rsidRPr="00C92C03">
        <w:rPr>
          <w:sz w:val="16"/>
        </w:rPr>
        <w:t>о(</w:t>
      </w:r>
      <w:proofErr w:type="spellStart"/>
      <w:proofErr w:type="gramEnd"/>
      <w:r w:rsidRPr="00C92C03">
        <w:rPr>
          <w:sz w:val="16"/>
        </w:rPr>
        <w:t>ых</w:t>
      </w:r>
      <w:proofErr w:type="spellEnd"/>
      <w:r w:rsidRPr="00C92C03">
        <w:rPr>
          <w:sz w:val="16"/>
        </w:rPr>
        <w:t>) к размещению линейного(</w:t>
      </w:r>
      <w:proofErr w:type="spellStart"/>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 xml:space="preserve">),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4D68A5" w:rsidRPr="00C92C03" w:rsidRDefault="004D68A5" w:rsidP="003F7045">
      <w:pPr>
        <w:pStyle w:val="a4"/>
        <w:rPr>
          <w:sz w:val="16"/>
        </w:rPr>
      </w:pPr>
      <w:r w:rsidRPr="00C92C03">
        <w:rPr>
          <w:sz w:val="16"/>
        </w:rPr>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4D68A5" w:rsidRPr="00C92C03" w:rsidRDefault="004D68A5" w:rsidP="00B604CC">
      <w:pPr>
        <w:pStyle w:val="a2"/>
        <w:rPr>
          <w:sz w:val="16"/>
        </w:rPr>
      </w:pPr>
      <w:r w:rsidRPr="00C92C03">
        <w:rPr>
          <w:sz w:val="16"/>
        </w:rPr>
        <w:t>сведения об основных положениях документа территориального планирования, предусматривающего размещение линейног</w:t>
      </w:r>
      <w:proofErr w:type="gramStart"/>
      <w:r w:rsidRPr="00C92C03">
        <w:rPr>
          <w:sz w:val="16"/>
        </w:rPr>
        <w:t>о(</w:t>
      </w:r>
      <w:proofErr w:type="spellStart"/>
      <w:proofErr w:type="gramEnd"/>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 xml:space="preserve">); </w:t>
      </w:r>
    </w:p>
    <w:p w:rsidR="004D68A5" w:rsidRPr="00C92C03" w:rsidRDefault="004D68A5" w:rsidP="00B604CC">
      <w:pPr>
        <w:pStyle w:val="a2"/>
        <w:rPr>
          <w:sz w:val="16"/>
        </w:rPr>
      </w:pPr>
      <w:r w:rsidRPr="00C92C03">
        <w:rPr>
          <w:sz w:val="16"/>
        </w:rPr>
        <w:t>технико-экономические характеристики планируемог</w:t>
      </w:r>
      <w:proofErr w:type="gramStart"/>
      <w:r w:rsidRPr="00C92C03">
        <w:rPr>
          <w:sz w:val="16"/>
        </w:rPr>
        <w:t>о(</w:t>
      </w:r>
      <w:proofErr w:type="spellStart"/>
      <w:proofErr w:type="gramEnd"/>
      <w:r w:rsidRPr="00C92C03">
        <w:rPr>
          <w:sz w:val="16"/>
        </w:rPr>
        <w:t>ых</w:t>
      </w:r>
      <w:proofErr w:type="spellEnd"/>
      <w:r w:rsidRPr="00C92C03">
        <w:rPr>
          <w:sz w:val="16"/>
        </w:rPr>
        <w:t>) к размещению линейного(</w:t>
      </w:r>
      <w:proofErr w:type="spellStart"/>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w:t>
      </w:r>
    </w:p>
    <w:p w:rsidR="004D68A5" w:rsidRPr="00C92C03" w:rsidRDefault="004D68A5" w:rsidP="00B604CC">
      <w:pPr>
        <w:pStyle w:val="a2"/>
        <w:rPr>
          <w:sz w:val="16"/>
        </w:rPr>
      </w:pPr>
      <w:r w:rsidRPr="00C92C03">
        <w:rPr>
          <w:sz w:val="16"/>
        </w:rPr>
        <w:t>характеристика планируемого развития территории, включая:</w:t>
      </w:r>
    </w:p>
    <w:p w:rsidR="004D68A5" w:rsidRPr="00C92C03" w:rsidRDefault="004D68A5" w:rsidP="000016F7">
      <w:pPr>
        <w:numPr>
          <w:ilvl w:val="0"/>
          <w:numId w:val="23"/>
        </w:numPr>
        <w:tabs>
          <w:tab w:val="left" w:pos="256"/>
        </w:tabs>
        <w:autoSpaceDE w:val="0"/>
        <w:autoSpaceDN w:val="0"/>
        <w:adjustRightInd w:val="0"/>
        <w:jc w:val="both"/>
        <w:outlineLvl w:val="3"/>
        <w:rPr>
          <w:sz w:val="16"/>
        </w:rPr>
      </w:pPr>
      <w:r w:rsidRPr="00C92C03">
        <w:rPr>
          <w:sz w:val="16"/>
        </w:rPr>
        <w:t>плотность и параметры застройки;</w:t>
      </w:r>
    </w:p>
    <w:p w:rsidR="004D68A5" w:rsidRPr="00C92C03" w:rsidRDefault="004D68A5" w:rsidP="000016F7">
      <w:pPr>
        <w:numPr>
          <w:ilvl w:val="0"/>
          <w:numId w:val="23"/>
        </w:numPr>
        <w:tabs>
          <w:tab w:val="left" w:pos="256"/>
        </w:tabs>
        <w:autoSpaceDE w:val="0"/>
        <w:autoSpaceDN w:val="0"/>
        <w:adjustRightInd w:val="0"/>
        <w:jc w:val="both"/>
        <w:outlineLvl w:val="3"/>
        <w:rPr>
          <w:sz w:val="16"/>
        </w:rPr>
      </w:pPr>
      <w:r w:rsidRPr="00C92C03">
        <w:rPr>
          <w:sz w:val="16"/>
        </w:rPr>
        <w:t>предложения по установлению публичных сервитутов;</w:t>
      </w:r>
    </w:p>
    <w:p w:rsidR="004D68A5" w:rsidRPr="00C92C03" w:rsidRDefault="004D68A5" w:rsidP="000016F7">
      <w:pPr>
        <w:numPr>
          <w:ilvl w:val="0"/>
          <w:numId w:val="23"/>
        </w:numPr>
        <w:tabs>
          <w:tab w:val="left" w:pos="256"/>
        </w:tabs>
        <w:autoSpaceDE w:val="0"/>
        <w:autoSpaceDN w:val="0"/>
        <w:adjustRightInd w:val="0"/>
        <w:jc w:val="both"/>
        <w:outlineLvl w:val="3"/>
        <w:rPr>
          <w:sz w:val="16"/>
        </w:rPr>
      </w:pPr>
      <w:r w:rsidRPr="00C92C03">
        <w:rPr>
          <w:sz w:val="16"/>
        </w:rPr>
        <w:t>территории общего пользования;</w:t>
      </w:r>
    </w:p>
    <w:p w:rsidR="004D68A5" w:rsidRPr="00C92C03" w:rsidRDefault="004D68A5" w:rsidP="000016F7">
      <w:pPr>
        <w:numPr>
          <w:ilvl w:val="0"/>
          <w:numId w:val="23"/>
        </w:numPr>
        <w:tabs>
          <w:tab w:val="left" w:pos="256"/>
        </w:tabs>
        <w:autoSpaceDE w:val="0"/>
        <w:autoSpaceDN w:val="0"/>
        <w:adjustRightInd w:val="0"/>
        <w:jc w:val="both"/>
        <w:outlineLvl w:val="3"/>
        <w:rPr>
          <w:sz w:val="16"/>
        </w:rPr>
      </w:pPr>
      <w:r w:rsidRPr="00C92C03">
        <w:rPr>
          <w:sz w:val="16"/>
        </w:rPr>
        <w:t>меры по защите территорий от воздействия чрезвычайных ситуаций природного и техногенного характера и мероприятия по гражданской обороне.</w:t>
      </w:r>
    </w:p>
    <w:p w:rsidR="004D68A5" w:rsidRPr="00C92C03" w:rsidRDefault="004D68A5" w:rsidP="003F7045">
      <w:pPr>
        <w:pStyle w:val="a4"/>
        <w:rPr>
          <w:sz w:val="16"/>
        </w:rPr>
      </w:pPr>
      <w:r w:rsidRPr="00C92C03">
        <w:rPr>
          <w:sz w:val="16"/>
        </w:rPr>
        <w:t>3.2.9. На графических материалах по обоснованию отображаются:</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на всех чертежах:</w:t>
      </w:r>
    </w:p>
    <w:p w:rsidR="004D68A5" w:rsidRPr="00C92C03" w:rsidRDefault="004D68A5" w:rsidP="00B604CC">
      <w:pPr>
        <w:pStyle w:val="a2"/>
        <w:rPr>
          <w:sz w:val="16"/>
        </w:rPr>
      </w:pPr>
      <w:r w:rsidRPr="00C92C03">
        <w:rPr>
          <w:sz w:val="16"/>
        </w:rPr>
        <w:t>красные линии;</w:t>
      </w:r>
    </w:p>
    <w:p w:rsidR="004D68A5" w:rsidRPr="00C92C03" w:rsidRDefault="004D68A5" w:rsidP="00B604CC">
      <w:pPr>
        <w:pStyle w:val="a2"/>
        <w:rPr>
          <w:sz w:val="16"/>
        </w:rPr>
      </w:pPr>
      <w:r w:rsidRPr="00C92C03">
        <w:rPr>
          <w:sz w:val="16"/>
        </w:rPr>
        <w:t>наименования существующих улиц, обозначение проектируемых улиц;</w:t>
      </w:r>
    </w:p>
    <w:p w:rsidR="004D68A5" w:rsidRPr="00C92C03" w:rsidRDefault="004D68A5" w:rsidP="00B604CC">
      <w:pPr>
        <w:pStyle w:val="a2"/>
        <w:rPr>
          <w:sz w:val="16"/>
        </w:rPr>
      </w:pPr>
      <w:r w:rsidRPr="00C92C03">
        <w:rPr>
          <w:sz w:val="16"/>
        </w:rPr>
        <w:t>границы проектируемой территории;</w:t>
      </w:r>
    </w:p>
    <w:p w:rsidR="004D68A5" w:rsidRPr="00C92C03" w:rsidRDefault="004D68A5" w:rsidP="00B604CC">
      <w:pPr>
        <w:pStyle w:val="a2"/>
        <w:rPr>
          <w:sz w:val="16"/>
        </w:rPr>
      </w:pPr>
      <w:r w:rsidRPr="00C92C03">
        <w:rPr>
          <w:sz w:val="16"/>
        </w:rPr>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на схеме расположения элемента планировочной структуры:</w:t>
      </w:r>
    </w:p>
    <w:p w:rsidR="004D68A5" w:rsidRPr="00C92C03" w:rsidRDefault="004D68A5" w:rsidP="00B604CC">
      <w:pPr>
        <w:pStyle w:val="a2"/>
        <w:rPr>
          <w:sz w:val="16"/>
        </w:rPr>
      </w:pPr>
      <w:r w:rsidRPr="00C92C03">
        <w:rPr>
          <w:sz w:val="16"/>
        </w:rPr>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4D68A5" w:rsidRPr="00C92C03" w:rsidRDefault="004D68A5" w:rsidP="00B604CC">
      <w:pPr>
        <w:pStyle w:val="a2"/>
        <w:rPr>
          <w:sz w:val="16"/>
        </w:rPr>
      </w:pPr>
      <w:r w:rsidRPr="00C92C03">
        <w:rPr>
          <w:sz w:val="16"/>
        </w:rPr>
        <w:t>границы элементов планировочной структуры;</w:t>
      </w:r>
    </w:p>
    <w:p w:rsidR="004D68A5" w:rsidRPr="00C92C03" w:rsidRDefault="004D68A5" w:rsidP="00B604CC">
      <w:pPr>
        <w:pStyle w:val="a2"/>
        <w:rPr>
          <w:sz w:val="16"/>
        </w:rPr>
      </w:pPr>
      <w:r w:rsidRPr="00C92C03">
        <w:rPr>
          <w:sz w:val="16"/>
        </w:rPr>
        <w:t>границы и (или) фрагменты границ муниципальных образований и населенных пунктов, на территории которых осуществляется проектирование.</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на схеме использования территории в период подготовки проекта планировки территории:</w:t>
      </w:r>
    </w:p>
    <w:p w:rsidR="004D68A5" w:rsidRPr="00C92C03" w:rsidRDefault="004D68A5" w:rsidP="00B604CC">
      <w:pPr>
        <w:pStyle w:val="a2"/>
        <w:rPr>
          <w:sz w:val="16"/>
        </w:rPr>
      </w:pPr>
      <w:r w:rsidRPr="00C92C03">
        <w:rPr>
          <w:sz w:val="16"/>
        </w:rPr>
        <w:t>зоны современного функционального использования территории;</w:t>
      </w:r>
    </w:p>
    <w:p w:rsidR="004D68A5" w:rsidRPr="00C92C03" w:rsidRDefault="004D68A5" w:rsidP="00B604CC">
      <w:pPr>
        <w:pStyle w:val="a2"/>
        <w:rPr>
          <w:sz w:val="16"/>
        </w:rPr>
      </w:pPr>
      <w:r w:rsidRPr="00C92C03">
        <w:rPr>
          <w:sz w:val="16"/>
        </w:rPr>
        <w:t>действующие и проектируемые красные линии, подлежащие отмене красные линии;</w:t>
      </w:r>
    </w:p>
    <w:p w:rsidR="004D68A5" w:rsidRPr="00C92C03" w:rsidRDefault="004D68A5" w:rsidP="00B604CC">
      <w:pPr>
        <w:pStyle w:val="a2"/>
        <w:rPr>
          <w:sz w:val="16"/>
        </w:rPr>
      </w:pPr>
      <w:r w:rsidRPr="00C92C03">
        <w:rPr>
          <w:sz w:val="16"/>
        </w:rPr>
        <w:t>существующая застройка с характеристикой зданий и сооружений по назначению, этажности и капитальности;</w:t>
      </w:r>
    </w:p>
    <w:p w:rsidR="004D68A5" w:rsidRPr="00C92C03" w:rsidRDefault="004D68A5" w:rsidP="00B604CC">
      <w:pPr>
        <w:pStyle w:val="a2"/>
        <w:rPr>
          <w:sz w:val="16"/>
        </w:rPr>
      </w:pPr>
      <w:r w:rsidRPr="00C92C03">
        <w:rPr>
          <w:sz w:val="16"/>
        </w:rPr>
        <w:t>границы земельных участков по данным государственного кадастра недвижимости;</w:t>
      </w:r>
    </w:p>
    <w:p w:rsidR="004D68A5" w:rsidRPr="00C92C03" w:rsidRDefault="004D68A5" w:rsidP="00B604CC">
      <w:pPr>
        <w:pStyle w:val="a2"/>
        <w:rPr>
          <w:sz w:val="16"/>
        </w:rPr>
      </w:pPr>
      <w:r w:rsidRPr="00C92C03">
        <w:rPr>
          <w:sz w:val="16"/>
        </w:rPr>
        <w:t>улично-дорожная сеть с указанием типов покрытия проезжих частей;</w:t>
      </w:r>
    </w:p>
    <w:p w:rsidR="004D68A5" w:rsidRPr="00C92C03" w:rsidRDefault="004D68A5" w:rsidP="00B604CC">
      <w:pPr>
        <w:pStyle w:val="a2"/>
        <w:rPr>
          <w:sz w:val="16"/>
        </w:rPr>
      </w:pPr>
      <w:r w:rsidRPr="00C92C03">
        <w:rPr>
          <w:sz w:val="16"/>
        </w:rPr>
        <w:t>транспортные сооружения;</w:t>
      </w:r>
    </w:p>
    <w:p w:rsidR="004D68A5" w:rsidRPr="00C92C03" w:rsidRDefault="004D68A5" w:rsidP="00B604CC">
      <w:pPr>
        <w:pStyle w:val="a2"/>
        <w:rPr>
          <w:sz w:val="16"/>
        </w:rPr>
      </w:pPr>
      <w:r w:rsidRPr="00C92C03">
        <w:rPr>
          <w:sz w:val="16"/>
        </w:rPr>
        <w:t>сооружения и коммуникации инженерной инфраструктуры;</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на разбивочном чертеже красных линий:</w:t>
      </w:r>
    </w:p>
    <w:p w:rsidR="004D68A5" w:rsidRPr="00C92C03" w:rsidRDefault="004D68A5" w:rsidP="00B604CC">
      <w:pPr>
        <w:pStyle w:val="a2"/>
        <w:rPr>
          <w:sz w:val="16"/>
        </w:rPr>
      </w:pPr>
      <w:r w:rsidRPr="00C92C03">
        <w:rPr>
          <w:sz w:val="16"/>
        </w:rPr>
        <w:t xml:space="preserve">действующие и проектируемые красные линии, подлежащие отмене красные линии; </w:t>
      </w:r>
    </w:p>
    <w:p w:rsidR="004D68A5" w:rsidRPr="00C92C03" w:rsidRDefault="004D68A5" w:rsidP="00B604CC">
      <w:pPr>
        <w:pStyle w:val="a2"/>
        <w:rPr>
          <w:sz w:val="16"/>
        </w:rPr>
      </w:pPr>
      <w:r w:rsidRPr="00C92C03">
        <w:rPr>
          <w:sz w:val="16"/>
        </w:rPr>
        <w:t xml:space="preserve">координаты концевых, поворотных точек с ведомостью координат; </w:t>
      </w:r>
    </w:p>
    <w:p w:rsidR="004D68A5" w:rsidRPr="00C92C03" w:rsidRDefault="004D68A5" w:rsidP="00B604CC">
      <w:pPr>
        <w:pStyle w:val="a2"/>
        <w:rPr>
          <w:sz w:val="16"/>
        </w:rPr>
      </w:pPr>
      <w:r w:rsidRPr="00C92C03">
        <w:rPr>
          <w:sz w:val="16"/>
        </w:rPr>
        <w:t>расстояния между точками красных линий, углы поворота и радиус искривления красных линий;</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на схеме организации улично-дорожной сети:</w:t>
      </w:r>
    </w:p>
    <w:p w:rsidR="004D68A5" w:rsidRPr="00C92C03" w:rsidRDefault="004D68A5" w:rsidP="00B604CC">
      <w:pPr>
        <w:pStyle w:val="a2"/>
        <w:rPr>
          <w:sz w:val="16"/>
        </w:rPr>
      </w:pPr>
      <w:r w:rsidRPr="00C92C03">
        <w:rPr>
          <w:sz w:val="16"/>
        </w:rPr>
        <w:t xml:space="preserve">существующие сохраняемые, реконструируемые, проектируемые улицы и дороги с указанием их категории, класса; </w:t>
      </w:r>
    </w:p>
    <w:p w:rsidR="004D68A5" w:rsidRPr="00C92C03" w:rsidRDefault="004D68A5" w:rsidP="00B604CC">
      <w:pPr>
        <w:pStyle w:val="a2"/>
        <w:rPr>
          <w:sz w:val="16"/>
        </w:rPr>
      </w:pPr>
      <w:r w:rsidRPr="00C92C03">
        <w:rPr>
          <w:sz w:val="16"/>
        </w:rPr>
        <w:t>объекты транспортной инфраструктуры, в том числе эстакады, путепроводы, мосты, тоннели, пешеходные переходы;</w:t>
      </w:r>
    </w:p>
    <w:p w:rsidR="004D68A5" w:rsidRPr="00C92C03" w:rsidRDefault="004D68A5" w:rsidP="00B604CC">
      <w:pPr>
        <w:pStyle w:val="a2"/>
        <w:rPr>
          <w:sz w:val="16"/>
        </w:rPr>
      </w:pPr>
      <w:r w:rsidRPr="00C92C03">
        <w:rPr>
          <w:sz w:val="16"/>
        </w:rPr>
        <w:t xml:space="preserve">существующие и проектируемые сооружения и устройства для хранения и обслуживания транспортных средств (в том числе подземные); </w:t>
      </w:r>
    </w:p>
    <w:p w:rsidR="004D68A5" w:rsidRPr="00C92C03" w:rsidRDefault="004D68A5" w:rsidP="00B604CC">
      <w:pPr>
        <w:pStyle w:val="a2"/>
        <w:rPr>
          <w:sz w:val="16"/>
        </w:rPr>
      </w:pPr>
      <w:r w:rsidRPr="00C92C03">
        <w:rPr>
          <w:sz w:val="16"/>
        </w:rPr>
        <w:t xml:space="preserve">остановочные пункты всех видов общественного транспорта; </w:t>
      </w:r>
    </w:p>
    <w:p w:rsidR="004D68A5" w:rsidRPr="00C92C03" w:rsidRDefault="004D68A5" w:rsidP="00B604CC">
      <w:pPr>
        <w:pStyle w:val="a2"/>
        <w:rPr>
          <w:sz w:val="16"/>
        </w:rPr>
      </w:pPr>
      <w:r w:rsidRPr="00C92C03">
        <w:rPr>
          <w:sz w:val="16"/>
        </w:rPr>
        <w:t>существующие и проектируемые хозяйственные проезды и скотопрогоны;</w:t>
      </w:r>
    </w:p>
    <w:p w:rsidR="004D68A5" w:rsidRPr="00C92C03" w:rsidRDefault="004D68A5" w:rsidP="00B604CC">
      <w:pPr>
        <w:pStyle w:val="a2"/>
        <w:rPr>
          <w:sz w:val="16"/>
        </w:rPr>
      </w:pPr>
      <w:r w:rsidRPr="00C92C03">
        <w:rPr>
          <w:sz w:val="16"/>
        </w:rPr>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на схеме границ территорий объектов культурного наследия:</w:t>
      </w:r>
    </w:p>
    <w:p w:rsidR="004D68A5" w:rsidRPr="00C92C03" w:rsidRDefault="004D68A5" w:rsidP="00B604CC">
      <w:pPr>
        <w:pStyle w:val="a2"/>
        <w:rPr>
          <w:sz w:val="16"/>
        </w:rPr>
      </w:pPr>
      <w:r w:rsidRPr="00C92C03">
        <w:rPr>
          <w:sz w:val="16"/>
        </w:rPr>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4D68A5" w:rsidRPr="00C92C03" w:rsidRDefault="004D68A5" w:rsidP="00B604CC">
      <w:pPr>
        <w:pStyle w:val="a2"/>
        <w:rPr>
          <w:sz w:val="16"/>
        </w:rPr>
      </w:pPr>
      <w:r w:rsidRPr="00C92C03">
        <w:rPr>
          <w:sz w:val="16"/>
        </w:rPr>
        <w:t>границы территорий вновь выявленных объектов культурного наследия;</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на схеме границ зон с особыми условиями использования территорий:</w:t>
      </w:r>
    </w:p>
    <w:p w:rsidR="004D68A5" w:rsidRPr="00C92C03" w:rsidRDefault="004D68A5" w:rsidP="00B604CC">
      <w:pPr>
        <w:pStyle w:val="a2"/>
        <w:rPr>
          <w:sz w:val="16"/>
        </w:rPr>
      </w:pPr>
      <w:r w:rsidRPr="00C92C03">
        <w:rPr>
          <w:sz w:val="16"/>
        </w:rPr>
        <w:t>утвержденные в установленном порядке границы зон с особыми условиями использования территорий;</w:t>
      </w:r>
    </w:p>
    <w:p w:rsidR="004D68A5" w:rsidRPr="00C92C03" w:rsidRDefault="004D68A5" w:rsidP="00B604CC">
      <w:pPr>
        <w:pStyle w:val="a2"/>
        <w:rPr>
          <w:sz w:val="16"/>
        </w:rPr>
      </w:pPr>
      <w:r w:rsidRPr="00C92C03">
        <w:rPr>
          <w:sz w:val="16"/>
        </w:rPr>
        <w:lastRenderedPageBreak/>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на схеме вертикальной планировки и инженерной подготовки территории:</w:t>
      </w:r>
    </w:p>
    <w:p w:rsidR="004D68A5" w:rsidRPr="00C92C03" w:rsidRDefault="004D68A5" w:rsidP="00B604CC">
      <w:pPr>
        <w:pStyle w:val="a2"/>
        <w:rPr>
          <w:sz w:val="16"/>
        </w:rPr>
      </w:pPr>
      <w:r w:rsidRPr="00C92C03">
        <w:rPr>
          <w:sz w:val="16"/>
        </w:rPr>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4D68A5" w:rsidRPr="00C92C03" w:rsidRDefault="004D68A5" w:rsidP="00B604CC">
      <w:pPr>
        <w:pStyle w:val="a2"/>
        <w:rPr>
          <w:sz w:val="16"/>
        </w:rPr>
      </w:pPr>
      <w:r w:rsidRPr="00C92C03">
        <w:rPr>
          <w:sz w:val="16"/>
        </w:rPr>
        <w:t>проектируемые мероприятия по инженерной подготовке территорий (организация отвода поверхностных вод);</w:t>
      </w:r>
    </w:p>
    <w:p w:rsidR="004D68A5" w:rsidRPr="00C92C03" w:rsidRDefault="004D68A5" w:rsidP="00B604CC">
      <w:pPr>
        <w:pStyle w:val="a2"/>
        <w:rPr>
          <w:sz w:val="16"/>
        </w:rPr>
      </w:pPr>
      <w:r w:rsidRPr="00C92C03">
        <w:rPr>
          <w:sz w:val="16"/>
        </w:rPr>
        <w:t>сооружения инженерной защиты территории от воздействия чрезвычайных ситуаций природного и техногенного характера;</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на ориентировочном плане трассы линейного объекта:</w:t>
      </w:r>
    </w:p>
    <w:p w:rsidR="004D68A5" w:rsidRPr="00C92C03" w:rsidRDefault="004D68A5" w:rsidP="003F7045">
      <w:pPr>
        <w:pStyle w:val="a4"/>
        <w:rPr>
          <w:sz w:val="16"/>
        </w:rPr>
      </w:pPr>
      <w:r w:rsidRPr="00C92C03">
        <w:rPr>
          <w:sz w:val="16"/>
        </w:rPr>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C92C03">
        <w:rPr>
          <w:sz w:val="16"/>
          <w:vertAlign w:val="superscript"/>
        </w:rPr>
        <w:footnoteReference w:id="2"/>
      </w:r>
      <w:r w:rsidRPr="00C92C03">
        <w:rPr>
          <w:sz w:val="16"/>
        </w:rPr>
        <w:t>;</w:t>
      </w:r>
    </w:p>
    <w:p w:rsidR="004D68A5" w:rsidRPr="00C92C03" w:rsidRDefault="004D68A5" w:rsidP="003F7045">
      <w:pPr>
        <w:pStyle w:val="a4"/>
        <w:rPr>
          <w:sz w:val="16"/>
        </w:rPr>
      </w:pPr>
      <w:r w:rsidRPr="00C92C03">
        <w:rPr>
          <w:sz w:val="16"/>
        </w:rPr>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4D68A5" w:rsidRPr="00C92C03" w:rsidRDefault="004D68A5" w:rsidP="003F7045">
      <w:pPr>
        <w:pStyle w:val="a4"/>
        <w:rPr>
          <w:sz w:val="16"/>
        </w:rPr>
      </w:pPr>
      <w:r w:rsidRPr="00C92C03">
        <w:rPr>
          <w:sz w:val="16"/>
        </w:rPr>
        <w:t>3. для линейных объектов связи – план трассы с указанием участков воздушных линий связи и участков кабельных линий связи;</w:t>
      </w:r>
    </w:p>
    <w:p w:rsidR="004D68A5" w:rsidRPr="00C92C03" w:rsidRDefault="004D68A5" w:rsidP="003F7045">
      <w:pPr>
        <w:pStyle w:val="a4"/>
        <w:rPr>
          <w:sz w:val="16"/>
        </w:rPr>
      </w:pPr>
      <w:proofErr w:type="gramStart"/>
      <w:r w:rsidRPr="00C92C03">
        <w:rPr>
          <w:sz w:val="16"/>
        </w:rPr>
        <w:t>4. для линейных объектов электроснабжения – план трассы с указанием участков воздушных линий электропередач и участков кабельных линий);</w:t>
      </w:r>
      <w:proofErr w:type="gramEnd"/>
    </w:p>
    <w:p w:rsidR="004D68A5" w:rsidRPr="00C92C03" w:rsidRDefault="004D68A5" w:rsidP="003F7045">
      <w:pPr>
        <w:pStyle w:val="a4"/>
        <w:rPr>
          <w:sz w:val="16"/>
        </w:rPr>
      </w:pPr>
      <w:r w:rsidRPr="00C92C03">
        <w:rPr>
          <w:sz w:val="16"/>
        </w:rPr>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4D68A5" w:rsidRPr="00C92C03" w:rsidRDefault="004D68A5" w:rsidP="003F7045">
      <w:pPr>
        <w:pStyle w:val="a4"/>
        <w:rPr>
          <w:sz w:val="16"/>
        </w:rPr>
      </w:pPr>
      <w:r w:rsidRPr="00C92C03">
        <w:rPr>
          <w:sz w:val="16"/>
        </w:rPr>
        <w:t>3.2.10. Пояснительная записка материалов по обоснованию включает:</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сведения об инженерных коммуникациях, попадающих в зону строительства;</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4D68A5" w:rsidRPr="00C92C03" w:rsidRDefault="004D68A5" w:rsidP="000016F7">
      <w:pPr>
        <w:numPr>
          <w:ilvl w:val="0"/>
          <w:numId w:val="22"/>
        </w:numPr>
        <w:tabs>
          <w:tab w:val="left" w:pos="256"/>
          <w:tab w:val="num" w:pos="495"/>
        </w:tabs>
        <w:autoSpaceDE w:val="0"/>
        <w:autoSpaceDN w:val="0"/>
        <w:jc w:val="both"/>
        <w:rPr>
          <w:sz w:val="16"/>
        </w:rPr>
      </w:pPr>
      <w:r w:rsidRPr="00C92C03">
        <w:rPr>
          <w:sz w:val="16"/>
        </w:rPr>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4D68A5" w:rsidRPr="00C92C03" w:rsidRDefault="004D68A5" w:rsidP="003F7045">
      <w:pPr>
        <w:pStyle w:val="a4"/>
        <w:rPr>
          <w:sz w:val="16"/>
        </w:rPr>
      </w:pPr>
      <w:r w:rsidRPr="00C92C03">
        <w:rPr>
          <w:sz w:val="16"/>
        </w:rPr>
        <w:t>3.2.11. Подготовка XML-документ</w:t>
      </w:r>
      <w:proofErr w:type="gramStart"/>
      <w:r w:rsidRPr="00C92C03">
        <w:rPr>
          <w:sz w:val="16"/>
        </w:rPr>
        <w:t>а(</w:t>
      </w:r>
      <w:proofErr w:type="spellStart"/>
      <w:proofErr w:type="gramEnd"/>
      <w:r w:rsidRPr="00C92C03">
        <w:rPr>
          <w:sz w:val="16"/>
        </w:rPr>
        <w:t>ов</w:t>
      </w:r>
      <w:proofErr w:type="spellEnd"/>
      <w:r w:rsidRPr="00C92C03">
        <w:rPr>
          <w:sz w:val="16"/>
        </w:rPr>
        <w:t>),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4D68A5" w:rsidRPr="00C92C03" w:rsidRDefault="004D68A5" w:rsidP="003F7045">
      <w:pPr>
        <w:pStyle w:val="a4"/>
        <w:rPr>
          <w:sz w:val="16"/>
        </w:rPr>
      </w:pPr>
      <w:r w:rsidRPr="00C92C03">
        <w:rPr>
          <w:sz w:val="16"/>
        </w:rPr>
        <w:t>3.2.12. Графические материалы основной части проекта планировки, предусматривающег</w:t>
      </w:r>
      <w:proofErr w:type="gramStart"/>
      <w:r w:rsidRPr="00C92C03">
        <w:rPr>
          <w:sz w:val="16"/>
        </w:rPr>
        <w:t>о(</w:t>
      </w:r>
      <w:proofErr w:type="gramEnd"/>
      <w:r w:rsidRPr="00C92C03">
        <w:rPr>
          <w:sz w:val="16"/>
        </w:rPr>
        <w:t>их) размещение линейного(</w:t>
      </w:r>
      <w:proofErr w:type="spellStart"/>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 xml:space="preserve">), могут выполняться в масштабах 1:1000 - 1:2000 (с учетом обеспечения наглядности чертежей). </w:t>
      </w:r>
    </w:p>
    <w:p w:rsidR="004D68A5" w:rsidRPr="00C92C03" w:rsidRDefault="004D68A5" w:rsidP="003F7045">
      <w:pPr>
        <w:pStyle w:val="a4"/>
        <w:rPr>
          <w:sz w:val="16"/>
        </w:rPr>
      </w:pPr>
      <w:r w:rsidRPr="00C92C03">
        <w:rPr>
          <w:sz w:val="16"/>
        </w:rPr>
        <w:t>Чертеж межевания, предусматривающий размещение линейног</w:t>
      </w:r>
      <w:proofErr w:type="gramStart"/>
      <w:r w:rsidRPr="00C92C03">
        <w:rPr>
          <w:sz w:val="16"/>
        </w:rPr>
        <w:t>о(</w:t>
      </w:r>
      <w:proofErr w:type="spellStart"/>
      <w:proofErr w:type="gramEnd"/>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 может выполняться в масштабах 1:500 - 1:2000 (с учетом обеспечения наглядности чертежей).</w:t>
      </w:r>
    </w:p>
    <w:p w:rsidR="004D68A5" w:rsidRPr="00C92C03" w:rsidRDefault="004D68A5" w:rsidP="003F7045">
      <w:pPr>
        <w:pStyle w:val="a4"/>
        <w:rPr>
          <w:sz w:val="16"/>
        </w:rPr>
      </w:pPr>
      <w:r w:rsidRPr="00C92C03">
        <w:rPr>
          <w:sz w:val="16"/>
        </w:rPr>
        <w:t>Графическая часть материалов по обоснованию проекта планировки и межевания, предусматривающего размещение линейног</w:t>
      </w:r>
      <w:proofErr w:type="gramStart"/>
      <w:r w:rsidRPr="00C92C03">
        <w:rPr>
          <w:sz w:val="16"/>
        </w:rPr>
        <w:t>о(</w:t>
      </w:r>
      <w:proofErr w:type="spellStart"/>
      <w:proofErr w:type="gramEnd"/>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 xml:space="preserve">), могут выполняться в масштабах 1:1000 </w:t>
      </w:r>
      <w:r w:rsidRPr="00C92C03">
        <w:rPr>
          <w:sz w:val="16"/>
        </w:rPr>
        <w:noBreakHyphen/>
        <w:t xml:space="preserve">  1:2000 (с учетом обеспечения наглядности графических материалов).</w:t>
      </w:r>
    </w:p>
    <w:p w:rsidR="004D68A5" w:rsidRPr="00C92C03" w:rsidRDefault="004D68A5" w:rsidP="003F7045">
      <w:pPr>
        <w:pStyle w:val="a4"/>
        <w:rPr>
          <w:sz w:val="16"/>
        </w:rPr>
      </w:pPr>
      <w:r w:rsidRPr="00C92C03">
        <w:rPr>
          <w:sz w:val="16"/>
        </w:rPr>
        <w:t>Ориентировочный план трассы планируемог</w:t>
      </w:r>
      <w:proofErr w:type="gramStart"/>
      <w:r w:rsidRPr="00C92C03">
        <w:rPr>
          <w:sz w:val="16"/>
        </w:rPr>
        <w:t>о(</w:t>
      </w:r>
      <w:proofErr w:type="spellStart"/>
      <w:proofErr w:type="gramEnd"/>
      <w:r w:rsidRPr="00C92C03">
        <w:rPr>
          <w:sz w:val="16"/>
        </w:rPr>
        <w:t>ых</w:t>
      </w:r>
      <w:proofErr w:type="spellEnd"/>
      <w:r w:rsidRPr="00C92C03">
        <w:rPr>
          <w:sz w:val="16"/>
        </w:rPr>
        <w:t>) к размещению линейного(</w:t>
      </w:r>
      <w:proofErr w:type="spellStart"/>
      <w:r w:rsidRPr="00C92C03">
        <w:rPr>
          <w:sz w:val="16"/>
        </w:rPr>
        <w:t>ых</w:t>
      </w:r>
      <w:proofErr w:type="spellEnd"/>
      <w:r w:rsidRPr="00C92C03">
        <w:rPr>
          <w:sz w:val="16"/>
        </w:rPr>
        <w:t>) объекта(</w:t>
      </w:r>
      <w:proofErr w:type="spellStart"/>
      <w:r w:rsidRPr="00C92C03">
        <w:rPr>
          <w:sz w:val="16"/>
        </w:rPr>
        <w:t>ов</w:t>
      </w:r>
      <w:proofErr w:type="spellEnd"/>
      <w:r w:rsidRPr="00C92C03">
        <w:rPr>
          <w:sz w:val="16"/>
        </w:rPr>
        <w:t>) может выполняться в масштабах 1:500 - 1:2000 (с учетом обеспечения наглядности чертежей).</w:t>
      </w:r>
    </w:p>
    <w:p w:rsidR="004D68A5" w:rsidRPr="00C92C03" w:rsidRDefault="004D68A5" w:rsidP="003F7045">
      <w:pPr>
        <w:pStyle w:val="a4"/>
        <w:rPr>
          <w:sz w:val="16"/>
        </w:rPr>
      </w:pPr>
      <w:r w:rsidRPr="00C92C03">
        <w:rPr>
          <w:sz w:val="16"/>
        </w:rPr>
        <w:t>Схема расположения элемента планировочной структуры может выполняться в 1:5000, 1:50000 (с учетом обеспечения наглядности графических материалов).</w:t>
      </w:r>
    </w:p>
    <w:p w:rsidR="004D68A5" w:rsidRPr="00C92C03" w:rsidRDefault="004D68A5" w:rsidP="003F7045">
      <w:pPr>
        <w:pStyle w:val="a4"/>
        <w:rPr>
          <w:sz w:val="16"/>
        </w:rPr>
      </w:pPr>
      <w:r w:rsidRPr="00C92C03">
        <w:rPr>
          <w:sz w:val="16"/>
        </w:rPr>
        <w:t>Текстовые материалы на бумажных носителях предоставляются в брошюрованном виде на листах формата А</w:t>
      </w:r>
      <w:proofErr w:type="gramStart"/>
      <w:r w:rsidRPr="00C92C03">
        <w:rPr>
          <w:sz w:val="16"/>
        </w:rPr>
        <w:t>4</w:t>
      </w:r>
      <w:proofErr w:type="gramEnd"/>
      <w:r w:rsidRPr="00C92C03">
        <w:rPr>
          <w:sz w:val="16"/>
        </w:rPr>
        <w:t xml:space="preserve"> в 1 экз.</w:t>
      </w:r>
    </w:p>
    <w:p w:rsidR="004D68A5" w:rsidRPr="00C92C03" w:rsidRDefault="004D68A5" w:rsidP="003F7045">
      <w:pPr>
        <w:pStyle w:val="a4"/>
        <w:rPr>
          <w:sz w:val="16"/>
        </w:rPr>
      </w:pPr>
      <w:r w:rsidRPr="00C92C03">
        <w:rPr>
          <w:sz w:val="16"/>
        </w:rPr>
        <w:t>Графические материалы (в виде карт) на бумажных носителях предоставляются на форматах кратного от А</w:t>
      </w:r>
      <w:proofErr w:type="gramStart"/>
      <w:r w:rsidRPr="00C92C03">
        <w:rPr>
          <w:sz w:val="16"/>
        </w:rPr>
        <w:t>2</w:t>
      </w:r>
      <w:proofErr w:type="gramEnd"/>
      <w:r w:rsidRPr="00C92C03">
        <w:rPr>
          <w:sz w:val="16"/>
        </w:rPr>
        <w:t xml:space="preserve"> до А0 (выбранный формат должен обеспечивать наглядность карты) на бумажной основе в 1 экз.</w:t>
      </w:r>
    </w:p>
    <w:p w:rsidR="004D68A5" w:rsidRPr="00C92C03" w:rsidRDefault="004D68A5" w:rsidP="003F7045">
      <w:pPr>
        <w:pStyle w:val="a4"/>
        <w:rPr>
          <w:sz w:val="16"/>
        </w:rPr>
      </w:pPr>
      <w:r w:rsidRPr="00C92C03">
        <w:rPr>
          <w:sz w:val="16"/>
        </w:rPr>
        <w:t xml:space="preserve">Электронные версии текстовых и графических материалов проекта предоставляются на DVD или CD диске в 2 экз. </w:t>
      </w:r>
    </w:p>
    <w:p w:rsidR="004D68A5" w:rsidRPr="00C92C03" w:rsidRDefault="004D68A5" w:rsidP="003F7045">
      <w:pPr>
        <w:pStyle w:val="a4"/>
        <w:rPr>
          <w:sz w:val="16"/>
        </w:rPr>
      </w:pPr>
      <w:r w:rsidRPr="00C92C03">
        <w:rPr>
          <w:sz w:val="16"/>
        </w:rPr>
        <w:t>Материалы на бумажных носителях предоставляются после согласования соответствующих материалов в электронном виде Заказчиком.</w:t>
      </w:r>
    </w:p>
    <w:p w:rsidR="004D68A5" w:rsidRPr="00C92C03" w:rsidRDefault="004D68A5" w:rsidP="003F7045">
      <w:pPr>
        <w:pStyle w:val="a4"/>
        <w:rPr>
          <w:sz w:val="16"/>
        </w:rPr>
      </w:pPr>
      <w:r w:rsidRPr="00C92C03">
        <w:rPr>
          <w:sz w:val="16"/>
        </w:rPr>
        <w:t xml:space="preserve">Текстовые материалы должны быть представлены в текстовом формате DOC, DOCX, RTF, XLS, XLSX. </w:t>
      </w:r>
    </w:p>
    <w:p w:rsidR="004D68A5" w:rsidRPr="00C92C03" w:rsidRDefault="004D68A5" w:rsidP="003F7045">
      <w:pPr>
        <w:pStyle w:val="a4"/>
        <w:rPr>
          <w:sz w:val="16"/>
        </w:rPr>
      </w:pPr>
      <w:r w:rsidRPr="00C92C03">
        <w:rPr>
          <w:sz w:val="16"/>
        </w:rPr>
        <w:t xml:space="preserve">Графические материалы проекта должны быть представлены в векторном виде в формате ГИС </w:t>
      </w:r>
      <w:proofErr w:type="spellStart"/>
      <w:r w:rsidRPr="00C92C03">
        <w:rPr>
          <w:sz w:val="16"/>
        </w:rPr>
        <w:t>MapInfo</w:t>
      </w:r>
      <w:proofErr w:type="spellEnd"/>
      <w:r w:rsidRPr="00C92C03">
        <w:rPr>
          <w:sz w:val="16"/>
        </w:rPr>
        <w:t xml:space="preserve"> </w:t>
      </w:r>
      <w:proofErr w:type="spellStart"/>
      <w:r w:rsidRPr="00C92C03">
        <w:rPr>
          <w:sz w:val="16"/>
        </w:rPr>
        <w:t>Professional</w:t>
      </w:r>
      <w:proofErr w:type="spellEnd"/>
      <w:r w:rsidRPr="00C92C03">
        <w:rPr>
          <w:sz w:val="16"/>
        </w:rPr>
        <w:t xml:space="preserve"> (TAB) в государственной или местной системе координат, установленной в соответствии с действующим законодательством.</w:t>
      </w:r>
    </w:p>
    <w:p w:rsidR="004D68A5" w:rsidRPr="00C92C03" w:rsidRDefault="004D68A5" w:rsidP="003F7045">
      <w:pPr>
        <w:pStyle w:val="a4"/>
        <w:rPr>
          <w:sz w:val="16"/>
        </w:rPr>
      </w:pPr>
      <w:r w:rsidRPr="00C92C03">
        <w:rPr>
          <w:sz w:val="16"/>
        </w:rPr>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4D68A5" w:rsidRPr="00C92C03" w:rsidRDefault="004D68A5" w:rsidP="003F7045">
      <w:pPr>
        <w:pStyle w:val="a4"/>
        <w:rPr>
          <w:sz w:val="16"/>
        </w:rPr>
      </w:pPr>
      <w:r w:rsidRPr="00C92C03">
        <w:rPr>
          <w:sz w:val="16"/>
        </w:rPr>
        <w:t xml:space="preserve">3.3. Градостроительные планы земельных участков </w:t>
      </w:r>
    </w:p>
    <w:p w:rsidR="004D68A5" w:rsidRPr="00C92C03" w:rsidRDefault="004D68A5" w:rsidP="003F7045">
      <w:pPr>
        <w:pStyle w:val="a4"/>
        <w:rPr>
          <w:sz w:val="16"/>
        </w:rPr>
      </w:pPr>
      <w:r w:rsidRPr="00C92C03">
        <w:rPr>
          <w:sz w:val="16"/>
        </w:rPr>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4D68A5" w:rsidRPr="00C92C03" w:rsidRDefault="004D68A5" w:rsidP="003F7045">
      <w:pPr>
        <w:pStyle w:val="a4"/>
        <w:rPr>
          <w:sz w:val="16"/>
        </w:rPr>
      </w:pPr>
      <w:r w:rsidRPr="00C92C03">
        <w:rPr>
          <w:sz w:val="16"/>
        </w:rPr>
        <w:t>3.3.2. В составе градостроительного плана земельного участка указываются:</w:t>
      </w:r>
    </w:p>
    <w:p w:rsidR="004D68A5" w:rsidRPr="00C92C03" w:rsidRDefault="004D68A5" w:rsidP="00B604CC">
      <w:pPr>
        <w:pStyle w:val="a2"/>
        <w:rPr>
          <w:sz w:val="16"/>
        </w:rPr>
      </w:pPr>
      <w:r w:rsidRPr="00C92C03">
        <w:rPr>
          <w:sz w:val="16"/>
        </w:rPr>
        <w:t>границы земельного участка;</w:t>
      </w:r>
    </w:p>
    <w:p w:rsidR="004D68A5" w:rsidRPr="00C92C03" w:rsidRDefault="004D68A5" w:rsidP="00B604CC">
      <w:pPr>
        <w:pStyle w:val="a2"/>
        <w:rPr>
          <w:sz w:val="16"/>
        </w:rPr>
      </w:pPr>
      <w:r w:rsidRPr="00C92C03">
        <w:rPr>
          <w:sz w:val="16"/>
        </w:rPr>
        <w:t>границы зон действия публичных сервитутов;</w:t>
      </w:r>
    </w:p>
    <w:p w:rsidR="004D68A5" w:rsidRPr="00C92C03" w:rsidRDefault="004D68A5" w:rsidP="00B604CC">
      <w:pPr>
        <w:pStyle w:val="a2"/>
        <w:rPr>
          <w:sz w:val="16"/>
        </w:rPr>
      </w:pPr>
      <w:r w:rsidRPr="00C92C03">
        <w:rPr>
          <w:sz w:val="16"/>
        </w:rPr>
        <w:lastRenderedPageBreak/>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68A5" w:rsidRPr="00C92C03" w:rsidRDefault="004D68A5" w:rsidP="00B604CC">
      <w:pPr>
        <w:pStyle w:val="a2"/>
        <w:rPr>
          <w:sz w:val="16"/>
        </w:rPr>
      </w:pPr>
      <w:r w:rsidRPr="00C92C03">
        <w:rPr>
          <w:sz w:val="16"/>
        </w:rPr>
        <w:t xml:space="preserve">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C92C03">
        <w:rPr>
          <w:sz w:val="16"/>
        </w:rPr>
        <w:t>о</w:t>
      </w:r>
      <w:proofErr w:type="gramEnd"/>
      <w:r w:rsidRPr="00C92C03">
        <w:rPr>
          <w:sz w:val="16"/>
        </w:rPr>
        <w:t xml:space="preserve"> всех предусмотренных градостроительным регламентом видах разрешенного использования земельного участка;</w:t>
      </w:r>
    </w:p>
    <w:p w:rsidR="004D68A5" w:rsidRPr="00C92C03" w:rsidRDefault="004D68A5" w:rsidP="00B604CC">
      <w:pPr>
        <w:pStyle w:val="a2"/>
        <w:rPr>
          <w:sz w:val="16"/>
        </w:rPr>
      </w:pPr>
      <w:r w:rsidRPr="00C92C03">
        <w:rPr>
          <w:sz w:val="16"/>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4D68A5" w:rsidRPr="00C92C03" w:rsidRDefault="004D68A5" w:rsidP="00B604CC">
      <w:pPr>
        <w:pStyle w:val="a2"/>
        <w:rPr>
          <w:sz w:val="16"/>
        </w:rPr>
      </w:pPr>
      <w:r w:rsidRPr="00C92C03">
        <w:rPr>
          <w:sz w:val="16"/>
        </w:rPr>
        <w:t>информация о расположенных в границах земельного участка объектах капитального строительства, объектах культурного наследия;</w:t>
      </w:r>
    </w:p>
    <w:p w:rsidR="004D68A5" w:rsidRPr="00C92C03" w:rsidRDefault="004D68A5" w:rsidP="00B604CC">
      <w:pPr>
        <w:pStyle w:val="a2"/>
        <w:rPr>
          <w:sz w:val="16"/>
        </w:rPr>
      </w:pPr>
      <w:r w:rsidRPr="00C92C03">
        <w:rPr>
          <w:sz w:val="16"/>
        </w:rPr>
        <w:t xml:space="preserve">информация о технических условиях подключения (технологического </w:t>
      </w:r>
      <w:r w:rsidR="008C6510" w:rsidRPr="00C92C03">
        <w:rPr>
          <w:sz w:val="16"/>
        </w:rPr>
        <w:t>присоединения</w:t>
      </w:r>
      <w:r w:rsidRPr="00C92C03">
        <w:rPr>
          <w:sz w:val="16"/>
        </w:rPr>
        <w:t>) объектов капитального строительства к сетям инженерно-технического обеспечения (далее - технические условия);</w:t>
      </w:r>
    </w:p>
    <w:p w:rsidR="004D68A5" w:rsidRPr="00C92C03" w:rsidRDefault="004D68A5" w:rsidP="00B604CC">
      <w:pPr>
        <w:pStyle w:val="a2"/>
        <w:rPr>
          <w:sz w:val="16"/>
        </w:rPr>
      </w:pPr>
      <w:r w:rsidRPr="00C92C03">
        <w:rPr>
          <w:sz w:val="16"/>
        </w:rPr>
        <w:t>границы зоны планируемого размещения объектов капитального строительства для государственных или муниципальных нужд.</w:t>
      </w:r>
    </w:p>
    <w:p w:rsidR="004D68A5" w:rsidRPr="00C92C03" w:rsidRDefault="004D68A5" w:rsidP="003F7045">
      <w:pPr>
        <w:pStyle w:val="a4"/>
        <w:rPr>
          <w:sz w:val="16"/>
        </w:rPr>
      </w:pPr>
      <w:r w:rsidRPr="00C92C03">
        <w:rPr>
          <w:sz w:val="16"/>
        </w:rPr>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4D68A5" w:rsidRPr="00C92C03" w:rsidRDefault="004D68A5" w:rsidP="003F7045">
      <w:pPr>
        <w:pStyle w:val="a4"/>
        <w:rPr>
          <w:sz w:val="16"/>
        </w:rPr>
      </w:pPr>
      <w:r w:rsidRPr="00C92C03">
        <w:rPr>
          <w:sz w:val="16"/>
        </w:rPr>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4D68A5" w:rsidRPr="00C92C03" w:rsidRDefault="004D68A5" w:rsidP="003F7045">
      <w:pPr>
        <w:pStyle w:val="a4"/>
        <w:rPr>
          <w:sz w:val="16"/>
        </w:rPr>
      </w:pPr>
      <w:r w:rsidRPr="00C92C03">
        <w:rPr>
          <w:sz w:val="16"/>
        </w:rPr>
        <w:t xml:space="preserve">3.3.5. </w:t>
      </w:r>
      <w:proofErr w:type="gramStart"/>
      <w:r w:rsidRPr="00C92C03">
        <w:rPr>
          <w:sz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roofErr w:type="gramEnd"/>
      <w:r w:rsidRPr="00C92C03">
        <w:rPr>
          <w:sz w:val="16"/>
        </w:rPr>
        <w:t>.</w:t>
      </w:r>
    </w:p>
    <w:p w:rsidR="004D68A5" w:rsidRPr="00C92C03" w:rsidRDefault="004D68A5" w:rsidP="003F7045">
      <w:pPr>
        <w:pStyle w:val="a4"/>
        <w:rPr>
          <w:sz w:val="16"/>
        </w:rPr>
      </w:pPr>
      <w:r w:rsidRPr="00C92C03">
        <w:rPr>
          <w:sz w:val="16"/>
        </w:rPr>
        <w:t xml:space="preserve">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C92C03">
        <w:rPr>
          <w:sz w:val="16"/>
        </w:rPr>
        <w:t>о</w:t>
      </w:r>
      <w:proofErr w:type="gramEnd"/>
      <w:r w:rsidRPr="00C92C03">
        <w:rPr>
          <w:sz w:val="16"/>
        </w:rPr>
        <w:t xml:space="preserve"> всех, предусмотренных градостроительным регламентом, видах разрешенного использования земельного участка</w:t>
      </w:r>
    </w:p>
    <w:p w:rsidR="004D68A5" w:rsidRPr="00C92C03" w:rsidRDefault="004D68A5" w:rsidP="003F7045">
      <w:pPr>
        <w:pStyle w:val="a4"/>
        <w:rPr>
          <w:sz w:val="16"/>
        </w:rPr>
      </w:pPr>
      <w:r w:rsidRPr="00C92C03">
        <w:rPr>
          <w:sz w:val="16"/>
        </w:rPr>
        <w:t xml:space="preserve">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w:t>
      </w:r>
      <w:proofErr w:type="gramStart"/>
      <w:r w:rsidRPr="00C92C03">
        <w:rPr>
          <w:sz w:val="16"/>
        </w:rPr>
        <w:t>участка</w:t>
      </w:r>
      <w:proofErr w:type="gramEnd"/>
      <w:r w:rsidRPr="00C92C03">
        <w:rPr>
          <w:sz w:val="16"/>
        </w:rPr>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4D68A5" w:rsidRPr="00C92C03" w:rsidRDefault="004D68A5" w:rsidP="003F7045">
      <w:pPr>
        <w:pStyle w:val="a4"/>
        <w:rPr>
          <w:sz w:val="16"/>
        </w:rPr>
      </w:pPr>
      <w:r w:rsidRPr="00C92C03">
        <w:rPr>
          <w:sz w:val="16"/>
        </w:rPr>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4D68A5" w:rsidRPr="00C92C03" w:rsidRDefault="004D68A5" w:rsidP="003F7045">
      <w:pPr>
        <w:pStyle w:val="a4"/>
        <w:rPr>
          <w:sz w:val="16"/>
        </w:rPr>
      </w:pPr>
      <w:r w:rsidRPr="00C92C03">
        <w:rPr>
          <w:sz w:val="16"/>
        </w:rPr>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4D68A5" w:rsidRPr="00C92C03" w:rsidRDefault="004D68A5" w:rsidP="003F7045">
      <w:pPr>
        <w:pStyle w:val="a4"/>
        <w:rPr>
          <w:sz w:val="16"/>
        </w:rPr>
      </w:pPr>
      <w:r w:rsidRPr="00C92C03">
        <w:rPr>
          <w:sz w:val="16"/>
        </w:rPr>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4D68A5" w:rsidRPr="00C92C03" w:rsidRDefault="004D68A5" w:rsidP="003F7045">
      <w:pPr>
        <w:pStyle w:val="a4"/>
        <w:rPr>
          <w:sz w:val="16"/>
        </w:rPr>
      </w:pPr>
      <w:r w:rsidRPr="00C92C03">
        <w:rPr>
          <w:sz w:val="16"/>
        </w:rPr>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4D68A5" w:rsidRPr="00C92C03" w:rsidRDefault="004D68A5" w:rsidP="003F7045">
      <w:pPr>
        <w:pStyle w:val="a4"/>
        <w:rPr>
          <w:sz w:val="16"/>
        </w:rPr>
      </w:pPr>
      <w:r w:rsidRPr="00C92C03">
        <w:rPr>
          <w:sz w:val="16"/>
        </w:rPr>
        <w:t>Градостроительный план земельного участка разрабатывается на основе:</w:t>
      </w:r>
    </w:p>
    <w:p w:rsidR="004D68A5" w:rsidRPr="00C92C03" w:rsidRDefault="004D68A5" w:rsidP="00B604CC">
      <w:pPr>
        <w:pStyle w:val="a2"/>
        <w:rPr>
          <w:sz w:val="16"/>
        </w:rPr>
      </w:pPr>
      <w:r w:rsidRPr="00C92C03">
        <w:rPr>
          <w:sz w:val="16"/>
        </w:rPr>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4D68A5" w:rsidRPr="00C92C03" w:rsidRDefault="004D68A5" w:rsidP="00B604CC">
      <w:pPr>
        <w:pStyle w:val="a2"/>
        <w:rPr>
          <w:sz w:val="16"/>
        </w:rPr>
      </w:pPr>
      <w:r w:rsidRPr="00C92C03">
        <w:rPr>
          <w:sz w:val="16"/>
        </w:rPr>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4D68A5" w:rsidRPr="00C92C03" w:rsidRDefault="004D68A5" w:rsidP="00B604CC">
      <w:pPr>
        <w:pStyle w:val="a2"/>
        <w:rPr>
          <w:sz w:val="16"/>
        </w:rPr>
      </w:pPr>
      <w:r w:rsidRPr="00C92C03">
        <w:rPr>
          <w:sz w:val="16"/>
        </w:rPr>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4D68A5" w:rsidRPr="00C92C03" w:rsidRDefault="004D68A5" w:rsidP="00090EE7">
      <w:pPr>
        <w:ind w:firstLine="567"/>
        <w:jc w:val="both"/>
        <w:rPr>
          <w:sz w:val="16"/>
        </w:rPr>
      </w:pPr>
      <w:r w:rsidRPr="00C92C03">
        <w:rPr>
          <w:sz w:val="16"/>
        </w:rPr>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4D68A5" w:rsidRPr="00C92C03" w:rsidRDefault="004D68A5" w:rsidP="00090EE7">
      <w:pPr>
        <w:ind w:firstLine="567"/>
        <w:jc w:val="both"/>
        <w:rPr>
          <w:sz w:val="16"/>
        </w:rPr>
      </w:pPr>
      <w:r w:rsidRPr="00C92C03">
        <w:rPr>
          <w:sz w:val="16"/>
        </w:rPr>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p w:rsidR="004D68A5" w:rsidRPr="00C92C03" w:rsidRDefault="004D68A5" w:rsidP="00090EE7">
      <w:pPr>
        <w:ind w:firstLine="567"/>
        <w:jc w:val="both"/>
        <w:rPr>
          <w:sz w:val="16"/>
        </w:rPr>
      </w:pPr>
    </w:p>
    <w:p w:rsidR="004D68A5" w:rsidRPr="00C92C03" w:rsidRDefault="004D68A5" w:rsidP="00090EE7">
      <w:pPr>
        <w:ind w:firstLine="567"/>
        <w:jc w:val="both"/>
        <w:rPr>
          <w:sz w:val="16"/>
        </w:rPr>
      </w:pPr>
    </w:p>
    <w:p w:rsidR="004D68A5" w:rsidRPr="00C92C03" w:rsidRDefault="004D68A5" w:rsidP="009E2261">
      <w:pPr>
        <w:pStyle w:val="12"/>
        <w:ind w:firstLine="0"/>
        <w:jc w:val="center"/>
        <w:rPr>
          <w:bCs w:val="0"/>
          <w:color w:val="000000"/>
          <w:sz w:val="18"/>
        </w:rPr>
      </w:pPr>
      <w:bookmarkStart w:id="501" w:name="_Toc405467218"/>
      <w:bookmarkStart w:id="502" w:name="_Toc521654605"/>
      <w:bookmarkStart w:id="503" w:name="_Toc524359203"/>
      <w:r w:rsidRPr="00C92C03">
        <w:rPr>
          <w:bCs w:val="0"/>
          <w:color w:val="000000"/>
          <w:sz w:val="18"/>
        </w:rPr>
        <w:lastRenderedPageBreak/>
        <w:t xml:space="preserve">II. МАТЕРИАЛЫ ПО ОБОСНОВАНИЮ РАСЧЕТНЫХ ПОКАЗАТЕЛЕЙ, СОДЕРЖАЩИХСЯ В ОСНОВНОЙ ЧАСТИ НОРМАТИВОВ ГРАДОСТРОИТЕЛЬНОГО ПРОЕКТИРОВАНИЯ </w:t>
      </w:r>
      <w:r w:rsidR="0034422D" w:rsidRPr="00C92C03">
        <w:rPr>
          <w:bCs w:val="0"/>
          <w:color w:val="000000"/>
          <w:sz w:val="18"/>
        </w:rPr>
        <w:t>НИЖНЕСУЭТУК</w:t>
      </w:r>
      <w:r w:rsidRPr="00C92C03">
        <w:rPr>
          <w:bCs w:val="0"/>
          <w:color w:val="000000"/>
          <w:sz w:val="18"/>
        </w:rPr>
        <w:t>СКОГО СЕЛЬСОВЕТА</w:t>
      </w:r>
      <w:bookmarkEnd w:id="501"/>
      <w:bookmarkEnd w:id="502"/>
      <w:bookmarkEnd w:id="503"/>
    </w:p>
    <w:p w:rsidR="004D68A5" w:rsidRPr="00C92C03" w:rsidRDefault="004D68A5" w:rsidP="009E2261">
      <w:pPr>
        <w:pStyle w:val="2"/>
        <w:rPr>
          <w:b w:val="0"/>
          <w:bCs w:val="0"/>
          <w:color w:val="000000"/>
          <w:sz w:val="18"/>
        </w:rPr>
      </w:pPr>
      <w:bookmarkStart w:id="504" w:name="_Toc252392596"/>
      <w:bookmarkStart w:id="505" w:name="_Toc405467219"/>
      <w:r w:rsidRPr="00C92C03">
        <w:rPr>
          <w:b w:val="0"/>
          <w:bCs w:val="0"/>
          <w:color w:val="000000"/>
          <w:sz w:val="18"/>
        </w:rPr>
        <w:t xml:space="preserve">                                          </w:t>
      </w:r>
      <w:bookmarkStart w:id="506" w:name="_Toc521654606"/>
      <w:bookmarkStart w:id="507" w:name="_Toc524359204"/>
      <w:r w:rsidRPr="00C92C03">
        <w:rPr>
          <w:b w:val="0"/>
          <w:bCs w:val="0"/>
          <w:color w:val="000000"/>
          <w:sz w:val="18"/>
        </w:rPr>
        <w:t xml:space="preserve">1. </w:t>
      </w:r>
      <w:bookmarkEnd w:id="504"/>
      <w:r w:rsidRPr="00C92C03">
        <w:rPr>
          <w:b w:val="0"/>
          <w:bCs w:val="0"/>
          <w:color w:val="000000"/>
          <w:sz w:val="18"/>
        </w:rPr>
        <w:t>Термины и определения</w:t>
      </w:r>
      <w:bookmarkEnd w:id="505"/>
      <w:bookmarkEnd w:id="506"/>
      <w:bookmarkEnd w:id="507"/>
    </w:p>
    <w:p w:rsidR="004D68A5" w:rsidRPr="00C92C03" w:rsidRDefault="004D68A5" w:rsidP="008D75D0">
      <w:pPr>
        <w:tabs>
          <w:tab w:val="left" w:pos="709"/>
        </w:tabs>
        <w:spacing w:line="276" w:lineRule="auto"/>
        <w:ind w:firstLine="709"/>
        <w:jc w:val="both"/>
        <w:rPr>
          <w:rFonts w:eastAsia="SimSun"/>
          <w:color w:val="000000"/>
          <w:sz w:val="16"/>
          <w:lang w:eastAsia="zh-CN"/>
        </w:rPr>
      </w:pPr>
      <w:bookmarkStart w:id="508" w:name="_Toc296088828"/>
      <w:bookmarkStart w:id="509" w:name="_Toc279980577"/>
      <w:r w:rsidRPr="00C92C03">
        <w:rPr>
          <w:rFonts w:eastAsia="SimSun"/>
          <w:color w:val="000000"/>
          <w:sz w:val="16"/>
          <w:lang w:eastAsia="zh-CN"/>
        </w:rPr>
        <w:t xml:space="preserve">В настоящих местных нормативах градостроительного проектирования </w:t>
      </w:r>
      <w:r w:rsidR="0034422D" w:rsidRPr="00C92C03">
        <w:rPr>
          <w:rFonts w:eastAsia="SimSun"/>
          <w:color w:val="000000"/>
          <w:sz w:val="16"/>
          <w:lang w:eastAsia="zh-CN"/>
        </w:rPr>
        <w:t>Нижнесуэтук</w:t>
      </w:r>
      <w:r w:rsidRPr="00C92C03">
        <w:rPr>
          <w:rFonts w:eastAsia="SimSun"/>
          <w:color w:val="000000"/>
          <w:sz w:val="16"/>
          <w:lang w:eastAsia="zh-CN"/>
        </w:rPr>
        <w:t>ского сельсовета приведенные понятия применяются в следующем значении:</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rsidR="004D68A5" w:rsidRPr="00C92C03" w:rsidRDefault="004D68A5" w:rsidP="008D75D0">
      <w:pPr>
        <w:tabs>
          <w:tab w:val="left" w:pos="709"/>
        </w:tabs>
        <w:spacing w:line="276" w:lineRule="auto"/>
        <w:ind w:firstLine="709"/>
        <w:jc w:val="both"/>
        <w:rPr>
          <w:color w:val="000000"/>
          <w:sz w:val="16"/>
          <w:lang w:eastAsia="en-US"/>
        </w:rPr>
      </w:pPr>
      <w:proofErr w:type="spellStart"/>
      <w:proofErr w:type="gramStart"/>
      <w:r w:rsidRPr="00C92C03">
        <w:rPr>
          <w:color w:val="000000"/>
          <w:sz w:val="16"/>
          <w:lang w:eastAsia="en-US"/>
        </w:rPr>
        <w:t>Водоохранные</w:t>
      </w:r>
      <w:proofErr w:type="spellEnd"/>
      <w:r w:rsidRPr="00C92C03">
        <w:rPr>
          <w:color w:val="000000"/>
          <w:sz w:val="16"/>
          <w:lang w:eastAsia="en-US"/>
        </w:rPr>
        <w:t xml:space="preserve">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Гараж – здание, сооружение, предназначенное для длительного хранения, парковки, технического обслуживания автомобилей.</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sidR="006A2CAC" w:rsidRPr="00C92C03">
        <w:rPr>
          <w:color w:val="000000"/>
          <w:sz w:val="16"/>
          <w:lang w:eastAsia="en-US"/>
        </w:rPr>
        <w:t>,  благоустройства территорий</w:t>
      </w:r>
      <w:r w:rsidRPr="00C92C03">
        <w:rPr>
          <w:color w:val="000000"/>
          <w:sz w:val="16"/>
          <w:lang w:eastAsia="en-US"/>
        </w:rPr>
        <w:t>.</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4D68A5" w:rsidRPr="00C92C03" w:rsidRDefault="004D68A5" w:rsidP="008D75D0">
      <w:pPr>
        <w:tabs>
          <w:tab w:val="left" w:pos="709"/>
        </w:tabs>
        <w:spacing w:line="276" w:lineRule="auto"/>
        <w:ind w:firstLine="709"/>
        <w:jc w:val="both"/>
        <w:rPr>
          <w:color w:val="000000"/>
          <w:sz w:val="16"/>
          <w:lang w:eastAsia="en-US"/>
        </w:rPr>
      </w:pPr>
      <w:proofErr w:type="gramStart"/>
      <w:r w:rsidRPr="00C92C03">
        <w:rPr>
          <w:color w:val="000000"/>
          <w:sz w:val="16"/>
          <w:lang w:eastAsia="en-US"/>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CE6FB7" w:rsidRPr="00C92C03">
        <w:rPr>
          <w:color w:val="000000"/>
          <w:sz w:val="16"/>
          <w:lang w:eastAsia="en-US"/>
        </w:rPr>
        <w:t>ограничения использования земельных участков и объектов</w:t>
      </w:r>
      <w:proofErr w:type="gramEnd"/>
      <w:r w:rsidR="00CE6FB7" w:rsidRPr="00C92C03">
        <w:rPr>
          <w:color w:val="000000"/>
          <w:sz w:val="16"/>
          <w:lang w:eastAsia="en-US"/>
        </w:rPr>
        <w:t xml:space="preserve"> капитального строительства, </w:t>
      </w:r>
      <w:r w:rsidRPr="00C92C03">
        <w:rPr>
          <w:color w:val="000000"/>
          <w:sz w:val="16"/>
          <w:lang w:eastAsia="en-US"/>
        </w:rPr>
        <w:t xml:space="preserve">а также </w:t>
      </w:r>
      <w:r w:rsidR="00CE6FB7" w:rsidRPr="00C92C03">
        <w:rPr>
          <w:color w:val="000000"/>
          <w:sz w:val="16"/>
          <w:lang w:eastAsia="en-US"/>
        </w:rPr>
        <w:t>применительно к территориям, в границах которых предусматривается осуществление деятельности по комплексному и устойчивому развитию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C92C03">
        <w:rPr>
          <w:color w:val="000000"/>
          <w:sz w:val="16"/>
          <w:lang w:eastAsia="en-US"/>
        </w:rPr>
        <w:t>.</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4D68A5" w:rsidRPr="00C92C03" w:rsidRDefault="004D68A5" w:rsidP="008D75D0">
      <w:pPr>
        <w:tabs>
          <w:tab w:val="left" w:pos="709"/>
        </w:tabs>
        <w:spacing w:line="276" w:lineRule="auto"/>
        <w:ind w:firstLine="709"/>
        <w:jc w:val="both"/>
        <w:rPr>
          <w:rFonts w:eastAsia="SimSun"/>
          <w:color w:val="000000"/>
          <w:sz w:val="16"/>
          <w:lang w:eastAsia="zh-CN"/>
        </w:rPr>
      </w:pPr>
      <w:r w:rsidRPr="00C92C03">
        <w:rPr>
          <w:rFonts w:eastAsia="SimSun"/>
          <w:color w:val="000000"/>
          <w:sz w:val="16"/>
          <w:lang w:eastAsia="zh-CN"/>
        </w:rPr>
        <w:t>Жилищный фонд в зависимости от целей использования:</w:t>
      </w:r>
    </w:p>
    <w:p w:rsidR="004D68A5" w:rsidRPr="00C92C03" w:rsidRDefault="004D68A5" w:rsidP="008D75D0">
      <w:pPr>
        <w:tabs>
          <w:tab w:val="left" w:pos="709"/>
        </w:tabs>
        <w:spacing w:line="276" w:lineRule="auto"/>
        <w:ind w:firstLine="709"/>
        <w:jc w:val="both"/>
        <w:rPr>
          <w:rFonts w:eastAsia="SimSun"/>
          <w:color w:val="000000"/>
          <w:sz w:val="16"/>
          <w:lang w:eastAsia="zh-CN"/>
        </w:rPr>
      </w:pPr>
      <w:r w:rsidRPr="00C92C03">
        <w:rPr>
          <w:rFonts w:eastAsia="SimSun"/>
          <w:color w:val="000000"/>
          <w:sz w:val="16"/>
          <w:lang w:eastAsia="zh-CN"/>
        </w:rPr>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4D68A5" w:rsidRPr="00C92C03" w:rsidRDefault="004D68A5" w:rsidP="008D75D0">
      <w:pPr>
        <w:tabs>
          <w:tab w:val="left" w:pos="709"/>
        </w:tabs>
        <w:spacing w:line="276" w:lineRule="auto"/>
        <w:ind w:firstLine="709"/>
        <w:jc w:val="both"/>
        <w:rPr>
          <w:rFonts w:eastAsia="SimSun"/>
          <w:color w:val="000000"/>
          <w:sz w:val="16"/>
          <w:lang w:eastAsia="zh-CN"/>
        </w:rPr>
      </w:pPr>
      <w:r w:rsidRPr="00C92C03">
        <w:rPr>
          <w:rFonts w:eastAsia="SimSun"/>
          <w:color w:val="000000"/>
          <w:sz w:val="16"/>
          <w:lang w:eastAsia="zh-CN"/>
        </w:rPr>
        <w:t>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w:t>
      </w:r>
    </w:p>
    <w:p w:rsidR="004D68A5" w:rsidRPr="00C92C03" w:rsidRDefault="004D68A5" w:rsidP="008D75D0">
      <w:pPr>
        <w:tabs>
          <w:tab w:val="left" w:pos="709"/>
        </w:tabs>
        <w:spacing w:line="276" w:lineRule="auto"/>
        <w:ind w:firstLine="709"/>
        <w:jc w:val="both"/>
        <w:rPr>
          <w:rFonts w:eastAsia="SimSun"/>
          <w:color w:val="000000"/>
          <w:sz w:val="16"/>
          <w:lang w:eastAsia="zh-CN"/>
        </w:rPr>
      </w:pPr>
      <w:r w:rsidRPr="00C92C03">
        <w:rPr>
          <w:rFonts w:eastAsia="SimSun"/>
          <w:color w:val="000000"/>
          <w:sz w:val="16"/>
          <w:lang w:eastAsia="zh-CN"/>
        </w:rPr>
        <w:t>Индивидуальный жилищный фонд - совокупность жилых помещений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 xml:space="preserve">Земельный участок – </w:t>
      </w:r>
      <w:r w:rsidRPr="00C92C03">
        <w:rPr>
          <w:color w:val="000000"/>
          <w:sz w:val="16"/>
          <w:lang w:eastAsia="zh-CN"/>
        </w:rPr>
        <w:t xml:space="preserve">часть земной поверхности, границы которой определены в соответствии с федеральными </w:t>
      </w:r>
      <w:hyperlink r:id="rId31" w:history="1">
        <w:r w:rsidRPr="00C92C03">
          <w:rPr>
            <w:color w:val="000000"/>
            <w:sz w:val="16"/>
            <w:u w:val="single"/>
            <w:lang w:eastAsia="zh-CN"/>
          </w:rPr>
          <w:t>законами</w:t>
        </w:r>
      </w:hyperlink>
      <w:r w:rsidRPr="00C92C03">
        <w:rPr>
          <w:color w:val="000000"/>
          <w:sz w:val="16"/>
          <w:lang w:eastAsia="zh-CN"/>
        </w:rPr>
        <w:t>.</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4D68A5" w:rsidRPr="00C92C03" w:rsidRDefault="004D68A5" w:rsidP="008D75D0">
      <w:pPr>
        <w:tabs>
          <w:tab w:val="left" w:pos="709"/>
        </w:tabs>
        <w:spacing w:line="276" w:lineRule="auto"/>
        <w:ind w:firstLine="709"/>
        <w:jc w:val="both"/>
        <w:rPr>
          <w:color w:val="000000"/>
          <w:sz w:val="16"/>
          <w:lang w:eastAsia="en-US"/>
        </w:rPr>
      </w:pPr>
      <w:proofErr w:type="gramStart"/>
      <w:r w:rsidRPr="00C92C03">
        <w:rPr>
          <w:color w:val="000000"/>
          <w:sz w:val="16"/>
          <w:lang w:eastAsia="en-US"/>
        </w:rPr>
        <w:t>Зонирование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w:t>
      </w:r>
      <w:proofErr w:type="gramEnd"/>
      <w:r w:rsidRPr="00C92C03">
        <w:rPr>
          <w:color w:val="000000"/>
          <w:sz w:val="16"/>
          <w:lang w:eastAsia="en-US"/>
        </w:rPr>
        <w:t xml:space="preserve"> соответствующих зон.</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Зоны жилого назначения - участки территории, используемые и предназначенные для размещения жилых домов, а также учреждений и предприятий обслуживания населения.</w:t>
      </w:r>
    </w:p>
    <w:p w:rsidR="004D68A5" w:rsidRPr="00C92C03" w:rsidRDefault="004D68A5" w:rsidP="008D75D0">
      <w:pPr>
        <w:tabs>
          <w:tab w:val="left" w:pos="709"/>
        </w:tabs>
        <w:spacing w:line="276" w:lineRule="auto"/>
        <w:ind w:firstLine="709"/>
        <w:jc w:val="both"/>
        <w:rPr>
          <w:color w:val="000000"/>
          <w:sz w:val="16"/>
          <w:lang w:eastAsia="en-US"/>
        </w:rPr>
      </w:pPr>
      <w:proofErr w:type="gramStart"/>
      <w:r w:rsidRPr="00C92C03">
        <w:rPr>
          <w:color w:val="000000"/>
          <w:sz w:val="16"/>
          <w:lang w:eastAsia="en-US"/>
        </w:rPr>
        <w:t>Зоны общественно-делового назначения – участки территории, предназначенные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4D68A5" w:rsidRPr="00C92C03" w:rsidRDefault="004D68A5" w:rsidP="008D75D0">
      <w:pPr>
        <w:tabs>
          <w:tab w:val="left" w:pos="709"/>
        </w:tabs>
        <w:spacing w:line="276" w:lineRule="auto"/>
        <w:ind w:firstLine="709"/>
        <w:jc w:val="both"/>
        <w:rPr>
          <w:color w:val="000000"/>
          <w:sz w:val="16"/>
          <w:lang w:eastAsia="en-US"/>
        </w:rPr>
      </w:pPr>
      <w:r w:rsidRPr="00C92C03">
        <w:rPr>
          <w:rFonts w:eastAsia="SimSun"/>
          <w:color w:val="000000"/>
          <w:sz w:val="16"/>
          <w:lang w:eastAsia="zh-CN"/>
        </w:rPr>
        <w:t>Зоны производственного и коммунально-складского назначения – территории, предназначенные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lastRenderedPageBreak/>
        <w:t>Зона транспортной инфраструктуры предназначена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метрополитена, связи, а также для установления санитарно-защитных зон и санитарных разрывов таких объектов.</w:t>
      </w:r>
    </w:p>
    <w:p w:rsidR="004D68A5" w:rsidRPr="00C92C03" w:rsidRDefault="004D68A5" w:rsidP="008D75D0">
      <w:pPr>
        <w:tabs>
          <w:tab w:val="left" w:pos="709"/>
        </w:tabs>
        <w:spacing w:line="276" w:lineRule="auto"/>
        <w:ind w:firstLine="709"/>
        <w:jc w:val="both"/>
        <w:rPr>
          <w:color w:val="000000"/>
          <w:sz w:val="16"/>
          <w:lang w:eastAsia="en-US"/>
        </w:rPr>
      </w:pPr>
      <w:r w:rsidRPr="00C92C03">
        <w:rPr>
          <w:rFonts w:eastAsia="SimSun"/>
          <w:color w:val="000000"/>
          <w:sz w:val="16"/>
          <w:lang w:eastAsia="zh-CN"/>
        </w:rPr>
        <w:t>Зона инженерной инфраструктуры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Зоны специального назначения –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D68A5" w:rsidRPr="00C92C03" w:rsidRDefault="004D68A5" w:rsidP="008D75D0">
      <w:pPr>
        <w:tabs>
          <w:tab w:val="left" w:pos="709"/>
        </w:tabs>
        <w:spacing w:line="276" w:lineRule="auto"/>
        <w:ind w:firstLine="709"/>
        <w:jc w:val="both"/>
        <w:rPr>
          <w:color w:val="000000"/>
          <w:sz w:val="16"/>
          <w:lang w:eastAsia="en-US"/>
        </w:rPr>
      </w:pPr>
      <w:r w:rsidRPr="00C92C03">
        <w:rPr>
          <w:rFonts w:eastAsia="SimSun"/>
          <w:color w:val="000000"/>
          <w:sz w:val="16"/>
          <w:lang w:eastAsia="zh-CN"/>
        </w:rPr>
        <w:t>Зона акваторий – территории, занятые водными объектами.</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Зоны охраны объектов культурного наследия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rsidR="004D68A5" w:rsidRPr="00C92C03" w:rsidRDefault="004D68A5" w:rsidP="008D75D0">
      <w:pPr>
        <w:tabs>
          <w:tab w:val="left" w:pos="709"/>
        </w:tabs>
        <w:spacing w:line="276" w:lineRule="auto"/>
        <w:ind w:firstLine="709"/>
        <w:jc w:val="both"/>
        <w:rPr>
          <w:color w:val="000000"/>
          <w:sz w:val="16"/>
          <w:lang w:eastAsia="en-US"/>
        </w:rPr>
      </w:pPr>
      <w:proofErr w:type="gramStart"/>
      <w:r w:rsidRPr="00C92C03">
        <w:rPr>
          <w:color w:val="000000"/>
          <w:sz w:val="16"/>
          <w:lang w:eastAsia="en-US"/>
        </w:rPr>
        <w:t>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roofErr w:type="gramEnd"/>
    </w:p>
    <w:p w:rsidR="004D68A5" w:rsidRPr="00C92C03" w:rsidRDefault="004D68A5" w:rsidP="008D75D0">
      <w:pPr>
        <w:tabs>
          <w:tab w:val="left" w:pos="709"/>
        </w:tabs>
        <w:spacing w:line="276" w:lineRule="auto"/>
        <w:ind w:firstLine="709"/>
        <w:jc w:val="both"/>
        <w:rPr>
          <w:color w:val="000000"/>
          <w:sz w:val="16"/>
          <w:lang w:eastAsia="en-US"/>
        </w:rPr>
      </w:pPr>
      <w:proofErr w:type="gramStart"/>
      <w:r w:rsidRPr="00C92C03">
        <w:rPr>
          <w:color w:val="000000"/>
          <w:sz w:val="16"/>
          <w:lang w:eastAsia="en-US"/>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w:t>
      </w:r>
      <w:r w:rsidR="0087518A" w:rsidRPr="00C92C03">
        <w:rPr>
          <w:color w:val="000000"/>
          <w:sz w:val="16"/>
          <w:lang w:eastAsia="en-US"/>
        </w:rPr>
        <w:t xml:space="preserve"> </w:t>
      </w:r>
      <w:r w:rsidR="00350D06" w:rsidRPr="00C92C03">
        <w:rPr>
          <w:color w:val="000000"/>
          <w:sz w:val="16"/>
          <w:lang w:eastAsia="en-US"/>
        </w:rPr>
        <w:t>(</w:t>
      </w:r>
      <w:r w:rsidR="0087518A" w:rsidRPr="00C92C03">
        <w:rPr>
          <w:color w:val="000000"/>
          <w:sz w:val="16"/>
          <w:lang w:eastAsia="en-US"/>
        </w:rPr>
        <w:t>далее – объекты культурного наследия)</w:t>
      </w:r>
      <w:r w:rsidRPr="00C92C03">
        <w:rPr>
          <w:color w:val="000000"/>
          <w:sz w:val="16"/>
          <w:lang w:eastAsia="en-US"/>
        </w:rPr>
        <w:t xml:space="preserve">, </w:t>
      </w:r>
      <w:r w:rsidR="0087518A" w:rsidRPr="00C92C03">
        <w:rPr>
          <w:color w:val="000000"/>
          <w:sz w:val="16"/>
          <w:lang w:eastAsia="en-US"/>
        </w:rPr>
        <w:t xml:space="preserve">защитные зоны объектов культурного наследия, </w:t>
      </w:r>
      <w:proofErr w:type="spellStart"/>
      <w:r w:rsidRPr="00C92C03">
        <w:rPr>
          <w:color w:val="000000"/>
          <w:sz w:val="16"/>
          <w:lang w:eastAsia="en-US"/>
        </w:rPr>
        <w:t>водоохранные</w:t>
      </w:r>
      <w:proofErr w:type="spellEnd"/>
      <w:r w:rsidRPr="00C92C03">
        <w:rPr>
          <w:color w:val="000000"/>
          <w:sz w:val="16"/>
          <w:lang w:eastAsia="en-US"/>
        </w:rPr>
        <w:t xml:space="preserve"> зоны,</w:t>
      </w:r>
      <w:r w:rsidR="0087518A" w:rsidRPr="00C92C03">
        <w:rPr>
          <w:color w:val="000000"/>
          <w:sz w:val="16"/>
          <w:lang w:eastAsia="en-US"/>
        </w:rPr>
        <w:t xml:space="preserve"> зоны затопления, подтопления, </w:t>
      </w:r>
      <w:r w:rsidRPr="00C92C03">
        <w:rPr>
          <w:color w:val="000000"/>
          <w:sz w:val="16"/>
          <w:lang w:eastAsia="en-US"/>
        </w:rPr>
        <w:t xml:space="preserve"> зоны санитарной охраны источников питьевого и хозяйственно-бытового водоснабжения, зоны охраняемых объектов,</w:t>
      </w:r>
      <w:r w:rsidR="0087518A" w:rsidRPr="00C92C03">
        <w:rPr>
          <w:color w:val="000000"/>
          <w:sz w:val="16"/>
          <w:lang w:eastAsia="en-US"/>
        </w:rPr>
        <w:t xml:space="preserve"> </w:t>
      </w:r>
      <w:proofErr w:type="spellStart"/>
      <w:r w:rsidR="0087518A" w:rsidRPr="00C92C03">
        <w:rPr>
          <w:color w:val="000000"/>
          <w:sz w:val="16"/>
          <w:lang w:eastAsia="en-US"/>
        </w:rPr>
        <w:t>приаэродромная</w:t>
      </w:r>
      <w:proofErr w:type="spellEnd"/>
      <w:r w:rsidR="0087518A" w:rsidRPr="00C92C03">
        <w:rPr>
          <w:color w:val="000000"/>
          <w:sz w:val="16"/>
          <w:lang w:eastAsia="en-US"/>
        </w:rPr>
        <w:t xml:space="preserve"> территория, </w:t>
      </w:r>
      <w:r w:rsidRPr="00C92C03">
        <w:rPr>
          <w:color w:val="000000"/>
          <w:sz w:val="16"/>
          <w:lang w:eastAsia="en-US"/>
        </w:rPr>
        <w:t xml:space="preserve"> иные зоны, устанавливаемые в соответствии с законодательством Российской Федерации.</w:t>
      </w:r>
      <w:proofErr w:type="gramEnd"/>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Индивидуальный жилой дом - отдельно стоящий жилой дом с количеством этажей не более чем три, предназначенные для проживания одной семьи.</w:t>
      </w:r>
    </w:p>
    <w:p w:rsidR="004D68A5" w:rsidRPr="00C92C03" w:rsidRDefault="004D68A5" w:rsidP="008D75D0">
      <w:pPr>
        <w:tabs>
          <w:tab w:val="left" w:pos="709"/>
        </w:tabs>
        <w:spacing w:line="276" w:lineRule="auto"/>
        <w:ind w:firstLine="709"/>
        <w:jc w:val="both"/>
        <w:rPr>
          <w:color w:val="000000"/>
          <w:sz w:val="16"/>
          <w:lang w:eastAsia="en-US"/>
        </w:rPr>
      </w:pPr>
      <w:proofErr w:type="gramStart"/>
      <w:r w:rsidRPr="00C92C03">
        <w:rPr>
          <w:color w:val="000000"/>
          <w:sz w:val="16"/>
          <w:lang w:eastAsia="en-US"/>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C92C03">
        <w:rPr>
          <w:color w:val="000000"/>
          <w:sz w:val="16"/>
          <w:lang w:eastAsia="en-US"/>
        </w:rPr>
        <w:t xml:space="preserve"> элементы и (или) восстановление указанных элементов.</w:t>
      </w:r>
    </w:p>
    <w:p w:rsidR="004D68A5" w:rsidRPr="00C92C03" w:rsidRDefault="004D68A5" w:rsidP="008D75D0">
      <w:pPr>
        <w:tabs>
          <w:tab w:val="left" w:pos="709"/>
        </w:tabs>
        <w:spacing w:line="276" w:lineRule="auto"/>
        <w:ind w:firstLine="709"/>
        <w:jc w:val="both"/>
        <w:rPr>
          <w:color w:val="000000"/>
          <w:sz w:val="16"/>
          <w:lang w:eastAsia="en-US"/>
        </w:rPr>
      </w:pPr>
      <w:r w:rsidRPr="00C92C03">
        <w:rPr>
          <w:rFonts w:eastAsia="SimSun"/>
          <w:color w:val="000000"/>
          <w:sz w:val="16"/>
          <w:lang w:eastAsia="zh-CN"/>
        </w:rPr>
        <w:t>Комфорт проживания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rsidR="004D68A5" w:rsidRPr="00C92C03" w:rsidRDefault="004D68A5" w:rsidP="008D75D0">
      <w:pPr>
        <w:tabs>
          <w:tab w:val="left" w:pos="709"/>
        </w:tabs>
        <w:spacing w:line="276" w:lineRule="auto"/>
        <w:ind w:firstLine="709"/>
        <w:jc w:val="both"/>
        <w:rPr>
          <w:color w:val="000000"/>
          <w:sz w:val="16"/>
          <w:lang w:eastAsia="en-US"/>
        </w:rPr>
      </w:pPr>
      <w:proofErr w:type="gramStart"/>
      <w:r w:rsidRPr="00C92C03">
        <w:rPr>
          <w:color w:val="000000"/>
          <w:sz w:val="16"/>
          <w:lang w:eastAsia="en-US"/>
        </w:rPr>
        <w:t xml:space="preserve">Красные линии - линии, которые обозначают существующие, планируемые (изменяемые, вновь образуемые) границы территорий общего пользования, </w:t>
      </w:r>
      <w:r w:rsidR="008D58CD" w:rsidRPr="00C92C03">
        <w:rPr>
          <w:color w:val="000000"/>
          <w:sz w:val="16"/>
          <w:lang w:eastAsia="en-US"/>
        </w:rPr>
        <w:t xml:space="preserve">и (или) </w:t>
      </w:r>
      <w:r w:rsidRPr="00C92C03">
        <w:rPr>
          <w:color w:val="000000"/>
          <w:sz w:val="16"/>
          <w:lang w:eastAsia="en-US"/>
        </w:rPr>
        <w:t xml:space="preserve">границы </w:t>
      </w:r>
      <w:r w:rsidR="008D58CD" w:rsidRPr="00C92C03">
        <w:rPr>
          <w:color w:val="000000"/>
          <w:sz w:val="16"/>
          <w:lang w:eastAsia="en-US"/>
        </w:rPr>
        <w:t>территорий</w:t>
      </w:r>
      <w:r w:rsidRPr="00C92C03">
        <w:rPr>
          <w:color w:val="000000"/>
          <w:sz w:val="16"/>
          <w:lang w:eastAsia="en-US"/>
        </w:rPr>
        <w:t xml:space="preserve">, </w:t>
      </w:r>
      <w:r w:rsidR="008D58CD" w:rsidRPr="00C92C03">
        <w:rPr>
          <w:color w:val="000000"/>
          <w:sz w:val="16"/>
          <w:lang w:eastAsia="en-US"/>
        </w:rPr>
        <w:t>занятых линейными объектами и (или) предназначенных для размещения линейных объектов</w:t>
      </w:r>
      <w:r w:rsidRPr="00C92C03">
        <w:rPr>
          <w:color w:val="000000"/>
          <w:sz w:val="16"/>
          <w:lang w:eastAsia="en-US"/>
        </w:rPr>
        <w:t>.</w:t>
      </w:r>
      <w:proofErr w:type="gramEnd"/>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Культовые объекты - объекты для проведения религиозных обрядов.</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Культурно-просветительские и зрелищные объекты - библиотеки, музеи, выставочные залы, галереи, театры, концертные залы, кинотеатры и иные подобные объекты.</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4D68A5" w:rsidRPr="00C92C03" w:rsidRDefault="004D68A5" w:rsidP="008D75D0">
      <w:pPr>
        <w:tabs>
          <w:tab w:val="left" w:pos="709"/>
        </w:tabs>
        <w:spacing w:line="276" w:lineRule="auto"/>
        <w:ind w:firstLine="709"/>
        <w:jc w:val="both"/>
        <w:rPr>
          <w:color w:val="000000"/>
          <w:sz w:val="16"/>
          <w:lang w:eastAsia="zh-CN"/>
        </w:rPr>
      </w:pPr>
      <w:r w:rsidRPr="00C92C03">
        <w:rPr>
          <w:color w:val="000000"/>
          <w:sz w:val="16"/>
          <w:lang w:eastAsia="zh-CN"/>
        </w:rPr>
        <w:t>Микрорайон (квартал) - структурный элемент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улицы или улицы в жилой застройке, проезды, пешеходные пути, естественные рубежи.</w:t>
      </w:r>
    </w:p>
    <w:p w:rsidR="004D68A5" w:rsidRPr="00C92C03" w:rsidRDefault="004D68A5" w:rsidP="008D75D0">
      <w:pPr>
        <w:tabs>
          <w:tab w:val="left" w:pos="709"/>
        </w:tabs>
        <w:spacing w:line="276" w:lineRule="auto"/>
        <w:ind w:firstLine="709"/>
        <w:jc w:val="both"/>
        <w:rPr>
          <w:color w:val="000000"/>
          <w:sz w:val="16"/>
          <w:lang w:eastAsia="zh-CN"/>
        </w:rPr>
      </w:pPr>
      <w:r w:rsidRPr="00C92C03">
        <w:rPr>
          <w:color w:val="000000"/>
          <w:sz w:val="16"/>
          <w:lang w:eastAsia="en-US"/>
        </w:rPr>
        <w:t xml:space="preserve">Многоквартирный дом – </w:t>
      </w:r>
      <w:r w:rsidRPr="00C92C03">
        <w:rPr>
          <w:color w:val="000000"/>
          <w:sz w:val="16"/>
          <w:lang w:eastAsia="zh-CN"/>
        </w:rPr>
        <w:t xml:space="preserve">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32" w:history="1">
        <w:r w:rsidRPr="00C92C03">
          <w:rPr>
            <w:color w:val="000000"/>
            <w:sz w:val="16"/>
            <w:u w:val="single"/>
            <w:lang w:eastAsia="zh-CN"/>
          </w:rPr>
          <w:t>законодательством</w:t>
        </w:r>
      </w:hyperlink>
      <w:r w:rsidRPr="00C92C03">
        <w:rPr>
          <w:color w:val="000000"/>
          <w:sz w:val="16"/>
          <w:lang w:eastAsia="zh-CN"/>
        </w:rPr>
        <w:t>.</w:t>
      </w:r>
    </w:p>
    <w:p w:rsidR="004D68A5" w:rsidRPr="00C92C03" w:rsidRDefault="004D68A5" w:rsidP="008D75D0">
      <w:pPr>
        <w:tabs>
          <w:tab w:val="left" w:pos="709"/>
        </w:tabs>
        <w:spacing w:line="276" w:lineRule="auto"/>
        <w:ind w:firstLine="709"/>
        <w:jc w:val="both"/>
        <w:rPr>
          <w:color w:val="000000"/>
          <w:sz w:val="16"/>
          <w:lang w:eastAsia="zh-CN"/>
        </w:rPr>
      </w:pPr>
      <w:r w:rsidRPr="00C92C03">
        <w:rPr>
          <w:color w:val="000000"/>
          <w:sz w:val="16"/>
          <w:lang w:eastAsia="zh-CN"/>
        </w:rPr>
        <w:t>Мощность объекта градостроительной деятельности - степень способности данного объекта выполнять определенную функцию. Для некоторых объектов синонимами «мощности» могут быть «вместимость», «производительность» и т.п.</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4D68A5" w:rsidRPr="00C92C03" w:rsidRDefault="004D68A5" w:rsidP="008D75D0">
      <w:pPr>
        <w:tabs>
          <w:tab w:val="left" w:pos="709"/>
        </w:tabs>
        <w:spacing w:line="276" w:lineRule="auto"/>
        <w:ind w:firstLine="709"/>
        <w:jc w:val="both"/>
        <w:rPr>
          <w:color w:val="000000"/>
          <w:sz w:val="16"/>
          <w:lang w:eastAsia="en-US"/>
        </w:rPr>
      </w:pPr>
      <w:proofErr w:type="gramStart"/>
      <w:r w:rsidRPr="00C92C03">
        <w:rPr>
          <w:color w:val="000000"/>
          <w:sz w:val="16"/>
          <w:lang w:eastAsia="en-US"/>
        </w:rPr>
        <w:t xml:space="preserve">Объект капитального строительства – </w:t>
      </w:r>
      <w:r w:rsidRPr="00C92C03">
        <w:rPr>
          <w:color w:val="000000"/>
          <w:sz w:val="16"/>
          <w:lang w:eastAsia="zh-CN"/>
        </w:rPr>
        <w:t>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4D68A5" w:rsidRPr="00C92C03" w:rsidRDefault="004D68A5" w:rsidP="008D75D0">
      <w:pPr>
        <w:tabs>
          <w:tab w:val="left" w:pos="709"/>
        </w:tabs>
        <w:spacing w:line="276" w:lineRule="auto"/>
        <w:ind w:firstLine="709"/>
        <w:jc w:val="both"/>
        <w:rPr>
          <w:color w:val="000000"/>
          <w:sz w:val="16"/>
          <w:lang w:eastAsia="zh-CN"/>
        </w:rPr>
      </w:pPr>
      <w:proofErr w:type="gramStart"/>
      <w:r w:rsidRPr="00C92C03">
        <w:rPr>
          <w:color w:val="000000"/>
          <w:sz w:val="16"/>
          <w:lang w:eastAsia="en-US"/>
        </w:rPr>
        <w:t xml:space="preserve">Объекты местного значения – </w:t>
      </w:r>
      <w:r w:rsidRPr="00C92C03">
        <w:rPr>
          <w:color w:val="000000"/>
          <w:sz w:val="16"/>
          <w:lang w:eastAsia="zh-CN"/>
        </w:rPr>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w:t>
      </w:r>
      <w:r w:rsidR="004A38F2" w:rsidRPr="00C92C03">
        <w:rPr>
          <w:color w:val="000000"/>
          <w:sz w:val="16"/>
          <w:lang w:eastAsia="zh-CN"/>
        </w:rPr>
        <w:t>а</w:t>
      </w:r>
      <w:r w:rsidRPr="00C92C03">
        <w:rPr>
          <w:color w:val="000000"/>
          <w:sz w:val="16"/>
          <w:lang w:eastAsia="zh-CN"/>
        </w:rPr>
        <w:t>м</w:t>
      </w:r>
      <w:r w:rsidR="004A38F2" w:rsidRPr="00C92C03">
        <w:rPr>
          <w:color w:val="000000"/>
          <w:sz w:val="16"/>
          <w:lang w:eastAsia="zh-CN"/>
        </w:rPr>
        <w:t xml:space="preserve">и </w:t>
      </w:r>
      <w:r w:rsidR="004A38F2" w:rsidRPr="00C92C03">
        <w:rPr>
          <w:color w:val="000000"/>
          <w:sz w:val="16"/>
          <w:lang w:eastAsia="zh-CN"/>
        </w:rPr>
        <w:lastRenderedPageBreak/>
        <w:t xml:space="preserve">муниципальных образований </w:t>
      </w:r>
      <w:r w:rsidRPr="00C92C03">
        <w:rPr>
          <w:color w:val="000000"/>
          <w:sz w:val="16"/>
          <w:lang w:eastAsia="zh-CN"/>
        </w:rPr>
        <w:t xml:space="preserve"> и оказывают существенное влияние на социально-экономическое развитие </w:t>
      </w:r>
      <w:r w:rsidR="004A38F2" w:rsidRPr="00C92C03">
        <w:rPr>
          <w:color w:val="000000"/>
          <w:sz w:val="16"/>
          <w:lang w:eastAsia="zh-CN"/>
        </w:rPr>
        <w:t>муниципальных районов, поселений, городских округов.</w:t>
      </w:r>
      <w:proofErr w:type="gramEnd"/>
      <w:r w:rsidR="004A38F2" w:rsidRPr="00C92C03">
        <w:rPr>
          <w:color w:val="000000"/>
          <w:sz w:val="16"/>
          <w:lang w:eastAsia="zh-CN"/>
        </w:rPr>
        <w:t xml:space="preserve">  </w:t>
      </w:r>
      <w:proofErr w:type="gramStart"/>
      <w:r w:rsidR="004A38F2" w:rsidRPr="00C92C03">
        <w:rPr>
          <w:color w:val="000000"/>
          <w:sz w:val="16"/>
          <w:lang w:eastAsia="zh-CN"/>
        </w:rPr>
        <w:t>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4D68A5" w:rsidRPr="00C92C03" w:rsidRDefault="004D68A5" w:rsidP="008D75D0">
      <w:pPr>
        <w:tabs>
          <w:tab w:val="left" w:pos="709"/>
        </w:tabs>
        <w:spacing w:line="276" w:lineRule="auto"/>
        <w:ind w:firstLine="709"/>
        <w:jc w:val="both"/>
        <w:rPr>
          <w:color w:val="000000"/>
          <w:sz w:val="16"/>
          <w:lang w:eastAsia="zh-CN"/>
        </w:rPr>
      </w:pPr>
      <w:proofErr w:type="gramStart"/>
      <w:r w:rsidRPr="00C92C03">
        <w:rPr>
          <w:color w:val="000000"/>
          <w:sz w:val="16"/>
          <w:lang w:eastAsia="zh-CN"/>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C92C03">
        <w:rPr>
          <w:color w:val="000000"/>
          <w:sz w:val="16"/>
          <w:lang w:eastAsia="zh-CN"/>
        </w:rPr>
        <w:t xml:space="preserve"> развитие субъекта Российской Федерации.</w:t>
      </w:r>
      <w:r w:rsidR="00157DBE" w:rsidRPr="00C92C03">
        <w:rPr>
          <w:color w:val="000000"/>
          <w:sz w:val="16"/>
          <w:lang w:eastAsia="zh-CN"/>
        </w:rPr>
        <w:t xml:space="preserve"> </w:t>
      </w:r>
      <w:proofErr w:type="gramStart"/>
      <w:r w:rsidR="00157DBE" w:rsidRPr="00C92C03">
        <w:rPr>
          <w:color w:val="000000"/>
          <w:sz w:val="16"/>
          <w:lang w:eastAsia="zh-CN"/>
        </w:rPr>
        <w:t xml:space="preserve">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w:t>
      </w:r>
      <w:proofErr w:type="gramEnd"/>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 xml:space="preserve">Охранные зоны – территории, предназначенные для обеспечения сохранности, прочности и устойчивости сооружений, устройств и других объектов охраны, а также для </w:t>
      </w:r>
      <w:r w:rsidRPr="00C92C03">
        <w:rPr>
          <w:color w:val="000000"/>
          <w:sz w:val="16"/>
          <w:lang w:eastAsia="zh-CN"/>
        </w:rPr>
        <w:t>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D68A5" w:rsidRPr="00C92C03" w:rsidRDefault="004D68A5" w:rsidP="008D75D0">
      <w:pPr>
        <w:tabs>
          <w:tab w:val="left" w:pos="709"/>
        </w:tabs>
        <w:spacing w:line="276" w:lineRule="auto"/>
        <w:ind w:firstLine="709"/>
        <w:jc w:val="both"/>
        <w:rPr>
          <w:color w:val="000000"/>
          <w:sz w:val="16"/>
          <w:lang w:eastAsia="en-US"/>
        </w:rPr>
      </w:pPr>
      <w:proofErr w:type="gramStart"/>
      <w:r w:rsidRPr="00C92C03">
        <w:rPr>
          <w:color w:val="000000"/>
          <w:sz w:val="16"/>
          <w:lang w:eastAsia="en-US"/>
        </w:rP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Правила землепользования и застройки - документ градостроительного зонирования, который утверждается нормативным</w:t>
      </w:r>
      <w:r w:rsidR="001C31DA" w:rsidRPr="00C92C03">
        <w:rPr>
          <w:color w:val="000000"/>
          <w:sz w:val="16"/>
          <w:lang w:eastAsia="en-US"/>
        </w:rPr>
        <w:t>и</w:t>
      </w:r>
      <w:r w:rsidRPr="00C92C03">
        <w:rPr>
          <w:color w:val="000000"/>
          <w:sz w:val="16"/>
          <w:lang w:eastAsia="en-US"/>
        </w:rPr>
        <w:t xml:space="preserve"> правовым</w:t>
      </w:r>
      <w:r w:rsidR="001C31DA" w:rsidRPr="00C92C03">
        <w:rPr>
          <w:color w:val="000000"/>
          <w:sz w:val="16"/>
          <w:lang w:eastAsia="en-US"/>
        </w:rPr>
        <w:t>и</w:t>
      </w:r>
      <w:r w:rsidRPr="00C92C03">
        <w:rPr>
          <w:color w:val="000000"/>
          <w:sz w:val="16"/>
          <w:lang w:eastAsia="en-US"/>
        </w:rPr>
        <w:t xml:space="preserve"> акт</w:t>
      </w:r>
      <w:r w:rsidR="001C31DA" w:rsidRPr="00C92C03">
        <w:rPr>
          <w:color w:val="000000"/>
          <w:sz w:val="16"/>
          <w:lang w:eastAsia="en-US"/>
        </w:rPr>
        <w:t>а</w:t>
      </w:r>
      <w:r w:rsidRPr="00C92C03">
        <w:rPr>
          <w:color w:val="000000"/>
          <w:sz w:val="16"/>
          <w:lang w:eastAsia="en-US"/>
        </w:rPr>
        <w:t>м</w:t>
      </w:r>
      <w:r w:rsidR="001C31DA" w:rsidRPr="00C92C03">
        <w:rPr>
          <w:color w:val="000000"/>
          <w:sz w:val="16"/>
          <w:lang w:eastAsia="en-US"/>
        </w:rPr>
        <w:t>и</w:t>
      </w:r>
      <w:r w:rsidRPr="00C92C03">
        <w:rPr>
          <w:color w:val="000000"/>
          <w:sz w:val="16"/>
          <w:lang w:eastAsia="en-US"/>
        </w:rPr>
        <w:t xml:space="preserve"> орган</w:t>
      </w:r>
      <w:r w:rsidR="001C31DA" w:rsidRPr="00C92C03">
        <w:rPr>
          <w:color w:val="000000"/>
          <w:sz w:val="16"/>
          <w:lang w:eastAsia="en-US"/>
        </w:rPr>
        <w:t>ов</w:t>
      </w:r>
      <w:r w:rsidRPr="00C92C03">
        <w:rPr>
          <w:color w:val="000000"/>
          <w:sz w:val="16"/>
          <w:lang w:eastAsia="en-US"/>
        </w:rPr>
        <w:t xml:space="preserve"> местного самоуправления</w:t>
      </w:r>
      <w:r w:rsidR="001C31DA" w:rsidRPr="00C92C03">
        <w:rPr>
          <w:color w:val="000000"/>
          <w:sz w:val="16"/>
          <w:lang w:eastAsia="en-US"/>
        </w:rPr>
        <w:t>,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w:t>
      </w:r>
      <w:r w:rsidRPr="00C92C03">
        <w:rPr>
          <w:color w:val="000000"/>
          <w:sz w:val="16"/>
          <w:lang w:eastAsia="en-US"/>
        </w:rPr>
        <w:t xml:space="preserve">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 xml:space="preserve">Природный ландшафт – </w:t>
      </w:r>
      <w:r w:rsidRPr="00C92C03">
        <w:rPr>
          <w:color w:val="000000"/>
          <w:sz w:val="16"/>
          <w:lang w:eastAsia="zh-CN"/>
        </w:rPr>
        <w:t xml:space="preserve">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w:t>
      </w:r>
      <w:r w:rsidRPr="00C92C03">
        <w:rPr>
          <w:color w:val="000000"/>
          <w:sz w:val="16"/>
          <w:lang w:eastAsia="en-US"/>
        </w:rPr>
        <w:t>условиях.</w:t>
      </w:r>
    </w:p>
    <w:p w:rsidR="004D68A5" w:rsidRPr="00C92C03" w:rsidRDefault="004D68A5" w:rsidP="008D75D0">
      <w:pPr>
        <w:tabs>
          <w:tab w:val="left" w:pos="709"/>
        </w:tabs>
        <w:spacing w:line="276" w:lineRule="auto"/>
        <w:ind w:firstLine="709"/>
        <w:jc w:val="both"/>
        <w:rPr>
          <w:color w:val="000000"/>
          <w:sz w:val="16"/>
          <w:lang w:eastAsia="en-US"/>
        </w:rPr>
      </w:pPr>
      <w:proofErr w:type="gramStart"/>
      <w:r w:rsidRPr="00C92C03">
        <w:rPr>
          <w:color w:val="000000"/>
          <w:sz w:val="16"/>
          <w:lang w:eastAsia="en-US"/>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C92C03">
        <w:rPr>
          <w:color w:val="000000"/>
          <w:sz w:val="16"/>
          <w:lang w:eastAsia="en-US"/>
        </w:rPr>
        <w:t xml:space="preserve"> указанных элементов.</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C92C03">
        <w:rPr>
          <w:color w:val="000000"/>
          <w:sz w:val="16"/>
          <w:lang w:eastAsia="en-US"/>
        </w:rPr>
        <w:t>котором</w:t>
      </w:r>
      <w:proofErr w:type="gramEnd"/>
      <w:r w:rsidRPr="00C92C03">
        <w:rPr>
          <w:color w:val="000000"/>
          <w:sz w:val="16"/>
          <w:lang w:eastAsia="en-US"/>
        </w:rPr>
        <w:t xml:space="preserve"> требуется изменение границ полос отвода и (или) охранных зон таких объектов.</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Санитарно-защитная зона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 размер санитарно-защитной зоны обеспечивает уменьшение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4D68A5" w:rsidRPr="00C92C03" w:rsidRDefault="004D68A5" w:rsidP="008D75D0">
      <w:pPr>
        <w:tabs>
          <w:tab w:val="left" w:pos="709"/>
        </w:tabs>
        <w:spacing w:line="276" w:lineRule="auto"/>
        <w:ind w:firstLine="709"/>
        <w:jc w:val="both"/>
        <w:rPr>
          <w:color w:val="000000"/>
          <w:sz w:val="16"/>
          <w:lang w:eastAsia="en-US"/>
        </w:rPr>
      </w:pPr>
      <w:proofErr w:type="gramStart"/>
      <w:r w:rsidRPr="00C92C03">
        <w:rPr>
          <w:color w:val="000000"/>
          <w:sz w:val="16"/>
          <w:lang w:eastAsia="en-US"/>
        </w:rPr>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Строительство - создание зданий, строений, сооружений (в том числе на месте сносимых объектов капитального строительства).</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lastRenderedPageBreak/>
        <w:t xml:space="preserve">Территории общего пользования – </w:t>
      </w:r>
      <w:r w:rsidRPr="00C92C03">
        <w:rPr>
          <w:color w:val="000000"/>
          <w:sz w:val="16"/>
          <w:lang w:eastAsia="zh-C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C92C03">
        <w:rPr>
          <w:color w:val="000000"/>
          <w:sz w:val="16"/>
          <w:lang w:eastAsia="en-US"/>
        </w:rPr>
        <w:t>.</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 xml:space="preserve">Улица – </w:t>
      </w:r>
      <w:r w:rsidRPr="00C92C03">
        <w:rPr>
          <w:color w:val="000000"/>
          <w:sz w:val="16"/>
          <w:lang w:eastAsia="zh-CN"/>
        </w:rPr>
        <w:t>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D68A5" w:rsidRPr="00C92C03" w:rsidRDefault="004D68A5" w:rsidP="008D75D0">
      <w:pPr>
        <w:tabs>
          <w:tab w:val="left" w:pos="709"/>
        </w:tabs>
        <w:spacing w:line="276" w:lineRule="auto"/>
        <w:ind w:firstLine="709"/>
        <w:jc w:val="both"/>
        <w:rPr>
          <w:color w:val="000000"/>
          <w:sz w:val="16"/>
          <w:lang w:eastAsia="en-US"/>
        </w:rPr>
      </w:pPr>
      <w:r w:rsidRPr="00C92C03">
        <w:rPr>
          <w:color w:val="000000"/>
          <w:sz w:val="16"/>
          <w:lang w:eastAsia="en-US"/>
        </w:rPr>
        <w:t>Функциональные зоны - зоны, для которых документами территориального планирования определены границы и функциональное назначение.</w:t>
      </w:r>
    </w:p>
    <w:p w:rsidR="004D68A5" w:rsidRPr="00C92C03" w:rsidRDefault="004D68A5" w:rsidP="008D75D0">
      <w:pPr>
        <w:tabs>
          <w:tab w:val="left" w:pos="709"/>
        </w:tabs>
        <w:spacing w:line="276" w:lineRule="auto"/>
        <w:ind w:firstLine="709"/>
        <w:jc w:val="both"/>
        <w:rPr>
          <w:color w:val="000000"/>
          <w:sz w:val="16"/>
          <w:lang w:eastAsia="en-US"/>
        </w:rPr>
      </w:pPr>
      <w:proofErr w:type="gramStart"/>
      <w:r w:rsidRPr="00C92C03">
        <w:rPr>
          <w:color w:val="000000"/>
          <w:sz w:val="16"/>
          <w:lang w:eastAsia="en-US"/>
        </w:rPr>
        <w:t xml:space="preserve">Элемент планировочной структуры - часть территории </w:t>
      </w:r>
      <w:r w:rsidR="0093394F" w:rsidRPr="00C92C03">
        <w:rPr>
          <w:color w:val="000000"/>
          <w:sz w:val="16"/>
          <w:lang w:eastAsia="en-US"/>
        </w:rPr>
        <w:t>поселения, городского округа или межселенной территории муниципального района (квартал, микрорайон, район и иные подобные элементы.</w:t>
      </w:r>
      <w:proofErr w:type="gramEnd"/>
      <w:r w:rsidR="0093394F" w:rsidRPr="00C92C03">
        <w:rPr>
          <w:color w:val="000000"/>
          <w:sz w:val="16"/>
          <w:lang w:eastAsia="en-US"/>
        </w:rPr>
        <w:t xml:space="preserve">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r w:rsidRPr="00C92C03">
        <w:rPr>
          <w:color w:val="000000"/>
          <w:sz w:val="16"/>
          <w:lang w:eastAsia="en-US"/>
        </w:rPr>
        <w:t>.</w:t>
      </w:r>
    </w:p>
    <w:p w:rsidR="004D68A5" w:rsidRPr="00C92C03" w:rsidRDefault="004D68A5" w:rsidP="009E2261">
      <w:pPr>
        <w:pStyle w:val="2"/>
        <w:ind w:firstLine="0"/>
        <w:rPr>
          <w:b w:val="0"/>
          <w:bCs w:val="0"/>
          <w:color w:val="FF0000"/>
          <w:sz w:val="18"/>
        </w:rPr>
      </w:pPr>
      <w:r w:rsidRPr="00C92C03">
        <w:rPr>
          <w:b w:val="0"/>
          <w:bCs w:val="0"/>
          <w:color w:val="000000"/>
          <w:sz w:val="18"/>
        </w:rPr>
        <w:t xml:space="preserve">                                </w:t>
      </w:r>
      <w:bookmarkStart w:id="510" w:name="_Toc405467220"/>
      <w:bookmarkStart w:id="511" w:name="_Toc521654607"/>
      <w:bookmarkStart w:id="512" w:name="_Toc524359205"/>
      <w:r w:rsidRPr="00C92C03">
        <w:rPr>
          <w:b w:val="0"/>
          <w:bCs w:val="0"/>
          <w:color w:val="000000"/>
          <w:sz w:val="18"/>
        </w:rPr>
        <w:t>2. Цели и задачи разработки</w:t>
      </w:r>
      <w:bookmarkEnd w:id="510"/>
      <w:bookmarkEnd w:id="511"/>
      <w:bookmarkEnd w:id="512"/>
    </w:p>
    <w:p w:rsidR="004D68A5" w:rsidRPr="00C92C03" w:rsidRDefault="004D68A5" w:rsidP="008D75D0">
      <w:pPr>
        <w:autoSpaceDE w:val="0"/>
        <w:autoSpaceDN w:val="0"/>
        <w:adjustRightInd w:val="0"/>
        <w:ind w:firstLine="720"/>
        <w:jc w:val="both"/>
        <w:rPr>
          <w:rFonts w:eastAsia="SimSun"/>
          <w:color w:val="000000"/>
          <w:sz w:val="16"/>
          <w:lang w:eastAsia="zh-CN"/>
        </w:rPr>
      </w:pPr>
      <w:r w:rsidRPr="00C92C03">
        <w:rPr>
          <w:rFonts w:eastAsia="SimSun"/>
          <w:color w:val="000000"/>
          <w:sz w:val="16"/>
          <w:lang w:eastAsia="zh-CN"/>
        </w:rPr>
        <w:t xml:space="preserve">Согласно </w:t>
      </w:r>
      <w:proofErr w:type="gramStart"/>
      <w:r w:rsidRPr="00C92C03">
        <w:rPr>
          <w:rFonts w:eastAsia="SimSun"/>
          <w:color w:val="000000"/>
          <w:sz w:val="16"/>
          <w:lang w:eastAsia="zh-CN"/>
        </w:rPr>
        <w:t>Федеральному</w:t>
      </w:r>
      <w:proofErr w:type="gramEnd"/>
      <w:r w:rsidRPr="00C92C03">
        <w:rPr>
          <w:rFonts w:eastAsia="SimSun"/>
          <w:color w:val="000000"/>
          <w:sz w:val="16"/>
          <w:lang w:eastAsia="zh-CN"/>
        </w:rPr>
        <w:t xml:space="preserve"> </w:t>
      </w:r>
      <w:hyperlink r:id="rId33" w:history="1">
        <w:r w:rsidRPr="00C92C03">
          <w:rPr>
            <w:rFonts w:eastAsia="SimSun"/>
            <w:color w:val="000000"/>
            <w:sz w:val="16"/>
            <w:u w:val="single"/>
            <w:lang w:eastAsia="zh-CN"/>
          </w:rPr>
          <w:t>закон</w:t>
        </w:r>
      </w:hyperlink>
      <w:r w:rsidRPr="00C92C03">
        <w:rPr>
          <w:rFonts w:eastAsia="SimSun"/>
          <w:color w:val="000000"/>
          <w:sz w:val="16"/>
          <w:lang w:eastAsia="zh-CN"/>
        </w:rPr>
        <w:t xml:space="preserve">у от 05.05.2014 № 131-ФЗ «О внесении изменений в Градостроительный кодекс Российской Федерации» в Градостроительный кодекс Российской Федерации (далее – также </w:t>
      </w:r>
      <w:proofErr w:type="spellStart"/>
      <w:r w:rsidRPr="00C92C03">
        <w:rPr>
          <w:rFonts w:eastAsia="SimSun"/>
          <w:color w:val="000000"/>
          <w:sz w:val="16"/>
          <w:lang w:eastAsia="zh-CN"/>
        </w:rPr>
        <w:t>ГрК</w:t>
      </w:r>
      <w:proofErr w:type="spellEnd"/>
      <w:r w:rsidRPr="00C92C03">
        <w:rPr>
          <w:rFonts w:eastAsia="SimSun"/>
          <w:color w:val="000000"/>
          <w:sz w:val="16"/>
          <w:lang w:eastAsia="zh-CN"/>
        </w:rPr>
        <w:t xml:space="preserve">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4D68A5" w:rsidRPr="00C92C03" w:rsidRDefault="004D68A5" w:rsidP="008D75D0">
      <w:pPr>
        <w:autoSpaceDE w:val="0"/>
        <w:autoSpaceDN w:val="0"/>
        <w:adjustRightInd w:val="0"/>
        <w:ind w:firstLine="720"/>
        <w:jc w:val="both"/>
        <w:rPr>
          <w:rFonts w:eastAsia="SimSun"/>
          <w:color w:val="000000"/>
          <w:sz w:val="16"/>
          <w:lang w:eastAsia="zh-CN"/>
        </w:rPr>
      </w:pPr>
      <w:proofErr w:type="gramStart"/>
      <w:r w:rsidRPr="00C92C03">
        <w:rPr>
          <w:rFonts w:eastAsia="SimSun"/>
          <w:color w:val="000000"/>
          <w:sz w:val="16"/>
          <w:lang w:eastAsia="zh-CN"/>
        </w:rPr>
        <w:t xml:space="preserve">В соответствии со статьей 1 </w:t>
      </w:r>
      <w:proofErr w:type="spellStart"/>
      <w:r w:rsidRPr="00C92C03">
        <w:rPr>
          <w:rFonts w:eastAsia="SimSun"/>
          <w:color w:val="000000"/>
          <w:sz w:val="16"/>
          <w:lang w:eastAsia="zh-CN"/>
        </w:rPr>
        <w:t>ГрК</w:t>
      </w:r>
      <w:proofErr w:type="spellEnd"/>
      <w:r w:rsidRPr="00C92C03">
        <w:rPr>
          <w:rFonts w:eastAsia="SimSun"/>
          <w:color w:val="000000"/>
          <w:sz w:val="16"/>
          <w:lang w:eastAsia="zh-CN"/>
        </w:rPr>
        <w:t xml:space="preserve">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34" w:anchor="Par835" w:history="1">
        <w:r w:rsidRPr="00C92C03">
          <w:rPr>
            <w:rFonts w:eastAsia="SimSun"/>
            <w:color w:val="000000"/>
            <w:sz w:val="16"/>
            <w:u w:val="single"/>
            <w:lang w:eastAsia="zh-CN"/>
          </w:rPr>
          <w:t>частями 1</w:t>
        </w:r>
      </w:hyperlink>
      <w:r w:rsidRPr="00C92C03">
        <w:rPr>
          <w:rFonts w:eastAsia="SimSun"/>
          <w:color w:val="000000"/>
          <w:sz w:val="16"/>
          <w:lang w:eastAsia="zh-CN"/>
        </w:rPr>
        <w:t xml:space="preserve">, </w:t>
      </w:r>
      <w:hyperlink r:id="rId35" w:anchor="Par837" w:history="1">
        <w:r w:rsidRPr="00C92C03">
          <w:rPr>
            <w:rFonts w:eastAsia="SimSun"/>
            <w:color w:val="000000"/>
            <w:sz w:val="16"/>
            <w:u w:val="single"/>
            <w:lang w:eastAsia="zh-CN"/>
          </w:rPr>
          <w:t>3</w:t>
        </w:r>
      </w:hyperlink>
      <w:r w:rsidRPr="00C92C03">
        <w:rPr>
          <w:rFonts w:eastAsia="SimSun"/>
          <w:color w:val="000000"/>
          <w:sz w:val="16"/>
          <w:lang w:eastAsia="zh-CN"/>
        </w:rPr>
        <w:t xml:space="preserve"> и </w:t>
      </w:r>
      <w:hyperlink r:id="rId36" w:anchor="Par838" w:history="1">
        <w:r w:rsidRPr="00C92C03">
          <w:rPr>
            <w:rFonts w:eastAsia="SimSun"/>
            <w:color w:val="000000"/>
            <w:sz w:val="16"/>
            <w:u w:val="single"/>
            <w:lang w:eastAsia="zh-CN"/>
          </w:rPr>
          <w:t>4 статьи 29.2</w:t>
        </w:r>
      </w:hyperlink>
      <w:r w:rsidRPr="00C92C03">
        <w:rPr>
          <w:rFonts w:eastAsia="SimSun"/>
          <w:color w:val="000000"/>
          <w:sz w:val="16"/>
          <w:lang w:eastAsia="zh-CN"/>
        </w:rPr>
        <w:t xml:space="preserve"> </w:t>
      </w:r>
      <w:proofErr w:type="spellStart"/>
      <w:r w:rsidRPr="00C92C03">
        <w:rPr>
          <w:rFonts w:eastAsia="SimSun"/>
          <w:color w:val="000000"/>
          <w:sz w:val="16"/>
          <w:lang w:eastAsia="zh-CN"/>
        </w:rPr>
        <w:t>ГрК</w:t>
      </w:r>
      <w:proofErr w:type="spellEnd"/>
      <w:r w:rsidRPr="00C92C03">
        <w:rPr>
          <w:rFonts w:eastAsia="SimSun"/>
          <w:color w:val="000000"/>
          <w:sz w:val="16"/>
          <w:lang w:eastAsia="zh-CN"/>
        </w:rPr>
        <w:t xml:space="preserve">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w:t>
      </w:r>
      <w:proofErr w:type="gramEnd"/>
      <w:r w:rsidRPr="00C92C03">
        <w:rPr>
          <w:rFonts w:eastAsia="SimSun"/>
          <w:color w:val="000000"/>
          <w:sz w:val="16"/>
          <w:lang w:eastAsia="zh-CN"/>
        </w:rPr>
        <w:t xml:space="preserve"> образований.</w:t>
      </w:r>
    </w:p>
    <w:p w:rsidR="004D68A5" w:rsidRPr="00C92C03" w:rsidRDefault="004D68A5" w:rsidP="008D75D0">
      <w:pPr>
        <w:autoSpaceDE w:val="0"/>
        <w:autoSpaceDN w:val="0"/>
        <w:adjustRightInd w:val="0"/>
        <w:ind w:firstLine="720"/>
        <w:jc w:val="both"/>
        <w:rPr>
          <w:rFonts w:eastAsia="SimSun"/>
          <w:color w:val="000000"/>
          <w:sz w:val="16"/>
          <w:lang w:eastAsia="zh-CN"/>
        </w:rPr>
      </w:pPr>
      <w:r w:rsidRPr="00C92C03">
        <w:rPr>
          <w:rFonts w:eastAsia="SimSun"/>
          <w:color w:val="000000"/>
          <w:sz w:val="16"/>
          <w:lang w:eastAsia="zh-CN"/>
        </w:rPr>
        <w:t xml:space="preserve">Нормативы разработаны в целях использования их в процессе подготовки градостроительной документации </w:t>
      </w:r>
      <w:r w:rsidR="00E35CA9" w:rsidRPr="00C92C03">
        <w:rPr>
          <w:rFonts w:eastAsia="SimSun"/>
          <w:color w:val="000000"/>
          <w:sz w:val="16"/>
          <w:lang w:eastAsia="zh-CN"/>
        </w:rPr>
        <w:t>Нижнесуэтук</w:t>
      </w:r>
      <w:r w:rsidRPr="00C92C03">
        <w:rPr>
          <w:rFonts w:eastAsia="SimSun"/>
          <w:color w:val="000000"/>
          <w:sz w:val="16"/>
          <w:lang w:eastAsia="zh-CN"/>
        </w:rPr>
        <w:t>ского сельсовета.</w:t>
      </w:r>
    </w:p>
    <w:p w:rsidR="004D68A5" w:rsidRPr="00C92C03" w:rsidRDefault="004D68A5" w:rsidP="008D75D0">
      <w:pPr>
        <w:autoSpaceDE w:val="0"/>
        <w:autoSpaceDN w:val="0"/>
        <w:adjustRightInd w:val="0"/>
        <w:ind w:firstLine="720"/>
        <w:jc w:val="both"/>
        <w:rPr>
          <w:rFonts w:eastAsia="SimSun"/>
          <w:color w:val="000000"/>
          <w:sz w:val="16"/>
          <w:lang w:eastAsia="zh-CN"/>
        </w:rPr>
      </w:pPr>
      <w:r w:rsidRPr="00C92C03">
        <w:rPr>
          <w:rFonts w:eastAsia="SimSun"/>
          <w:color w:val="000000"/>
          <w:sz w:val="16"/>
          <w:lang w:eastAsia="zh-CN"/>
        </w:rPr>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назначения, транспортного назначения, инженерной инфраструктуры и благоустройства.</w:t>
      </w:r>
    </w:p>
    <w:p w:rsidR="004D68A5" w:rsidRPr="00C92C03" w:rsidRDefault="004D68A5" w:rsidP="008D75D0">
      <w:pPr>
        <w:autoSpaceDE w:val="0"/>
        <w:autoSpaceDN w:val="0"/>
        <w:adjustRightInd w:val="0"/>
        <w:ind w:firstLine="720"/>
        <w:jc w:val="both"/>
        <w:rPr>
          <w:rFonts w:eastAsia="SimSun"/>
          <w:color w:val="000000"/>
          <w:sz w:val="16"/>
          <w:lang w:eastAsia="zh-CN"/>
        </w:rPr>
      </w:pPr>
      <w:proofErr w:type="gramStart"/>
      <w:r w:rsidRPr="00C92C03">
        <w:rPr>
          <w:rFonts w:eastAsia="SimSun"/>
          <w:color w:val="000000"/>
          <w:sz w:val="16"/>
          <w:lang w:eastAsia="zh-CN"/>
        </w:rPr>
        <w:t xml:space="preserve">Нормативы разработаны с учетом природно-климатических, социально-демографических, национальных, территориальных особенностей населенных пунктов, расположенных на территории </w:t>
      </w:r>
      <w:r w:rsidR="00E35CA9" w:rsidRPr="00C92C03">
        <w:rPr>
          <w:rFonts w:eastAsia="SimSun"/>
          <w:color w:val="000000"/>
          <w:sz w:val="16"/>
          <w:lang w:eastAsia="zh-CN"/>
        </w:rPr>
        <w:t>Нижнесуэтук</w:t>
      </w:r>
      <w:r w:rsidRPr="00C92C03">
        <w:rPr>
          <w:rFonts w:eastAsia="SimSun"/>
          <w:color w:val="000000"/>
          <w:sz w:val="16"/>
          <w:lang w:eastAsia="zh-CN"/>
        </w:rPr>
        <w:t>ского сельсовета,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roofErr w:type="gramEnd"/>
    </w:p>
    <w:p w:rsidR="004D68A5" w:rsidRPr="00C92C03" w:rsidRDefault="004D68A5" w:rsidP="008D75D0">
      <w:pPr>
        <w:autoSpaceDE w:val="0"/>
        <w:autoSpaceDN w:val="0"/>
        <w:adjustRightInd w:val="0"/>
        <w:ind w:firstLine="720"/>
        <w:jc w:val="both"/>
        <w:rPr>
          <w:rFonts w:eastAsia="SimSun"/>
          <w:color w:val="000000"/>
          <w:sz w:val="16"/>
          <w:lang w:eastAsia="zh-CN"/>
        </w:rPr>
      </w:pPr>
      <w:r w:rsidRPr="00C92C03">
        <w:rPr>
          <w:rFonts w:eastAsia="SimSun"/>
          <w:color w:val="000000"/>
          <w:sz w:val="16"/>
          <w:lang w:eastAsia="zh-CN"/>
        </w:rPr>
        <w:t xml:space="preserve">Нормативы разработаны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w:t>
      </w:r>
      <w:proofErr w:type="gramStart"/>
      <w:r w:rsidRPr="00C92C03">
        <w:rPr>
          <w:rFonts w:eastAsia="SimSun"/>
          <w:color w:val="000000"/>
          <w:sz w:val="16"/>
          <w:lang w:eastAsia="zh-CN"/>
        </w:rPr>
        <w:t>развития</w:t>
      </w:r>
      <w:proofErr w:type="gramEnd"/>
      <w:r w:rsidRPr="00C92C03">
        <w:rPr>
          <w:rFonts w:eastAsia="SimSun"/>
          <w:color w:val="000000"/>
          <w:sz w:val="16"/>
          <w:lang w:eastAsia="zh-CN"/>
        </w:rPr>
        <w:t xml:space="preserve"> действующими на территории </w:t>
      </w:r>
      <w:r w:rsidR="00E35CA9" w:rsidRPr="00C92C03">
        <w:rPr>
          <w:rFonts w:eastAsia="SimSun"/>
          <w:color w:val="000000"/>
          <w:sz w:val="16"/>
          <w:lang w:eastAsia="zh-CN"/>
        </w:rPr>
        <w:t>Нижнесуэтук</w:t>
      </w:r>
      <w:r w:rsidRPr="00C92C03">
        <w:rPr>
          <w:rFonts w:eastAsia="SimSun"/>
          <w:color w:val="000000"/>
          <w:sz w:val="16"/>
          <w:lang w:eastAsia="zh-CN"/>
        </w:rPr>
        <w:t>ского сельсовета, определяющими и содержащими цели и задачи социально-экономического развития сельсовета.</w:t>
      </w:r>
    </w:p>
    <w:p w:rsidR="004D68A5" w:rsidRPr="00C92C03" w:rsidRDefault="004D68A5" w:rsidP="008D75D0">
      <w:pPr>
        <w:tabs>
          <w:tab w:val="left" w:pos="1134"/>
        </w:tabs>
        <w:autoSpaceDE w:val="0"/>
        <w:autoSpaceDN w:val="0"/>
        <w:adjustRightInd w:val="0"/>
        <w:ind w:firstLine="567"/>
        <w:jc w:val="both"/>
        <w:rPr>
          <w:color w:val="000000"/>
          <w:sz w:val="16"/>
          <w:lang w:eastAsia="en-US"/>
        </w:rPr>
      </w:pPr>
      <w:r w:rsidRPr="00C92C03">
        <w:rPr>
          <w:rFonts w:eastAsia="SimSun"/>
          <w:color w:val="000000"/>
          <w:sz w:val="16"/>
          <w:lang w:eastAsia="zh-CN"/>
        </w:rPr>
        <w:t>Нормативы направлены на решение следующих основных задач:</w:t>
      </w:r>
    </w:p>
    <w:p w:rsidR="004D68A5" w:rsidRPr="00C92C03" w:rsidRDefault="004D68A5" w:rsidP="008D75D0">
      <w:pPr>
        <w:tabs>
          <w:tab w:val="left" w:pos="1134"/>
        </w:tabs>
        <w:autoSpaceDE w:val="0"/>
        <w:autoSpaceDN w:val="0"/>
        <w:adjustRightInd w:val="0"/>
        <w:ind w:firstLine="567"/>
        <w:jc w:val="both"/>
        <w:rPr>
          <w:rFonts w:eastAsia="SimSun"/>
          <w:color w:val="000000"/>
          <w:sz w:val="16"/>
          <w:lang w:eastAsia="zh-CN"/>
        </w:rPr>
      </w:pPr>
      <w:r w:rsidRPr="00C92C03">
        <w:rPr>
          <w:rFonts w:eastAsia="SimSun"/>
          <w:color w:val="000000"/>
          <w:sz w:val="16"/>
          <w:lang w:eastAsia="zh-CN"/>
        </w:rPr>
        <w:t xml:space="preserve">1) установление минимального набора расчетных показателей, применение которых необходимо при разработке градостроительной документации; </w:t>
      </w:r>
    </w:p>
    <w:p w:rsidR="004D68A5" w:rsidRPr="00C92C03" w:rsidRDefault="004D68A5" w:rsidP="008D75D0">
      <w:pPr>
        <w:tabs>
          <w:tab w:val="left" w:pos="1134"/>
        </w:tabs>
        <w:autoSpaceDE w:val="0"/>
        <w:autoSpaceDN w:val="0"/>
        <w:adjustRightInd w:val="0"/>
        <w:ind w:firstLine="567"/>
        <w:jc w:val="both"/>
        <w:rPr>
          <w:rFonts w:eastAsia="SimSun"/>
          <w:color w:val="000000"/>
          <w:sz w:val="16"/>
          <w:lang w:eastAsia="zh-CN"/>
        </w:rPr>
      </w:pPr>
      <w:r w:rsidRPr="00C92C03">
        <w:rPr>
          <w:rFonts w:eastAsia="SimSun"/>
          <w:color w:val="000000"/>
          <w:sz w:val="16"/>
          <w:lang w:eastAsia="zh-CN"/>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нормативах как равнозначные);</w:t>
      </w:r>
    </w:p>
    <w:p w:rsidR="004D68A5" w:rsidRPr="00C92C03" w:rsidRDefault="004D68A5" w:rsidP="008D75D0">
      <w:pPr>
        <w:tabs>
          <w:tab w:val="left" w:pos="1134"/>
        </w:tabs>
        <w:autoSpaceDE w:val="0"/>
        <w:autoSpaceDN w:val="0"/>
        <w:adjustRightInd w:val="0"/>
        <w:ind w:firstLine="567"/>
        <w:jc w:val="both"/>
        <w:rPr>
          <w:rFonts w:eastAsia="SimSun"/>
          <w:color w:val="000000"/>
          <w:sz w:val="16"/>
          <w:lang w:eastAsia="zh-CN"/>
        </w:rPr>
      </w:pPr>
      <w:r w:rsidRPr="00C92C03">
        <w:rPr>
          <w:rFonts w:eastAsia="SimSun"/>
          <w:color w:val="000000"/>
          <w:sz w:val="16"/>
          <w:lang w:eastAsia="zh-CN"/>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r w:rsidR="0048290C" w:rsidRPr="00C92C03">
        <w:rPr>
          <w:rFonts w:eastAsia="SimSun"/>
          <w:color w:val="000000"/>
          <w:sz w:val="16"/>
          <w:lang w:eastAsia="zh-CN"/>
        </w:rPr>
        <w:t>Нижнесуэтук</w:t>
      </w:r>
      <w:r w:rsidRPr="00C92C03">
        <w:rPr>
          <w:rFonts w:eastAsia="SimSun"/>
          <w:color w:val="000000"/>
          <w:sz w:val="16"/>
          <w:lang w:eastAsia="zh-CN"/>
        </w:rPr>
        <w:t>ского сельсовета;</w:t>
      </w:r>
    </w:p>
    <w:p w:rsidR="004D68A5" w:rsidRPr="00C92C03" w:rsidRDefault="004D68A5" w:rsidP="008D75D0">
      <w:pPr>
        <w:tabs>
          <w:tab w:val="left" w:pos="1134"/>
        </w:tabs>
        <w:autoSpaceDE w:val="0"/>
        <w:autoSpaceDN w:val="0"/>
        <w:adjustRightInd w:val="0"/>
        <w:ind w:firstLine="567"/>
        <w:jc w:val="both"/>
        <w:rPr>
          <w:rFonts w:eastAsia="SimSun"/>
          <w:color w:val="000000"/>
          <w:sz w:val="16"/>
          <w:lang w:eastAsia="zh-CN"/>
        </w:rPr>
      </w:pPr>
      <w:r w:rsidRPr="00C92C03">
        <w:rPr>
          <w:rFonts w:eastAsia="SimSun"/>
          <w:color w:val="000000"/>
          <w:sz w:val="16"/>
          <w:lang w:eastAsia="zh-CN"/>
        </w:rPr>
        <w:t>4) приведение градостроительной документации в соответствие с требованиями действующего законодательства о градостроительной деятельности;</w:t>
      </w:r>
    </w:p>
    <w:p w:rsidR="004D68A5" w:rsidRPr="00C92C03" w:rsidRDefault="004D68A5" w:rsidP="008D75D0">
      <w:pPr>
        <w:tabs>
          <w:tab w:val="left" w:pos="1134"/>
        </w:tabs>
        <w:autoSpaceDE w:val="0"/>
        <w:autoSpaceDN w:val="0"/>
        <w:adjustRightInd w:val="0"/>
        <w:ind w:firstLine="567"/>
        <w:jc w:val="both"/>
        <w:rPr>
          <w:rFonts w:eastAsia="SimSun"/>
          <w:color w:val="000000"/>
          <w:sz w:val="16"/>
          <w:lang w:eastAsia="zh-CN"/>
        </w:rPr>
      </w:pPr>
      <w:r w:rsidRPr="00C92C03">
        <w:rPr>
          <w:rFonts w:eastAsia="SimSun"/>
          <w:color w:val="000000"/>
          <w:sz w:val="16"/>
          <w:lang w:eastAsia="zh-CN"/>
        </w:rPr>
        <w:t xml:space="preserve">5) обеспечение постоянного </w:t>
      </w:r>
      <w:proofErr w:type="gramStart"/>
      <w:r w:rsidRPr="00C92C03">
        <w:rPr>
          <w:rFonts w:eastAsia="SimSun"/>
          <w:color w:val="000000"/>
          <w:sz w:val="16"/>
          <w:lang w:eastAsia="zh-CN"/>
        </w:rPr>
        <w:t>контроля за</w:t>
      </w:r>
      <w:proofErr w:type="gramEnd"/>
      <w:r w:rsidRPr="00C92C03">
        <w:rPr>
          <w:rFonts w:eastAsia="SimSun"/>
          <w:color w:val="000000"/>
          <w:sz w:val="16"/>
          <w:lang w:eastAsia="zh-CN"/>
        </w:rPr>
        <w:t xml:space="preserve"> соответствием решений градостроительной документации, изменяющимся социально-экономическим условиям на территории </w:t>
      </w:r>
      <w:r w:rsidR="00E4292D" w:rsidRPr="00C92C03">
        <w:rPr>
          <w:rFonts w:eastAsia="SimSun"/>
          <w:color w:val="000000"/>
          <w:sz w:val="16"/>
          <w:lang w:eastAsia="zh-CN"/>
        </w:rPr>
        <w:t>Нижнесуэтук</w:t>
      </w:r>
      <w:r w:rsidRPr="00C92C03">
        <w:rPr>
          <w:rFonts w:eastAsia="SimSun"/>
          <w:color w:val="000000"/>
          <w:sz w:val="16"/>
          <w:lang w:eastAsia="zh-CN"/>
        </w:rPr>
        <w:t>ского сельсовета.</w:t>
      </w:r>
    </w:p>
    <w:p w:rsidR="004D68A5" w:rsidRPr="00C92C03" w:rsidRDefault="004D68A5" w:rsidP="008D75D0">
      <w:pPr>
        <w:tabs>
          <w:tab w:val="left" w:pos="1134"/>
        </w:tabs>
        <w:autoSpaceDE w:val="0"/>
        <w:autoSpaceDN w:val="0"/>
        <w:adjustRightInd w:val="0"/>
        <w:ind w:firstLine="567"/>
        <w:jc w:val="both"/>
        <w:rPr>
          <w:rFonts w:eastAsia="SimSun"/>
          <w:color w:val="000000"/>
          <w:sz w:val="16"/>
          <w:lang w:eastAsia="zh-CN"/>
        </w:rPr>
      </w:pPr>
    </w:p>
    <w:p w:rsidR="004D68A5" w:rsidRPr="00C92C03" w:rsidRDefault="004D68A5" w:rsidP="009E2261">
      <w:pPr>
        <w:pStyle w:val="12"/>
        <w:ind w:firstLine="0"/>
        <w:jc w:val="center"/>
        <w:rPr>
          <w:bCs w:val="0"/>
          <w:color w:val="000000"/>
          <w:sz w:val="18"/>
        </w:rPr>
      </w:pPr>
      <w:bookmarkStart w:id="513" w:name="_Toc405467221"/>
      <w:bookmarkStart w:id="514" w:name="_Toc521654608"/>
      <w:bookmarkStart w:id="515" w:name="_Toc524359206"/>
      <w:r w:rsidRPr="00C92C03">
        <w:rPr>
          <w:bCs w:val="0"/>
          <w:color w:val="000000"/>
          <w:sz w:val="18"/>
        </w:rPr>
        <w:t>3. Анализ административно-территориального устройства, природно-климатических и социально-экономических условий развития сельсовета, влияющих на установление расчетных показателей</w:t>
      </w:r>
      <w:bookmarkEnd w:id="513"/>
      <w:bookmarkEnd w:id="514"/>
      <w:bookmarkEnd w:id="515"/>
    </w:p>
    <w:p w:rsidR="004D68A5" w:rsidRPr="00C92C03" w:rsidRDefault="004D68A5" w:rsidP="009E2261">
      <w:pPr>
        <w:pStyle w:val="2"/>
        <w:ind w:firstLine="0"/>
        <w:rPr>
          <w:b w:val="0"/>
          <w:bCs w:val="0"/>
          <w:iCs w:val="0"/>
          <w:sz w:val="18"/>
        </w:rPr>
      </w:pPr>
      <w:bookmarkStart w:id="516" w:name="_Toc405467222"/>
      <w:bookmarkStart w:id="517" w:name="_Toc521654609"/>
      <w:bookmarkStart w:id="518" w:name="_Toc524359207"/>
      <w:r w:rsidRPr="00C92C03">
        <w:rPr>
          <w:b w:val="0"/>
          <w:bCs w:val="0"/>
          <w:iCs w:val="0"/>
          <w:sz w:val="18"/>
        </w:rPr>
        <w:t xml:space="preserve">3.1 Административно-территориальное устройство </w:t>
      </w:r>
      <w:r w:rsidR="00E4292D" w:rsidRPr="00C92C03">
        <w:rPr>
          <w:b w:val="0"/>
          <w:bCs w:val="0"/>
          <w:iCs w:val="0"/>
          <w:sz w:val="18"/>
        </w:rPr>
        <w:t>Нижнесуэтук</w:t>
      </w:r>
      <w:r w:rsidRPr="00C92C03">
        <w:rPr>
          <w:b w:val="0"/>
          <w:bCs w:val="0"/>
          <w:iCs w:val="0"/>
          <w:sz w:val="18"/>
        </w:rPr>
        <w:t>ского сельсовета</w:t>
      </w:r>
      <w:bookmarkEnd w:id="516"/>
      <w:bookmarkEnd w:id="517"/>
      <w:bookmarkEnd w:id="518"/>
    </w:p>
    <w:p w:rsidR="00070D2F" w:rsidRPr="00C92C03" w:rsidRDefault="00070D2F" w:rsidP="00070D2F">
      <w:pPr>
        <w:ind w:firstLine="709"/>
        <w:jc w:val="both"/>
        <w:rPr>
          <w:rFonts w:eastAsia="SimSun"/>
          <w:color w:val="000000"/>
          <w:sz w:val="16"/>
          <w:lang w:eastAsia="zh-CN"/>
        </w:rPr>
      </w:pPr>
      <w:r w:rsidRPr="00C92C03">
        <w:rPr>
          <w:rFonts w:eastAsia="SimSun"/>
          <w:color w:val="000000"/>
          <w:sz w:val="16"/>
          <w:lang w:eastAsia="zh-CN"/>
        </w:rPr>
        <w:t xml:space="preserve">Территория Нижнесуэтукского сельсовета составляет 10 897,30 га. В состав сельсовета  входит  1  населенный пункт. Административным центром Нижнесуэтукского сельсовета является  с. </w:t>
      </w:r>
      <w:proofErr w:type="gramStart"/>
      <w:r w:rsidRPr="00C92C03">
        <w:rPr>
          <w:rFonts w:eastAsia="SimSun"/>
          <w:color w:val="000000"/>
          <w:sz w:val="16"/>
          <w:lang w:eastAsia="zh-CN"/>
        </w:rPr>
        <w:t>Нижний</w:t>
      </w:r>
      <w:proofErr w:type="gramEnd"/>
      <w:r w:rsidRPr="00C92C03">
        <w:rPr>
          <w:rFonts w:eastAsia="SimSun"/>
          <w:color w:val="000000"/>
          <w:sz w:val="16"/>
          <w:lang w:eastAsia="zh-CN"/>
        </w:rPr>
        <w:t xml:space="preserve"> Суэтук. В таблице 61 приведены данные об административно-территориальном делении, численности, плотности населения и площади Нижнесуэтукского сельсовета. В таблице 61 численность населения сельсовета определена по состоянию на 1 января 2017 года.</w:t>
      </w:r>
    </w:p>
    <w:p w:rsidR="00070D2F" w:rsidRPr="00C92C03" w:rsidRDefault="00070D2F" w:rsidP="00070D2F">
      <w:pPr>
        <w:ind w:firstLine="709"/>
        <w:jc w:val="both"/>
        <w:rPr>
          <w:rFonts w:eastAsia="SimSun"/>
          <w:b/>
          <w:color w:val="000000"/>
          <w:sz w:val="16"/>
          <w:lang w:eastAsia="zh-CN"/>
        </w:rPr>
      </w:pPr>
    </w:p>
    <w:p w:rsidR="004D68A5" w:rsidRPr="00C92C03" w:rsidRDefault="004D68A5" w:rsidP="008D75D0">
      <w:pPr>
        <w:ind w:firstLine="142"/>
        <w:jc w:val="right"/>
        <w:rPr>
          <w:rFonts w:eastAsia="SimSun"/>
          <w:color w:val="000000"/>
          <w:sz w:val="16"/>
          <w:lang w:eastAsia="zh-CN"/>
        </w:rPr>
      </w:pPr>
      <w:r w:rsidRPr="00C92C03">
        <w:rPr>
          <w:rFonts w:eastAsia="SimSun"/>
          <w:color w:val="000000"/>
          <w:sz w:val="16"/>
          <w:lang w:eastAsia="zh-CN"/>
        </w:rPr>
        <w:t>Таблица 61</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632"/>
        <w:gridCol w:w="1437"/>
        <w:gridCol w:w="10"/>
        <w:gridCol w:w="497"/>
        <w:gridCol w:w="11"/>
        <w:gridCol w:w="1628"/>
        <w:gridCol w:w="11"/>
        <w:gridCol w:w="1666"/>
        <w:gridCol w:w="10"/>
      </w:tblGrid>
      <w:tr w:rsidR="004D68A5" w:rsidRPr="00C92C03" w:rsidTr="006D612F">
        <w:trPr>
          <w:trHeight w:val="378"/>
          <w:tblHeader/>
          <w:jc w:val="center"/>
        </w:trPr>
        <w:tc>
          <w:tcPr>
            <w:tcW w:w="2245" w:type="pct"/>
            <w:gridSpan w:val="2"/>
            <w:vAlign w:val="center"/>
          </w:tcPr>
          <w:p w:rsidR="004D68A5" w:rsidRPr="00C92C03" w:rsidRDefault="004D68A5" w:rsidP="008D75D0">
            <w:pPr>
              <w:jc w:val="center"/>
              <w:rPr>
                <w:rFonts w:eastAsia="SimSun"/>
                <w:color w:val="000000"/>
                <w:sz w:val="12"/>
                <w:szCs w:val="20"/>
                <w:lang w:eastAsia="zh-CN"/>
              </w:rPr>
            </w:pPr>
            <w:r w:rsidRPr="00C92C03">
              <w:rPr>
                <w:rFonts w:eastAsia="SimSun"/>
                <w:color w:val="000000"/>
                <w:sz w:val="12"/>
                <w:szCs w:val="20"/>
                <w:lang w:eastAsia="zh-CN"/>
              </w:rPr>
              <w:t xml:space="preserve">Сельсовет и населенные </w:t>
            </w:r>
            <w:proofErr w:type="gramStart"/>
            <w:r w:rsidRPr="00C92C03">
              <w:rPr>
                <w:rFonts w:eastAsia="SimSun"/>
                <w:color w:val="000000"/>
                <w:sz w:val="12"/>
                <w:szCs w:val="20"/>
                <w:lang w:eastAsia="zh-CN"/>
              </w:rPr>
              <w:t>пункты</w:t>
            </w:r>
            <w:proofErr w:type="gramEnd"/>
            <w:r w:rsidRPr="00C92C03">
              <w:rPr>
                <w:rFonts w:eastAsia="SimSun"/>
                <w:color w:val="000000"/>
                <w:sz w:val="12"/>
                <w:szCs w:val="20"/>
                <w:lang w:eastAsia="zh-CN"/>
              </w:rPr>
              <w:t xml:space="preserve"> входящие в состав  данного сельсовета</w:t>
            </w:r>
          </w:p>
        </w:tc>
        <w:tc>
          <w:tcPr>
            <w:tcW w:w="1022" w:type="pct"/>
            <w:gridSpan w:val="4"/>
            <w:vAlign w:val="center"/>
          </w:tcPr>
          <w:p w:rsidR="004D68A5" w:rsidRPr="00C92C03" w:rsidRDefault="004D68A5" w:rsidP="008D75D0">
            <w:pPr>
              <w:jc w:val="center"/>
              <w:rPr>
                <w:rFonts w:eastAsia="SimSun"/>
                <w:color w:val="000000"/>
                <w:sz w:val="12"/>
                <w:szCs w:val="20"/>
                <w:lang w:eastAsia="zh-CN"/>
              </w:rPr>
            </w:pPr>
            <w:r w:rsidRPr="00C92C03">
              <w:rPr>
                <w:rFonts w:eastAsia="SimSun"/>
                <w:color w:val="000000"/>
                <w:sz w:val="12"/>
                <w:szCs w:val="20"/>
                <w:lang w:eastAsia="zh-CN"/>
              </w:rPr>
              <w:t>Численность населения сельсовета, чел.</w:t>
            </w:r>
          </w:p>
        </w:tc>
        <w:tc>
          <w:tcPr>
            <w:tcW w:w="857" w:type="pct"/>
            <w:gridSpan w:val="2"/>
            <w:vAlign w:val="center"/>
          </w:tcPr>
          <w:p w:rsidR="004D68A5" w:rsidRPr="00C92C03" w:rsidRDefault="004D68A5" w:rsidP="008D75D0">
            <w:pPr>
              <w:jc w:val="center"/>
              <w:rPr>
                <w:rFonts w:eastAsia="SimSun"/>
                <w:color w:val="000000"/>
                <w:sz w:val="12"/>
                <w:szCs w:val="20"/>
                <w:lang w:eastAsia="zh-CN"/>
              </w:rPr>
            </w:pPr>
            <w:r w:rsidRPr="00C92C03">
              <w:rPr>
                <w:rFonts w:eastAsia="SimSun"/>
                <w:color w:val="000000"/>
                <w:sz w:val="12"/>
                <w:szCs w:val="20"/>
                <w:lang w:eastAsia="zh-CN"/>
              </w:rPr>
              <w:t>Площадь сельсовета,</w:t>
            </w:r>
          </w:p>
          <w:p w:rsidR="004D68A5" w:rsidRPr="00C92C03" w:rsidRDefault="004D68A5" w:rsidP="008D75D0">
            <w:pPr>
              <w:jc w:val="center"/>
              <w:rPr>
                <w:rFonts w:eastAsia="SimSun"/>
                <w:color w:val="000000"/>
                <w:sz w:val="12"/>
                <w:szCs w:val="20"/>
                <w:lang w:eastAsia="zh-CN"/>
              </w:rPr>
            </w:pPr>
            <w:r w:rsidRPr="00C92C03">
              <w:rPr>
                <w:rFonts w:eastAsia="SimSun"/>
                <w:color w:val="000000"/>
                <w:sz w:val="12"/>
                <w:szCs w:val="20"/>
                <w:lang w:eastAsia="zh-CN"/>
              </w:rPr>
              <w:t>га</w:t>
            </w:r>
          </w:p>
        </w:tc>
        <w:tc>
          <w:tcPr>
            <w:tcW w:w="876" w:type="pct"/>
            <w:gridSpan w:val="2"/>
            <w:vAlign w:val="center"/>
          </w:tcPr>
          <w:p w:rsidR="004D68A5" w:rsidRPr="00C92C03" w:rsidRDefault="004D68A5" w:rsidP="008D75D0">
            <w:pPr>
              <w:jc w:val="center"/>
              <w:rPr>
                <w:rFonts w:eastAsia="SimSun"/>
                <w:color w:val="000000"/>
                <w:sz w:val="12"/>
                <w:szCs w:val="20"/>
                <w:lang w:eastAsia="zh-CN"/>
              </w:rPr>
            </w:pPr>
            <w:r w:rsidRPr="00C92C03">
              <w:rPr>
                <w:rFonts w:eastAsia="SimSun"/>
                <w:color w:val="000000"/>
                <w:sz w:val="12"/>
                <w:szCs w:val="20"/>
                <w:lang w:eastAsia="zh-CN"/>
              </w:rPr>
              <w:t>Плотность населения сельсовета, чел./</w:t>
            </w:r>
            <w:proofErr w:type="gramStart"/>
            <w:r w:rsidRPr="00C92C03">
              <w:rPr>
                <w:rFonts w:eastAsia="SimSun"/>
                <w:color w:val="000000"/>
                <w:sz w:val="12"/>
                <w:szCs w:val="20"/>
                <w:lang w:eastAsia="zh-CN"/>
              </w:rPr>
              <w:t>га</w:t>
            </w:r>
            <w:proofErr w:type="gramEnd"/>
          </w:p>
        </w:tc>
      </w:tr>
      <w:tr w:rsidR="00070D2F" w:rsidRPr="00C92C03" w:rsidTr="00CB1C62">
        <w:trPr>
          <w:gridAfter w:val="1"/>
          <w:wAfter w:w="5" w:type="pct"/>
          <w:trHeight w:val="94"/>
          <w:jc w:val="center"/>
        </w:trPr>
        <w:tc>
          <w:tcPr>
            <w:tcW w:w="346" w:type="pct"/>
            <w:tcBorders>
              <w:bottom w:val="nil"/>
              <w:right w:val="nil"/>
            </w:tcBorders>
          </w:tcPr>
          <w:p w:rsidR="00070D2F" w:rsidRPr="00C92C03" w:rsidRDefault="00070D2F" w:rsidP="00CB1C62">
            <w:pPr>
              <w:jc w:val="right"/>
              <w:rPr>
                <w:rFonts w:eastAsia="SimSun"/>
                <w:color w:val="000000"/>
                <w:sz w:val="12"/>
                <w:szCs w:val="20"/>
                <w:lang w:eastAsia="zh-CN"/>
              </w:rPr>
            </w:pPr>
          </w:p>
        </w:tc>
        <w:tc>
          <w:tcPr>
            <w:tcW w:w="1899" w:type="pct"/>
            <w:tcBorders>
              <w:left w:val="nil"/>
              <w:bottom w:val="nil"/>
            </w:tcBorders>
          </w:tcPr>
          <w:p w:rsidR="00070D2F" w:rsidRPr="00C92C03" w:rsidRDefault="00070D2F" w:rsidP="00CB1C62">
            <w:pPr>
              <w:jc w:val="both"/>
              <w:rPr>
                <w:rFonts w:eastAsia="SimSun"/>
                <w:b/>
                <w:color w:val="000000"/>
                <w:sz w:val="12"/>
                <w:szCs w:val="20"/>
                <w:lang w:eastAsia="zh-CN"/>
              </w:rPr>
            </w:pPr>
            <w:r w:rsidRPr="00C92C03">
              <w:rPr>
                <w:rFonts w:eastAsia="SimSun"/>
                <w:b/>
                <w:color w:val="000000"/>
                <w:sz w:val="12"/>
                <w:szCs w:val="20"/>
                <w:lang w:eastAsia="zh-CN"/>
              </w:rPr>
              <w:t>Нижнесуэтукский сельсовет</w:t>
            </w:r>
          </w:p>
        </w:tc>
        <w:tc>
          <w:tcPr>
            <w:tcW w:w="751" w:type="pct"/>
            <w:tcBorders>
              <w:bottom w:val="nil"/>
              <w:right w:val="nil"/>
            </w:tcBorders>
            <w:vAlign w:val="center"/>
          </w:tcPr>
          <w:p w:rsidR="00070D2F" w:rsidRPr="00C92C03" w:rsidRDefault="00070D2F" w:rsidP="000B2778">
            <w:pPr>
              <w:jc w:val="right"/>
              <w:rPr>
                <w:rFonts w:eastAsia="SimSun"/>
                <w:color w:val="000000"/>
                <w:sz w:val="12"/>
                <w:szCs w:val="20"/>
                <w:lang w:eastAsia="zh-CN"/>
              </w:rPr>
            </w:pPr>
            <w:r w:rsidRPr="00C92C03">
              <w:rPr>
                <w:rFonts w:eastAsia="SimSun"/>
                <w:color w:val="000000"/>
                <w:sz w:val="12"/>
                <w:szCs w:val="20"/>
                <w:lang w:eastAsia="zh-CN"/>
              </w:rPr>
              <w:t>8</w:t>
            </w:r>
            <w:r w:rsidR="000B2778" w:rsidRPr="00C92C03">
              <w:rPr>
                <w:rFonts w:eastAsia="SimSun"/>
                <w:color w:val="000000"/>
                <w:sz w:val="12"/>
                <w:szCs w:val="20"/>
                <w:lang w:eastAsia="zh-CN"/>
              </w:rPr>
              <w:t>26</w:t>
            </w:r>
          </w:p>
        </w:tc>
        <w:tc>
          <w:tcPr>
            <w:tcW w:w="265" w:type="pct"/>
            <w:gridSpan w:val="2"/>
            <w:tcBorders>
              <w:left w:val="nil"/>
              <w:bottom w:val="nil"/>
            </w:tcBorders>
            <w:vAlign w:val="center"/>
          </w:tcPr>
          <w:p w:rsidR="00070D2F" w:rsidRPr="00C92C03" w:rsidRDefault="00070D2F" w:rsidP="00CB1C62">
            <w:pPr>
              <w:jc w:val="center"/>
              <w:rPr>
                <w:rFonts w:eastAsia="SimSun"/>
                <w:color w:val="000000"/>
                <w:sz w:val="12"/>
                <w:szCs w:val="20"/>
                <w:lang w:eastAsia="zh-CN"/>
              </w:rPr>
            </w:pPr>
          </w:p>
        </w:tc>
        <w:tc>
          <w:tcPr>
            <w:tcW w:w="857" w:type="pct"/>
            <w:gridSpan w:val="2"/>
            <w:tcBorders>
              <w:bottom w:val="nil"/>
            </w:tcBorders>
            <w:vAlign w:val="center"/>
          </w:tcPr>
          <w:p w:rsidR="00070D2F" w:rsidRPr="00C92C03" w:rsidRDefault="00070D2F" w:rsidP="00CB1C62">
            <w:pPr>
              <w:jc w:val="center"/>
              <w:rPr>
                <w:rFonts w:eastAsia="SimSun"/>
                <w:color w:val="000000"/>
                <w:sz w:val="12"/>
                <w:szCs w:val="20"/>
                <w:lang w:eastAsia="zh-CN"/>
              </w:rPr>
            </w:pPr>
            <w:r w:rsidRPr="00C92C03">
              <w:rPr>
                <w:rFonts w:eastAsia="SimSun"/>
                <w:color w:val="000000"/>
                <w:sz w:val="12"/>
                <w:szCs w:val="20"/>
                <w:lang w:eastAsia="zh-CN"/>
              </w:rPr>
              <w:t>10 897,30</w:t>
            </w:r>
          </w:p>
        </w:tc>
        <w:tc>
          <w:tcPr>
            <w:tcW w:w="877" w:type="pct"/>
            <w:gridSpan w:val="2"/>
            <w:tcBorders>
              <w:bottom w:val="nil"/>
            </w:tcBorders>
            <w:vAlign w:val="center"/>
          </w:tcPr>
          <w:p w:rsidR="00070D2F" w:rsidRPr="00C92C03" w:rsidRDefault="00070D2F" w:rsidP="000B2778">
            <w:pPr>
              <w:jc w:val="center"/>
              <w:rPr>
                <w:rFonts w:eastAsia="SimSun"/>
                <w:color w:val="000000"/>
                <w:sz w:val="12"/>
                <w:szCs w:val="20"/>
                <w:lang w:eastAsia="zh-CN"/>
              </w:rPr>
            </w:pPr>
            <w:r w:rsidRPr="00C92C03">
              <w:rPr>
                <w:rFonts w:eastAsia="SimSun"/>
                <w:color w:val="000000"/>
                <w:sz w:val="12"/>
                <w:szCs w:val="20"/>
                <w:lang w:eastAsia="zh-CN"/>
              </w:rPr>
              <w:t>0,07</w:t>
            </w:r>
            <w:r w:rsidR="000B2778" w:rsidRPr="00C92C03">
              <w:rPr>
                <w:rFonts w:eastAsia="SimSun"/>
                <w:color w:val="000000"/>
                <w:sz w:val="12"/>
                <w:szCs w:val="20"/>
                <w:lang w:eastAsia="zh-CN"/>
              </w:rPr>
              <w:t>58</w:t>
            </w:r>
          </w:p>
        </w:tc>
      </w:tr>
      <w:tr w:rsidR="00070D2F" w:rsidRPr="00C92C03" w:rsidTr="00CB1C62">
        <w:trPr>
          <w:trHeight w:val="102"/>
          <w:jc w:val="center"/>
        </w:trPr>
        <w:tc>
          <w:tcPr>
            <w:tcW w:w="346" w:type="pct"/>
            <w:tcBorders>
              <w:top w:val="nil"/>
              <w:bottom w:val="nil"/>
              <w:right w:val="nil"/>
            </w:tcBorders>
          </w:tcPr>
          <w:p w:rsidR="00070D2F" w:rsidRPr="00C92C03" w:rsidRDefault="00070D2F" w:rsidP="00CB1C62">
            <w:pPr>
              <w:jc w:val="right"/>
              <w:rPr>
                <w:rFonts w:eastAsia="SimSun"/>
                <w:color w:val="000000"/>
                <w:sz w:val="12"/>
                <w:szCs w:val="20"/>
                <w:lang w:eastAsia="zh-CN"/>
              </w:rPr>
            </w:pPr>
            <w:r w:rsidRPr="00C92C03">
              <w:rPr>
                <w:rFonts w:eastAsia="SimSun"/>
                <w:color w:val="000000"/>
                <w:sz w:val="12"/>
                <w:szCs w:val="20"/>
                <w:lang w:eastAsia="zh-CN"/>
              </w:rPr>
              <w:t>1</w:t>
            </w:r>
          </w:p>
        </w:tc>
        <w:tc>
          <w:tcPr>
            <w:tcW w:w="1899" w:type="pct"/>
            <w:tcBorders>
              <w:top w:val="nil"/>
              <w:left w:val="nil"/>
              <w:bottom w:val="nil"/>
            </w:tcBorders>
          </w:tcPr>
          <w:p w:rsidR="00070D2F" w:rsidRPr="00C92C03" w:rsidRDefault="00070D2F" w:rsidP="00CB1C62">
            <w:pPr>
              <w:jc w:val="both"/>
              <w:rPr>
                <w:rFonts w:eastAsia="SimSun"/>
                <w:color w:val="000000"/>
                <w:sz w:val="12"/>
                <w:szCs w:val="20"/>
                <w:lang w:eastAsia="zh-CN"/>
              </w:rPr>
            </w:pPr>
            <w:r w:rsidRPr="00C92C03">
              <w:rPr>
                <w:rFonts w:eastAsia="SimSun"/>
                <w:color w:val="000000"/>
                <w:sz w:val="12"/>
                <w:szCs w:val="20"/>
                <w:lang w:eastAsia="zh-CN"/>
              </w:rPr>
              <w:t>с. Нижний Суэтук</w:t>
            </w:r>
          </w:p>
        </w:tc>
        <w:tc>
          <w:tcPr>
            <w:tcW w:w="756" w:type="pct"/>
            <w:gridSpan w:val="2"/>
            <w:tcBorders>
              <w:top w:val="nil"/>
              <w:bottom w:val="nil"/>
              <w:right w:val="nil"/>
            </w:tcBorders>
            <w:vAlign w:val="center"/>
          </w:tcPr>
          <w:p w:rsidR="00070D2F" w:rsidRPr="00C92C03" w:rsidRDefault="00070D2F" w:rsidP="00CB1C62">
            <w:pPr>
              <w:jc w:val="right"/>
              <w:rPr>
                <w:rFonts w:eastAsia="SimSun"/>
                <w:color w:val="000000"/>
                <w:sz w:val="12"/>
                <w:szCs w:val="20"/>
                <w:lang w:eastAsia="zh-CN"/>
              </w:rPr>
            </w:pPr>
          </w:p>
        </w:tc>
        <w:tc>
          <w:tcPr>
            <w:tcW w:w="266" w:type="pct"/>
            <w:gridSpan w:val="2"/>
            <w:tcBorders>
              <w:top w:val="nil"/>
              <w:left w:val="nil"/>
              <w:bottom w:val="nil"/>
            </w:tcBorders>
            <w:vAlign w:val="center"/>
          </w:tcPr>
          <w:p w:rsidR="00070D2F" w:rsidRPr="00C92C03" w:rsidRDefault="00070D2F" w:rsidP="00CB1C62">
            <w:pPr>
              <w:jc w:val="center"/>
              <w:rPr>
                <w:rFonts w:eastAsia="SimSun"/>
                <w:color w:val="000000"/>
                <w:sz w:val="12"/>
                <w:szCs w:val="20"/>
                <w:lang w:eastAsia="zh-CN"/>
              </w:rPr>
            </w:pPr>
          </w:p>
        </w:tc>
        <w:tc>
          <w:tcPr>
            <w:tcW w:w="857" w:type="pct"/>
            <w:gridSpan w:val="2"/>
            <w:tcBorders>
              <w:top w:val="nil"/>
              <w:bottom w:val="nil"/>
            </w:tcBorders>
            <w:vAlign w:val="center"/>
          </w:tcPr>
          <w:p w:rsidR="00070D2F" w:rsidRPr="00C92C03" w:rsidRDefault="00070D2F" w:rsidP="00CB1C62">
            <w:pPr>
              <w:jc w:val="center"/>
              <w:rPr>
                <w:rFonts w:eastAsia="SimSun"/>
                <w:color w:val="000000"/>
                <w:sz w:val="12"/>
                <w:szCs w:val="20"/>
                <w:lang w:eastAsia="zh-CN"/>
              </w:rPr>
            </w:pPr>
          </w:p>
        </w:tc>
        <w:tc>
          <w:tcPr>
            <w:tcW w:w="876" w:type="pct"/>
            <w:gridSpan w:val="2"/>
            <w:tcBorders>
              <w:top w:val="nil"/>
              <w:bottom w:val="nil"/>
            </w:tcBorders>
            <w:vAlign w:val="center"/>
          </w:tcPr>
          <w:p w:rsidR="00070D2F" w:rsidRPr="00C92C03" w:rsidRDefault="00070D2F" w:rsidP="00CB1C62">
            <w:pPr>
              <w:jc w:val="center"/>
              <w:rPr>
                <w:rFonts w:eastAsia="SimSun"/>
                <w:color w:val="000000"/>
                <w:sz w:val="12"/>
                <w:szCs w:val="20"/>
                <w:lang w:eastAsia="zh-CN"/>
              </w:rPr>
            </w:pPr>
          </w:p>
        </w:tc>
      </w:tr>
      <w:tr w:rsidR="00070D2F" w:rsidRPr="00C92C03" w:rsidTr="00070D2F">
        <w:trPr>
          <w:trHeight w:val="386"/>
          <w:jc w:val="center"/>
        </w:trPr>
        <w:tc>
          <w:tcPr>
            <w:tcW w:w="346" w:type="pct"/>
            <w:tcBorders>
              <w:top w:val="nil"/>
              <w:bottom w:val="nil"/>
              <w:right w:val="nil"/>
            </w:tcBorders>
          </w:tcPr>
          <w:p w:rsidR="00070D2F" w:rsidRPr="00C92C03" w:rsidRDefault="00070D2F" w:rsidP="00CB1C62">
            <w:pPr>
              <w:rPr>
                <w:sz w:val="16"/>
              </w:rPr>
            </w:pPr>
          </w:p>
        </w:tc>
        <w:tc>
          <w:tcPr>
            <w:tcW w:w="1899" w:type="pct"/>
            <w:tcBorders>
              <w:top w:val="nil"/>
              <w:left w:val="nil"/>
              <w:bottom w:val="nil"/>
            </w:tcBorders>
          </w:tcPr>
          <w:p w:rsidR="00070D2F" w:rsidRPr="00C92C03" w:rsidRDefault="00070D2F" w:rsidP="00CB1C62">
            <w:pPr>
              <w:rPr>
                <w:sz w:val="16"/>
              </w:rPr>
            </w:pPr>
          </w:p>
        </w:tc>
        <w:tc>
          <w:tcPr>
            <w:tcW w:w="756" w:type="pct"/>
            <w:gridSpan w:val="2"/>
            <w:tcBorders>
              <w:top w:val="nil"/>
              <w:bottom w:val="nil"/>
              <w:right w:val="nil"/>
            </w:tcBorders>
          </w:tcPr>
          <w:p w:rsidR="00070D2F" w:rsidRPr="00C92C03" w:rsidRDefault="00070D2F" w:rsidP="00CB1C62">
            <w:pPr>
              <w:rPr>
                <w:sz w:val="16"/>
              </w:rPr>
            </w:pPr>
          </w:p>
        </w:tc>
        <w:tc>
          <w:tcPr>
            <w:tcW w:w="266" w:type="pct"/>
            <w:gridSpan w:val="2"/>
            <w:tcBorders>
              <w:top w:val="nil"/>
              <w:left w:val="nil"/>
              <w:bottom w:val="nil"/>
            </w:tcBorders>
          </w:tcPr>
          <w:p w:rsidR="00070D2F" w:rsidRPr="00C92C03" w:rsidRDefault="00070D2F" w:rsidP="00CB1C62">
            <w:pPr>
              <w:rPr>
                <w:sz w:val="16"/>
              </w:rPr>
            </w:pPr>
          </w:p>
        </w:tc>
        <w:tc>
          <w:tcPr>
            <w:tcW w:w="857" w:type="pct"/>
            <w:gridSpan w:val="2"/>
            <w:tcBorders>
              <w:top w:val="nil"/>
              <w:bottom w:val="nil"/>
            </w:tcBorders>
          </w:tcPr>
          <w:p w:rsidR="00070D2F" w:rsidRPr="00C92C03" w:rsidRDefault="00070D2F" w:rsidP="00CB1C62">
            <w:pPr>
              <w:rPr>
                <w:sz w:val="16"/>
              </w:rPr>
            </w:pPr>
          </w:p>
        </w:tc>
        <w:tc>
          <w:tcPr>
            <w:tcW w:w="876" w:type="pct"/>
            <w:gridSpan w:val="2"/>
            <w:tcBorders>
              <w:top w:val="nil"/>
              <w:bottom w:val="nil"/>
            </w:tcBorders>
          </w:tcPr>
          <w:p w:rsidR="00070D2F" w:rsidRPr="00C92C03" w:rsidRDefault="00070D2F" w:rsidP="00CB1C62">
            <w:pPr>
              <w:rPr>
                <w:sz w:val="16"/>
              </w:rPr>
            </w:pPr>
          </w:p>
        </w:tc>
      </w:tr>
      <w:tr w:rsidR="004D68A5" w:rsidRPr="00C92C03" w:rsidTr="00070D2F">
        <w:trPr>
          <w:trHeight w:val="55"/>
          <w:jc w:val="center"/>
        </w:trPr>
        <w:tc>
          <w:tcPr>
            <w:tcW w:w="346" w:type="pct"/>
            <w:tcBorders>
              <w:top w:val="nil"/>
              <w:right w:val="nil"/>
            </w:tcBorders>
          </w:tcPr>
          <w:p w:rsidR="004D68A5" w:rsidRPr="00C92C03" w:rsidRDefault="004D68A5" w:rsidP="008D75D0">
            <w:pPr>
              <w:jc w:val="right"/>
              <w:rPr>
                <w:rFonts w:eastAsia="SimSun"/>
                <w:color w:val="000000"/>
                <w:sz w:val="12"/>
                <w:szCs w:val="20"/>
                <w:lang w:eastAsia="zh-CN"/>
              </w:rPr>
            </w:pPr>
          </w:p>
        </w:tc>
        <w:tc>
          <w:tcPr>
            <w:tcW w:w="1899" w:type="pct"/>
            <w:tcBorders>
              <w:top w:val="nil"/>
              <w:left w:val="nil"/>
            </w:tcBorders>
          </w:tcPr>
          <w:p w:rsidR="004D68A5" w:rsidRPr="00C92C03" w:rsidRDefault="004D68A5" w:rsidP="008D75D0">
            <w:pPr>
              <w:jc w:val="both"/>
              <w:rPr>
                <w:rFonts w:eastAsia="SimSun"/>
                <w:color w:val="000000"/>
                <w:sz w:val="12"/>
                <w:szCs w:val="20"/>
                <w:lang w:eastAsia="zh-CN"/>
              </w:rPr>
            </w:pPr>
          </w:p>
        </w:tc>
        <w:tc>
          <w:tcPr>
            <w:tcW w:w="756" w:type="pct"/>
            <w:gridSpan w:val="2"/>
            <w:tcBorders>
              <w:top w:val="nil"/>
              <w:right w:val="nil"/>
            </w:tcBorders>
            <w:vAlign w:val="center"/>
          </w:tcPr>
          <w:p w:rsidR="004D68A5" w:rsidRPr="00C92C03" w:rsidRDefault="004D68A5" w:rsidP="004E070C">
            <w:pPr>
              <w:jc w:val="center"/>
              <w:rPr>
                <w:rFonts w:eastAsia="SimSun"/>
                <w:color w:val="000000"/>
                <w:sz w:val="12"/>
                <w:szCs w:val="20"/>
                <w:lang w:eastAsia="zh-CN"/>
              </w:rPr>
            </w:pPr>
          </w:p>
        </w:tc>
        <w:tc>
          <w:tcPr>
            <w:tcW w:w="266" w:type="pct"/>
            <w:gridSpan w:val="2"/>
            <w:tcBorders>
              <w:top w:val="nil"/>
              <w:left w:val="nil"/>
            </w:tcBorders>
            <w:vAlign w:val="center"/>
          </w:tcPr>
          <w:p w:rsidR="004D68A5" w:rsidRPr="00C92C03" w:rsidRDefault="004D68A5" w:rsidP="008D75D0">
            <w:pPr>
              <w:jc w:val="center"/>
              <w:rPr>
                <w:rFonts w:eastAsia="SimSun"/>
                <w:color w:val="000000"/>
                <w:sz w:val="12"/>
                <w:szCs w:val="20"/>
                <w:lang w:eastAsia="zh-CN"/>
              </w:rPr>
            </w:pPr>
          </w:p>
        </w:tc>
        <w:tc>
          <w:tcPr>
            <w:tcW w:w="857" w:type="pct"/>
            <w:gridSpan w:val="2"/>
            <w:tcBorders>
              <w:top w:val="nil"/>
            </w:tcBorders>
            <w:vAlign w:val="center"/>
          </w:tcPr>
          <w:p w:rsidR="004D68A5" w:rsidRPr="00C92C03" w:rsidRDefault="004D68A5" w:rsidP="008D75D0">
            <w:pPr>
              <w:jc w:val="center"/>
              <w:rPr>
                <w:rFonts w:eastAsia="SimSun"/>
                <w:color w:val="000000"/>
                <w:sz w:val="12"/>
                <w:szCs w:val="20"/>
                <w:lang w:eastAsia="zh-CN"/>
              </w:rPr>
            </w:pPr>
          </w:p>
        </w:tc>
        <w:tc>
          <w:tcPr>
            <w:tcW w:w="876" w:type="pct"/>
            <w:gridSpan w:val="2"/>
            <w:tcBorders>
              <w:top w:val="nil"/>
            </w:tcBorders>
            <w:vAlign w:val="center"/>
          </w:tcPr>
          <w:p w:rsidR="004D68A5" w:rsidRPr="00C92C03" w:rsidRDefault="004D68A5" w:rsidP="008D75D0">
            <w:pPr>
              <w:jc w:val="center"/>
              <w:rPr>
                <w:rFonts w:eastAsia="SimSun"/>
                <w:color w:val="000000"/>
                <w:sz w:val="12"/>
                <w:szCs w:val="20"/>
                <w:lang w:eastAsia="zh-CN"/>
              </w:rPr>
            </w:pPr>
          </w:p>
        </w:tc>
      </w:tr>
    </w:tbl>
    <w:p w:rsidR="004D68A5" w:rsidRPr="00C92C03" w:rsidRDefault="004D68A5" w:rsidP="009E2261">
      <w:pPr>
        <w:pStyle w:val="2"/>
        <w:ind w:firstLine="0"/>
        <w:rPr>
          <w:b w:val="0"/>
          <w:bCs w:val="0"/>
          <w:iCs w:val="0"/>
          <w:sz w:val="18"/>
        </w:rPr>
      </w:pPr>
      <w:bookmarkStart w:id="519" w:name="_Toc405467223"/>
      <w:bookmarkStart w:id="520" w:name="_Toc521654610"/>
      <w:bookmarkStart w:id="521" w:name="_Toc524359208"/>
      <w:r w:rsidRPr="00C92C03">
        <w:rPr>
          <w:b w:val="0"/>
          <w:bCs w:val="0"/>
          <w:iCs w:val="0"/>
          <w:sz w:val="18"/>
        </w:rPr>
        <w:t xml:space="preserve">3.2 Природно-климатические условия </w:t>
      </w:r>
      <w:r w:rsidR="00070D2F" w:rsidRPr="00C92C03">
        <w:rPr>
          <w:b w:val="0"/>
          <w:bCs w:val="0"/>
          <w:iCs w:val="0"/>
          <w:sz w:val="18"/>
        </w:rPr>
        <w:t>Нижнесуэтук</w:t>
      </w:r>
      <w:r w:rsidRPr="00C92C03">
        <w:rPr>
          <w:b w:val="0"/>
          <w:bCs w:val="0"/>
          <w:iCs w:val="0"/>
          <w:sz w:val="18"/>
        </w:rPr>
        <w:t>ского сельсовета</w:t>
      </w:r>
      <w:bookmarkEnd w:id="519"/>
      <w:bookmarkEnd w:id="520"/>
      <w:bookmarkEnd w:id="521"/>
    </w:p>
    <w:p w:rsidR="00D35055" w:rsidRPr="00C92C03" w:rsidRDefault="00D35055" w:rsidP="00D35055">
      <w:pPr>
        <w:ind w:firstLine="709"/>
        <w:jc w:val="both"/>
        <w:rPr>
          <w:rFonts w:eastAsia="SimSun"/>
          <w:color w:val="000000"/>
          <w:sz w:val="16"/>
          <w:lang w:eastAsia="zh-CN"/>
        </w:rPr>
      </w:pPr>
      <w:r w:rsidRPr="00C92C03">
        <w:rPr>
          <w:rFonts w:eastAsia="SimSun"/>
          <w:color w:val="000000"/>
          <w:sz w:val="16"/>
          <w:lang w:eastAsia="zh-CN"/>
        </w:rPr>
        <w:t xml:space="preserve">Нижнесуэтукский сельсовет относится к природной зоне - лесостепь.  Данная зона характеризуется, как переходная зона между лесом и степью. В ее пределах годовой баланс влаги нейтральный. Климат лесостепи переходный от умеренно </w:t>
      </w:r>
      <w:proofErr w:type="gramStart"/>
      <w:r w:rsidRPr="00C92C03">
        <w:rPr>
          <w:rFonts w:eastAsia="SimSun"/>
          <w:color w:val="000000"/>
          <w:sz w:val="16"/>
          <w:lang w:eastAsia="zh-CN"/>
        </w:rPr>
        <w:t>влажного</w:t>
      </w:r>
      <w:proofErr w:type="gramEnd"/>
      <w:r w:rsidRPr="00C92C03">
        <w:rPr>
          <w:rFonts w:eastAsia="SimSun"/>
          <w:color w:val="000000"/>
          <w:sz w:val="16"/>
          <w:lang w:eastAsia="zh-CN"/>
        </w:rPr>
        <w:t xml:space="preserve"> лесного к недостаточно влажному степному. В лесостепной зоне распространены выщелоченные черноземы. Они, как и обыкновенные черноземы, очень разнообразны по свойствам и внешним признакам. Среди них могут быть </w:t>
      </w:r>
      <w:proofErr w:type="spellStart"/>
      <w:r w:rsidRPr="00C92C03">
        <w:rPr>
          <w:rFonts w:eastAsia="SimSun"/>
          <w:color w:val="000000"/>
          <w:sz w:val="16"/>
          <w:lang w:eastAsia="zh-CN"/>
        </w:rPr>
        <w:t>малогумусные</w:t>
      </w:r>
      <w:proofErr w:type="spellEnd"/>
      <w:r w:rsidRPr="00C92C03">
        <w:rPr>
          <w:rFonts w:eastAsia="SimSun"/>
          <w:color w:val="000000"/>
          <w:sz w:val="16"/>
          <w:lang w:eastAsia="zh-CN"/>
        </w:rPr>
        <w:t xml:space="preserve"> (гумуса до 6 %), </w:t>
      </w:r>
      <w:proofErr w:type="spellStart"/>
      <w:r w:rsidRPr="00C92C03">
        <w:rPr>
          <w:rFonts w:eastAsia="SimSun"/>
          <w:color w:val="000000"/>
          <w:sz w:val="16"/>
          <w:lang w:eastAsia="zh-CN"/>
        </w:rPr>
        <w:lastRenderedPageBreak/>
        <w:t>среднегумусные</w:t>
      </w:r>
      <w:proofErr w:type="spellEnd"/>
      <w:r w:rsidRPr="00C92C03">
        <w:rPr>
          <w:rFonts w:eastAsia="SimSun"/>
          <w:color w:val="000000"/>
          <w:sz w:val="16"/>
          <w:lang w:eastAsia="zh-CN"/>
        </w:rPr>
        <w:t xml:space="preserve"> (6 %-9 %) и тучные (более 9 %), а по мощности гумусового горизонта: маломощные (до 30 см), среднемощные (30-50 см) и мощные (более 50 см). Выщелоченные черноземы обладают хорошей водопрочной структурой. Лесостепная растительность представлена сочетанием лесов и степей. Лесная растительность здесь характеризуется вторичными березовыми насаждениями с хорошо развитым травостоем. Сосна занимает небольшую площадь. Положение лесостепи между лесом и степью определяет своеобразный и сложный состав ее фауны. Здесь происходит соприкосновение и взаимное проникновение двух резко различных фаунистических комплексов — леса и степи.</w:t>
      </w:r>
    </w:p>
    <w:p w:rsidR="00D35055" w:rsidRPr="00C92C03" w:rsidRDefault="00D35055" w:rsidP="00D35055">
      <w:pPr>
        <w:ind w:firstLine="709"/>
        <w:jc w:val="both"/>
        <w:rPr>
          <w:rFonts w:eastAsia="SimSun"/>
          <w:color w:val="000000"/>
          <w:sz w:val="16"/>
          <w:lang w:eastAsia="zh-CN"/>
        </w:rPr>
      </w:pPr>
      <w:r w:rsidRPr="00C92C03">
        <w:rPr>
          <w:rFonts w:eastAsia="SimSun"/>
          <w:color w:val="000000"/>
          <w:sz w:val="16"/>
          <w:lang w:eastAsia="zh-CN"/>
        </w:rPr>
        <w:t xml:space="preserve">Формирование климата территории Нижнесуэтукского сельсовета происходит под влиянием Западной циркуляции Сибирских антициклонов, циклонов с Атлантики и континентального воздуха из южных районов. Нижнесуэтукский сельсовет находиться в климатическом подрайоне 1В. Характеристики климатического подрайона приведены в таблице 62  </w:t>
      </w:r>
    </w:p>
    <w:p w:rsidR="004D68A5" w:rsidRPr="00C92C03" w:rsidRDefault="004D68A5" w:rsidP="00D35055">
      <w:pPr>
        <w:ind w:firstLine="709"/>
        <w:jc w:val="right"/>
        <w:rPr>
          <w:rFonts w:eastAsia="SimSun"/>
          <w:color w:val="000000"/>
          <w:sz w:val="16"/>
          <w:lang w:eastAsia="zh-CN"/>
        </w:rPr>
      </w:pPr>
      <w:r w:rsidRPr="00C92C03">
        <w:rPr>
          <w:rFonts w:eastAsia="SimSun"/>
          <w:color w:val="000000"/>
          <w:sz w:val="16"/>
          <w:lang w:eastAsia="zh-CN"/>
        </w:rPr>
        <w:t>Таблица 62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89"/>
        <w:gridCol w:w="3191"/>
      </w:tblGrid>
      <w:tr w:rsidR="004D68A5" w:rsidRPr="00C92C03" w:rsidTr="00932B1E">
        <w:trPr>
          <w:jc w:val="center"/>
        </w:trPr>
        <w:tc>
          <w:tcPr>
            <w:tcW w:w="1667" w:type="pct"/>
            <w:vAlign w:val="center"/>
          </w:tcPr>
          <w:p w:rsidR="004D68A5" w:rsidRPr="00C92C03" w:rsidRDefault="004D68A5" w:rsidP="008D75D0">
            <w:pPr>
              <w:jc w:val="center"/>
              <w:rPr>
                <w:rFonts w:eastAsia="SimSun"/>
                <w:color w:val="000000"/>
                <w:sz w:val="12"/>
                <w:szCs w:val="20"/>
                <w:lang w:eastAsia="zh-CN"/>
              </w:rPr>
            </w:pPr>
            <w:r w:rsidRPr="00C92C03">
              <w:rPr>
                <w:rFonts w:eastAsia="SimSun"/>
                <w:color w:val="000000"/>
                <w:sz w:val="12"/>
                <w:szCs w:val="20"/>
                <w:lang w:eastAsia="zh-CN"/>
              </w:rPr>
              <w:t>Климатический подрайон</w:t>
            </w:r>
          </w:p>
        </w:tc>
        <w:tc>
          <w:tcPr>
            <w:tcW w:w="1666" w:type="pct"/>
            <w:vAlign w:val="center"/>
          </w:tcPr>
          <w:p w:rsidR="004D68A5" w:rsidRPr="00C92C03" w:rsidRDefault="004D68A5" w:rsidP="008D75D0">
            <w:pPr>
              <w:jc w:val="center"/>
              <w:rPr>
                <w:rFonts w:eastAsia="SimSun"/>
                <w:color w:val="000000"/>
                <w:sz w:val="12"/>
                <w:szCs w:val="20"/>
                <w:lang w:eastAsia="zh-CN"/>
              </w:rPr>
            </w:pPr>
            <w:r w:rsidRPr="00C92C03">
              <w:rPr>
                <w:rFonts w:eastAsia="SimSun"/>
                <w:color w:val="000000"/>
                <w:sz w:val="12"/>
                <w:szCs w:val="20"/>
                <w:lang w:eastAsia="zh-CN"/>
              </w:rPr>
              <w:t>Среднемесячная температура воздуха в январе, °</w:t>
            </w:r>
            <w:proofErr w:type="gramStart"/>
            <w:r w:rsidRPr="00C92C03">
              <w:rPr>
                <w:rFonts w:eastAsia="SimSun"/>
                <w:color w:val="000000"/>
                <w:sz w:val="12"/>
                <w:szCs w:val="20"/>
                <w:lang w:eastAsia="zh-CN"/>
              </w:rPr>
              <w:t>С</w:t>
            </w:r>
            <w:proofErr w:type="gramEnd"/>
          </w:p>
        </w:tc>
        <w:tc>
          <w:tcPr>
            <w:tcW w:w="1667" w:type="pct"/>
            <w:vAlign w:val="center"/>
          </w:tcPr>
          <w:p w:rsidR="004D68A5" w:rsidRPr="00C92C03" w:rsidRDefault="004D68A5" w:rsidP="008D75D0">
            <w:pPr>
              <w:jc w:val="center"/>
              <w:rPr>
                <w:rFonts w:eastAsia="SimSun"/>
                <w:color w:val="000000"/>
                <w:sz w:val="12"/>
                <w:szCs w:val="20"/>
                <w:lang w:eastAsia="zh-CN"/>
              </w:rPr>
            </w:pPr>
            <w:r w:rsidRPr="00C92C03">
              <w:rPr>
                <w:rFonts w:eastAsia="SimSun"/>
                <w:color w:val="000000"/>
                <w:sz w:val="12"/>
                <w:szCs w:val="20"/>
                <w:lang w:eastAsia="zh-CN"/>
              </w:rPr>
              <w:t>Среднемесячная температура воздуха в июле, °</w:t>
            </w:r>
            <w:proofErr w:type="gramStart"/>
            <w:r w:rsidRPr="00C92C03">
              <w:rPr>
                <w:rFonts w:eastAsia="SimSun"/>
                <w:color w:val="000000"/>
                <w:sz w:val="12"/>
                <w:szCs w:val="20"/>
                <w:lang w:eastAsia="zh-CN"/>
              </w:rPr>
              <w:t>С</w:t>
            </w:r>
            <w:proofErr w:type="gramEnd"/>
          </w:p>
        </w:tc>
      </w:tr>
      <w:tr w:rsidR="004D68A5" w:rsidRPr="00C92C03" w:rsidTr="00932B1E">
        <w:trPr>
          <w:jc w:val="center"/>
        </w:trPr>
        <w:tc>
          <w:tcPr>
            <w:tcW w:w="1667" w:type="pct"/>
            <w:vAlign w:val="center"/>
          </w:tcPr>
          <w:p w:rsidR="004D68A5" w:rsidRPr="00C92C03" w:rsidRDefault="004D68A5" w:rsidP="008D75D0">
            <w:pPr>
              <w:jc w:val="center"/>
              <w:rPr>
                <w:rFonts w:eastAsia="SimSun"/>
                <w:color w:val="000000"/>
                <w:sz w:val="12"/>
                <w:szCs w:val="20"/>
                <w:lang w:eastAsia="zh-CN"/>
              </w:rPr>
            </w:pPr>
            <w:r w:rsidRPr="00C92C03">
              <w:rPr>
                <w:rFonts w:eastAsia="SimSun"/>
                <w:color w:val="000000"/>
                <w:sz w:val="12"/>
                <w:szCs w:val="20"/>
                <w:lang w:eastAsia="zh-CN"/>
              </w:rPr>
              <w:t>1В</w:t>
            </w:r>
          </w:p>
        </w:tc>
        <w:tc>
          <w:tcPr>
            <w:tcW w:w="1666" w:type="pct"/>
          </w:tcPr>
          <w:p w:rsidR="004D68A5" w:rsidRPr="00C92C03" w:rsidRDefault="004D68A5" w:rsidP="008D75D0">
            <w:pPr>
              <w:jc w:val="center"/>
              <w:rPr>
                <w:rFonts w:eastAsia="SimSun"/>
                <w:color w:val="000000"/>
                <w:sz w:val="12"/>
                <w:szCs w:val="20"/>
                <w:lang w:eastAsia="zh-CN"/>
              </w:rPr>
            </w:pPr>
            <w:r w:rsidRPr="00C92C03">
              <w:rPr>
                <w:rFonts w:eastAsia="SimSun"/>
                <w:color w:val="000000"/>
                <w:sz w:val="12"/>
                <w:szCs w:val="20"/>
                <w:lang w:eastAsia="zh-CN"/>
              </w:rPr>
              <w:t>От -14 до -28</w:t>
            </w:r>
          </w:p>
        </w:tc>
        <w:tc>
          <w:tcPr>
            <w:tcW w:w="1667" w:type="pct"/>
          </w:tcPr>
          <w:p w:rsidR="004D68A5" w:rsidRPr="00C92C03" w:rsidRDefault="004D68A5" w:rsidP="008D75D0">
            <w:pPr>
              <w:jc w:val="center"/>
              <w:rPr>
                <w:rFonts w:eastAsia="SimSun"/>
                <w:color w:val="000000"/>
                <w:sz w:val="12"/>
                <w:szCs w:val="20"/>
                <w:lang w:eastAsia="zh-CN"/>
              </w:rPr>
            </w:pPr>
            <w:r w:rsidRPr="00C92C03">
              <w:rPr>
                <w:rFonts w:eastAsia="SimSun"/>
                <w:color w:val="000000"/>
                <w:sz w:val="12"/>
                <w:szCs w:val="20"/>
                <w:lang w:eastAsia="zh-CN"/>
              </w:rPr>
              <w:t xml:space="preserve"> От +12 до +21</w:t>
            </w:r>
          </w:p>
        </w:tc>
      </w:tr>
    </w:tbl>
    <w:p w:rsidR="00A11AC3" w:rsidRPr="00C92C03" w:rsidRDefault="00A11AC3" w:rsidP="00A11AC3">
      <w:pPr>
        <w:ind w:firstLine="709"/>
        <w:jc w:val="both"/>
        <w:rPr>
          <w:rFonts w:eastAsia="SimSun"/>
          <w:color w:val="000000"/>
          <w:sz w:val="16"/>
          <w:lang w:eastAsia="zh-CN"/>
        </w:rPr>
      </w:pPr>
      <w:bookmarkStart w:id="522" w:name="_Toc405467224"/>
      <w:bookmarkStart w:id="523" w:name="_Toc521654611"/>
      <w:r w:rsidRPr="00C92C03">
        <w:rPr>
          <w:rFonts w:eastAsia="SimSun"/>
          <w:color w:val="000000"/>
          <w:sz w:val="16"/>
          <w:lang w:eastAsia="zh-CN"/>
        </w:rPr>
        <w:t>Так же Нижнесуэтукский сельсовет обладает следующими природно-климатическими признаками:</w:t>
      </w:r>
    </w:p>
    <w:p w:rsidR="00A11AC3" w:rsidRPr="00C92C03" w:rsidRDefault="00A11AC3" w:rsidP="00A11AC3">
      <w:pPr>
        <w:numPr>
          <w:ilvl w:val="0"/>
          <w:numId w:val="28"/>
        </w:numPr>
        <w:jc w:val="both"/>
        <w:rPr>
          <w:rFonts w:eastAsia="SimSun"/>
          <w:color w:val="000000"/>
          <w:sz w:val="16"/>
          <w:lang w:eastAsia="zh-CN"/>
        </w:rPr>
      </w:pPr>
      <w:r w:rsidRPr="00C92C03">
        <w:rPr>
          <w:rFonts w:eastAsia="SimSun"/>
          <w:color w:val="000000"/>
          <w:sz w:val="16"/>
          <w:lang w:eastAsia="zh-CN"/>
        </w:rPr>
        <w:t xml:space="preserve">объем </w:t>
      </w:r>
      <w:proofErr w:type="spellStart"/>
      <w:r w:rsidRPr="00C92C03">
        <w:rPr>
          <w:rFonts w:eastAsia="SimSun"/>
          <w:color w:val="000000"/>
          <w:sz w:val="16"/>
          <w:lang w:eastAsia="zh-CN"/>
        </w:rPr>
        <w:t>снегоприноса</w:t>
      </w:r>
      <w:proofErr w:type="spellEnd"/>
      <w:r w:rsidRPr="00C92C03">
        <w:rPr>
          <w:rFonts w:eastAsia="SimSun"/>
          <w:color w:val="000000"/>
          <w:sz w:val="16"/>
          <w:lang w:eastAsia="zh-CN"/>
        </w:rPr>
        <w:t xml:space="preserve"> составляет от 400-1000 м3 на </w:t>
      </w:r>
      <w:proofErr w:type="gramStart"/>
      <w:r w:rsidRPr="00C92C03">
        <w:rPr>
          <w:rFonts w:eastAsia="SimSun"/>
          <w:color w:val="000000"/>
          <w:sz w:val="16"/>
          <w:lang w:eastAsia="zh-CN"/>
        </w:rPr>
        <w:t>м</w:t>
      </w:r>
      <w:proofErr w:type="gramEnd"/>
      <w:r w:rsidRPr="00C92C03">
        <w:rPr>
          <w:rFonts w:eastAsia="SimSun"/>
          <w:color w:val="000000"/>
          <w:sz w:val="16"/>
          <w:lang w:eastAsia="zh-CN"/>
        </w:rPr>
        <w:t>;</w:t>
      </w:r>
    </w:p>
    <w:p w:rsidR="00A11AC3" w:rsidRPr="00C92C03" w:rsidRDefault="00A11AC3" w:rsidP="00A11AC3">
      <w:pPr>
        <w:numPr>
          <w:ilvl w:val="0"/>
          <w:numId w:val="28"/>
        </w:numPr>
        <w:jc w:val="both"/>
        <w:rPr>
          <w:rFonts w:eastAsia="SimSun"/>
          <w:color w:val="000000"/>
          <w:sz w:val="16"/>
          <w:lang w:eastAsia="zh-CN"/>
        </w:rPr>
      </w:pPr>
      <w:r w:rsidRPr="00C92C03">
        <w:rPr>
          <w:rFonts w:eastAsia="SimSun"/>
          <w:color w:val="000000"/>
          <w:sz w:val="16"/>
          <w:lang w:eastAsia="zh-CN"/>
        </w:rPr>
        <w:t>среднегодовое количество осадков  составляет 600-800 мм;</w:t>
      </w:r>
    </w:p>
    <w:p w:rsidR="00A11AC3" w:rsidRPr="00C92C03" w:rsidRDefault="00A11AC3" w:rsidP="00A11AC3">
      <w:pPr>
        <w:numPr>
          <w:ilvl w:val="0"/>
          <w:numId w:val="28"/>
        </w:numPr>
        <w:jc w:val="both"/>
        <w:rPr>
          <w:rFonts w:eastAsia="SimSun"/>
          <w:color w:val="000000"/>
          <w:sz w:val="16"/>
          <w:lang w:eastAsia="zh-CN"/>
        </w:rPr>
      </w:pPr>
      <w:r w:rsidRPr="00C92C03">
        <w:rPr>
          <w:rFonts w:eastAsia="SimSun"/>
          <w:color w:val="000000"/>
          <w:sz w:val="16"/>
          <w:lang w:eastAsia="zh-CN"/>
        </w:rPr>
        <w:t>среднегодовая скорость ветра 3-5 м/</w:t>
      </w:r>
      <w:proofErr w:type="gramStart"/>
      <w:r w:rsidRPr="00C92C03">
        <w:rPr>
          <w:rFonts w:eastAsia="SimSun"/>
          <w:color w:val="000000"/>
          <w:sz w:val="16"/>
          <w:lang w:eastAsia="zh-CN"/>
        </w:rPr>
        <w:t>с</w:t>
      </w:r>
      <w:proofErr w:type="gramEnd"/>
      <w:r w:rsidRPr="00C92C03">
        <w:rPr>
          <w:rFonts w:eastAsia="SimSun"/>
          <w:color w:val="000000"/>
          <w:sz w:val="16"/>
          <w:lang w:eastAsia="zh-CN"/>
        </w:rPr>
        <w:t>;</w:t>
      </w:r>
    </w:p>
    <w:p w:rsidR="00A11AC3" w:rsidRPr="00C92C03" w:rsidRDefault="00A11AC3" w:rsidP="00A11AC3">
      <w:pPr>
        <w:numPr>
          <w:ilvl w:val="0"/>
          <w:numId w:val="28"/>
        </w:numPr>
        <w:jc w:val="both"/>
        <w:rPr>
          <w:rFonts w:eastAsia="SimSun"/>
          <w:color w:val="000000"/>
          <w:sz w:val="16"/>
          <w:lang w:eastAsia="zh-CN"/>
        </w:rPr>
      </w:pPr>
      <w:r w:rsidRPr="00C92C03">
        <w:rPr>
          <w:rFonts w:eastAsia="SimSun"/>
          <w:color w:val="000000"/>
          <w:sz w:val="16"/>
          <w:lang w:eastAsia="zh-CN"/>
        </w:rPr>
        <w:t xml:space="preserve">вид распространения многолетнемерзлых пород </w:t>
      </w:r>
      <w:proofErr w:type="gramStart"/>
      <w:r w:rsidRPr="00C92C03">
        <w:rPr>
          <w:rFonts w:eastAsia="SimSun"/>
          <w:color w:val="000000"/>
          <w:sz w:val="16"/>
          <w:lang w:eastAsia="zh-CN"/>
        </w:rPr>
        <w:t>островное</w:t>
      </w:r>
      <w:proofErr w:type="gramEnd"/>
      <w:r w:rsidRPr="00C92C03">
        <w:rPr>
          <w:rFonts w:eastAsia="SimSun"/>
          <w:color w:val="000000"/>
          <w:sz w:val="16"/>
          <w:lang w:eastAsia="zh-CN"/>
        </w:rPr>
        <w:t xml:space="preserve">. </w:t>
      </w:r>
    </w:p>
    <w:p w:rsidR="00A11AC3" w:rsidRPr="00C92C03" w:rsidRDefault="00A11AC3" w:rsidP="00A11AC3">
      <w:pPr>
        <w:ind w:firstLine="709"/>
        <w:jc w:val="both"/>
        <w:rPr>
          <w:rFonts w:eastAsia="SimSun"/>
          <w:color w:val="000000"/>
          <w:sz w:val="16"/>
          <w:lang w:eastAsia="zh-CN"/>
        </w:rPr>
      </w:pPr>
      <w:r w:rsidRPr="00C92C03">
        <w:rPr>
          <w:rFonts w:eastAsia="SimSun"/>
          <w:color w:val="000000"/>
          <w:sz w:val="16"/>
          <w:lang w:eastAsia="zh-CN"/>
        </w:rPr>
        <w:t>В соответствии с картами общего сейсмического районирования (далее ОСР) территория Нижнесуэтукского сельсовета характеризуется следующей сейсмической активностью:</w:t>
      </w:r>
    </w:p>
    <w:p w:rsidR="00A11AC3" w:rsidRPr="00C92C03" w:rsidRDefault="00A11AC3" w:rsidP="00A11AC3">
      <w:pPr>
        <w:numPr>
          <w:ilvl w:val="0"/>
          <w:numId w:val="29"/>
        </w:numPr>
        <w:rPr>
          <w:rFonts w:eastAsia="SimSun"/>
          <w:color w:val="000000"/>
          <w:sz w:val="16"/>
          <w:lang w:eastAsia="zh-CN"/>
        </w:rPr>
      </w:pPr>
      <w:r w:rsidRPr="00C92C03">
        <w:rPr>
          <w:rFonts w:eastAsia="SimSun"/>
          <w:color w:val="000000"/>
          <w:sz w:val="16"/>
          <w:lang w:eastAsia="zh-CN"/>
        </w:rPr>
        <w:t>в соответствии с ОСР 97</w:t>
      </w:r>
      <w:proofErr w:type="gramStart"/>
      <w:r w:rsidRPr="00C92C03">
        <w:rPr>
          <w:rFonts w:eastAsia="SimSun"/>
          <w:color w:val="000000"/>
          <w:sz w:val="16"/>
          <w:lang w:eastAsia="zh-CN"/>
        </w:rPr>
        <w:t xml:space="preserve"> А</w:t>
      </w:r>
      <w:proofErr w:type="gramEnd"/>
      <w:r w:rsidRPr="00C92C03">
        <w:rPr>
          <w:rFonts w:eastAsia="SimSun"/>
          <w:color w:val="000000"/>
          <w:sz w:val="16"/>
          <w:lang w:eastAsia="zh-CN"/>
        </w:rPr>
        <w:t xml:space="preserve"> интенсивность колебаний составляет 7 балов;</w:t>
      </w:r>
    </w:p>
    <w:p w:rsidR="00A11AC3" w:rsidRPr="00C92C03" w:rsidRDefault="00A11AC3" w:rsidP="00A11AC3">
      <w:pPr>
        <w:numPr>
          <w:ilvl w:val="0"/>
          <w:numId w:val="29"/>
        </w:numPr>
        <w:rPr>
          <w:rFonts w:eastAsia="SimSun"/>
          <w:color w:val="000000"/>
          <w:sz w:val="16"/>
          <w:lang w:eastAsia="zh-CN"/>
        </w:rPr>
      </w:pPr>
      <w:r w:rsidRPr="00C92C03">
        <w:rPr>
          <w:rFonts w:eastAsia="SimSun"/>
          <w:color w:val="000000"/>
          <w:sz w:val="16"/>
          <w:lang w:eastAsia="zh-CN"/>
        </w:rPr>
        <w:t>в соответствии с ОСР 97</w:t>
      </w:r>
      <w:proofErr w:type="gramStart"/>
      <w:r w:rsidRPr="00C92C03">
        <w:rPr>
          <w:rFonts w:eastAsia="SimSun"/>
          <w:color w:val="000000"/>
          <w:sz w:val="16"/>
          <w:lang w:eastAsia="zh-CN"/>
        </w:rPr>
        <w:t xml:space="preserve"> В</w:t>
      </w:r>
      <w:proofErr w:type="gramEnd"/>
      <w:r w:rsidRPr="00C92C03">
        <w:rPr>
          <w:rFonts w:eastAsia="SimSun"/>
          <w:color w:val="000000"/>
          <w:sz w:val="16"/>
          <w:lang w:eastAsia="zh-CN"/>
        </w:rPr>
        <w:t xml:space="preserve"> интенсивность колебаний составляет 8 балов; </w:t>
      </w:r>
    </w:p>
    <w:p w:rsidR="00A11AC3" w:rsidRPr="00C92C03" w:rsidRDefault="00A11AC3" w:rsidP="00A11AC3">
      <w:pPr>
        <w:numPr>
          <w:ilvl w:val="0"/>
          <w:numId w:val="29"/>
        </w:numPr>
        <w:rPr>
          <w:rFonts w:eastAsia="SimSun"/>
          <w:color w:val="000000"/>
          <w:sz w:val="16"/>
          <w:lang w:eastAsia="zh-CN"/>
        </w:rPr>
      </w:pPr>
      <w:r w:rsidRPr="00C92C03">
        <w:rPr>
          <w:rFonts w:eastAsia="SimSun"/>
          <w:color w:val="000000"/>
          <w:sz w:val="16"/>
          <w:lang w:eastAsia="zh-CN"/>
        </w:rPr>
        <w:t>в соответствии с ОСР 97</w:t>
      </w:r>
      <w:proofErr w:type="gramStart"/>
      <w:r w:rsidRPr="00C92C03">
        <w:rPr>
          <w:rFonts w:eastAsia="SimSun"/>
          <w:color w:val="000000"/>
          <w:sz w:val="16"/>
          <w:lang w:eastAsia="zh-CN"/>
        </w:rPr>
        <w:t xml:space="preserve"> С</w:t>
      </w:r>
      <w:proofErr w:type="gramEnd"/>
      <w:r w:rsidRPr="00C92C03">
        <w:rPr>
          <w:rFonts w:eastAsia="SimSun"/>
          <w:color w:val="000000"/>
          <w:sz w:val="16"/>
          <w:lang w:eastAsia="zh-CN"/>
        </w:rPr>
        <w:t xml:space="preserve"> интенсивность колебаний составляет 9 балов.</w:t>
      </w:r>
    </w:p>
    <w:p w:rsidR="004D68A5" w:rsidRPr="00C92C03" w:rsidRDefault="004D68A5" w:rsidP="009E2261">
      <w:pPr>
        <w:pStyle w:val="2"/>
        <w:ind w:firstLine="0"/>
        <w:rPr>
          <w:rFonts w:eastAsia="SimSun"/>
          <w:b w:val="0"/>
          <w:bCs w:val="0"/>
          <w:iCs w:val="0"/>
          <w:sz w:val="18"/>
        </w:rPr>
      </w:pPr>
      <w:bookmarkStart w:id="524" w:name="_Toc524359209"/>
      <w:r w:rsidRPr="00C92C03">
        <w:rPr>
          <w:rFonts w:eastAsia="SimSun"/>
          <w:b w:val="0"/>
          <w:bCs w:val="0"/>
          <w:iCs w:val="0"/>
          <w:sz w:val="18"/>
        </w:rPr>
        <w:t>3.3 Социально-экономическое развитие сельсовета</w:t>
      </w:r>
      <w:bookmarkEnd w:id="522"/>
      <w:bookmarkEnd w:id="523"/>
      <w:bookmarkEnd w:id="524"/>
    </w:p>
    <w:p w:rsidR="00647DF0" w:rsidRPr="00C92C03" w:rsidRDefault="00647DF0" w:rsidP="00647DF0">
      <w:pPr>
        <w:autoSpaceDE w:val="0"/>
        <w:autoSpaceDN w:val="0"/>
        <w:adjustRightInd w:val="0"/>
        <w:ind w:firstLine="709"/>
        <w:jc w:val="both"/>
        <w:outlineLvl w:val="1"/>
        <w:rPr>
          <w:rFonts w:eastAsia="SimSun"/>
          <w:color w:val="000000"/>
          <w:sz w:val="16"/>
          <w:lang w:eastAsia="zh-CN"/>
        </w:rPr>
      </w:pPr>
      <w:bookmarkStart w:id="525" w:name="_Toc524359210"/>
      <w:bookmarkStart w:id="526" w:name="_Toc405467225"/>
      <w:r w:rsidRPr="00C92C03">
        <w:rPr>
          <w:rFonts w:eastAsia="SimSun"/>
          <w:color w:val="000000"/>
          <w:sz w:val="16"/>
          <w:lang w:eastAsia="zh-CN"/>
        </w:rPr>
        <w:t>На территории Нижнесуэтукского сельсовета действует Муниципальная программа</w:t>
      </w:r>
      <w:bookmarkEnd w:id="525"/>
      <w:r w:rsidRPr="00C92C03">
        <w:rPr>
          <w:rFonts w:eastAsia="SimSun"/>
          <w:color w:val="000000"/>
          <w:sz w:val="16"/>
          <w:lang w:eastAsia="zh-CN"/>
        </w:rPr>
        <w:t xml:space="preserve">  </w:t>
      </w:r>
    </w:p>
    <w:p w:rsidR="00647DF0" w:rsidRPr="00C92C03" w:rsidRDefault="00647DF0" w:rsidP="00647DF0">
      <w:pPr>
        <w:widowControl w:val="0"/>
        <w:autoSpaceDE w:val="0"/>
        <w:autoSpaceDN w:val="0"/>
        <w:adjustRightInd w:val="0"/>
        <w:spacing w:line="240" w:lineRule="atLeast"/>
        <w:jc w:val="both"/>
        <w:rPr>
          <w:rFonts w:eastAsia="SimSun"/>
          <w:color w:val="000000"/>
          <w:sz w:val="16"/>
          <w:lang w:eastAsia="zh-CN"/>
        </w:rPr>
      </w:pPr>
      <w:r w:rsidRPr="00C92C03">
        <w:rPr>
          <w:rFonts w:eastAsia="SimSun"/>
          <w:color w:val="000000"/>
          <w:sz w:val="16"/>
          <w:lang w:eastAsia="zh-CN"/>
        </w:rPr>
        <w:t>«Социально-экономическое развитие Нижнесуэтукского сельсовета Ермаковского района Красноярского края» на 2011-2020 годы (далее программа). Целями данной программы являются:</w:t>
      </w:r>
    </w:p>
    <w:p w:rsidR="00647DF0" w:rsidRPr="00C92C03" w:rsidRDefault="00647DF0" w:rsidP="00647DF0">
      <w:pPr>
        <w:widowControl w:val="0"/>
        <w:numPr>
          <w:ilvl w:val="0"/>
          <w:numId w:val="42"/>
        </w:numPr>
        <w:autoSpaceDE w:val="0"/>
        <w:autoSpaceDN w:val="0"/>
        <w:adjustRightInd w:val="0"/>
        <w:spacing w:line="240" w:lineRule="atLeast"/>
        <w:jc w:val="both"/>
        <w:rPr>
          <w:rFonts w:eastAsia="SimSun"/>
          <w:color w:val="000000"/>
          <w:sz w:val="16"/>
          <w:lang w:eastAsia="zh-CN"/>
        </w:rPr>
      </w:pPr>
      <w:r w:rsidRPr="00C92C03">
        <w:rPr>
          <w:rFonts w:eastAsia="SimSun"/>
          <w:color w:val="000000"/>
          <w:sz w:val="16"/>
          <w:lang w:eastAsia="zh-CN"/>
        </w:rPr>
        <w:t xml:space="preserve">Повышение благосостояния и качества жизни; </w:t>
      </w:r>
    </w:p>
    <w:p w:rsidR="00647DF0" w:rsidRPr="00C92C03" w:rsidRDefault="00647DF0" w:rsidP="00647DF0">
      <w:pPr>
        <w:widowControl w:val="0"/>
        <w:numPr>
          <w:ilvl w:val="0"/>
          <w:numId w:val="42"/>
        </w:numPr>
        <w:autoSpaceDE w:val="0"/>
        <w:autoSpaceDN w:val="0"/>
        <w:adjustRightInd w:val="0"/>
        <w:spacing w:line="240" w:lineRule="atLeast"/>
        <w:jc w:val="both"/>
        <w:rPr>
          <w:rFonts w:eastAsia="SimSun"/>
          <w:color w:val="000000"/>
          <w:sz w:val="16"/>
          <w:lang w:eastAsia="zh-CN"/>
        </w:rPr>
      </w:pPr>
      <w:r w:rsidRPr="00C92C03">
        <w:rPr>
          <w:rFonts w:eastAsia="SimSun"/>
          <w:color w:val="000000"/>
          <w:sz w:val="16"/>
          <w:lang w:eastAsia="zh-CN"/>
        </w:rPr>
        <w:t xml:space="preserve">.Рост экономического потенциала муниципального образования; </w:t>
      </w:r>
    </w:p>
    <w:p w:rsidR="00647DF0" w:rsidRPr="00C92C03" w:rsidRDefault="00647DF0" w:rsidP="00647DF0">
      <w:pPr>
        <w:widowControl w:val="0"/>
        <w:numPr>
          <w:ilvl w:val="0"/>
          <w:numId w:val="42"/>
        </w:numPr>
        <w:autoSpaceDE w:val="0"/>
        <w:autoSpaceDN w:val="0"/>
        <w:adjustRightInd w:val="0"/>
        <w:spacing w:line="240" w:lineRule="atLeast"/>
        <w:jc w:val="both"/>
        <w:rPr>
          <w:rFonts w:eastAsia="SimSun"/>
          <w:color w:val="000000"/>
          <w:sz w:val="16"/>
          <w:lang w:eastAsia="zh-CN"/>
        </w:rPr>
      </w:pPr>
      <w:r w:rsidRPr="00C92C03">
        <w:rPr>
          <w:rFonts w:eastAsia="SimSun"/>
          <w:color w:val="000000"/>
          <w:sz w:val="16"/>
          <w:lang w:eastAsia="zh-CN"/>
        </w:rPr>
        <w:t xml:space="preserve">Повышение образовательного, культурного и духовного уровня населения; </w:t>
      </w:r>
    </w:p>
    <w:p w:rsidR="00647DF0" w:rsidRPr="00C92C03" w:rsidRDefault="00647DF0" w:rsidP="00647DF0">
      <w:pPr>
        <w:widowControl w:val="0"/>
        <w:numPr>
          <w:ilvl w:val="0"/>
          <w:numId w:val="42"/>
        </w:numPr>
        <w:autoSpaceDE w:val="0"/>
        <w:autoSpaceDN w:val="0"/>
        <w:adjustRightInd w:val="0"/>
        <w:spacing w:line="240" w:lineRule="atLeast"/>
        <w:jc w:val="both"/>
        <w:rPr>
          <w:rFonts w:eastAsia="SimSun"/>
          <w:color w:val="000000"/>
          <w:sz w:val="16"/>
          <w:lang w:eastAsia="zh-CN"/>
        </w:rPr>
      </w:pPr>
      <w:r w:rsidRPr="00C92C03">
        <w:rPr>
          <w:rFonts w:eastAsia="SimSun"/>
          <w:color w:val="000000"/>
          <w:sz w:val="16"/>
          <w:lang w:eastAsia="zh-CN"/>
        </w:rPr>
        <w:t xml:space="preserve">.Повышение общего уровня здоровья населения и качества медицинского обслуживания; </w:t>
      </w:r>
    </w:p>
    <w:p w:rsidR="00647DF0" w:rsidRPr="00C92C03" w:rsidRDefault="00647DF0" w:rsidP="00647DF0">
      <w:pPr>
        <w:widowControl w:val="0"/>
        <w:numPr>
          <w:ilvl w:val="0"/>
          <w:numId w:val="42"/>
        </w:numPr>
        <w:autoSpaceDE w:val="0"/>
        <w:autoSpaceDN w:val="0"/>
        <w:adjustRightInd w:val="0"/>
        <w:spacing w:line="240" w:lineRule="atLeast"/>
        <w:jc w:val="both"/>
        <w:rPr>
          <w:rFonts w:eastAsia="SimSun"/>
          <w:color w:val="000000"/>
          <w:sz w:val="16"/>
          <w:lang w:eastAsia="zh-CN"/>
        </w:rPr>
      </w:pPr>
      <w:r w:rsidRPr="00C92C03">
        <w:rPr>
          <w:rFonts w:eastAsia="SimSun"/>
          <w:color w:val="000000"/>
          <w:sz w:val="16"/>
          <w:lang w:eastAsia="zh-CN"/>
        </w:rPr>
        <w:t xml:space="preserve"> Обеспечение безопасности жизни населения; </w:t>
      </w:r>
    </w:p>
    <w:p w:rsidR="00647DF0" w:rsidRPr="00C92C03" w:rsidRDefault="00647DF0" w:rsidP="00647DF0">
      <w:pPr>
        <w:widowControl w:val="0"/>
        <w:numPr>
          <w:ilvl w:val="0"/>
          <w:numId w:val="42"/>
        </w:numPr>
        <w:autoSpaceDE w:val="0"/>
        <w:autoSpaceDN w:val="0"/>
        <w:adjustRightInd w:val="0"/>
        <w:spacing w:line="240" w:lineRule="atLeast"/>
        <w:jc w:val="both"/>
        <w:rPr>
          <w:rFonts w:eastAsia="SimSun"/>
          <w:color w:val="000000"/>
          <w:sz w:val="16"/>
          <w:lang w:eastAsia="zh-CN"/>
        </w:rPr>
      </w:pPr>
      <w:r w:rsidRPr="00C92C03">
        <w:rPr>
          <w:rFonts w:eastAsia="SimSun"/>
          <w:color w:val="000000"/>
          <w:sz w:val="16"/>
          <w:lang w:eastAsia="zh-CN"/>
        </w:rPr>
        <w:t xml:space="preserve"> Обеспечение стабильного устойчивого развития сельского хозяйства, ЛПХ; </w:t>
      </w:r>
    </w:p>
    <w:p w:rsidR="00647DF0" w:rsidRPr="00C92C03" w:rsidRDefault="00647DF0" w:rsidP="00647DF0">
      <w:pPr>
        <w:widowControl w:val="0"/>
        <w:numPr>
          <w:ilvl w:val="0"/>
          <w:numId w:val="42"/>
        </w:numPr>
        <w:autoSpaceDE w:val="0"/>
        <w:autoSpaceDN w:val="0"/>
        <w:adjustRightInd w:val="0"/>
        <w:spacing w:line="240" w:lineRule="atLeast"/>
        <w:jc w:val="both"/>
        <w:rPr>
          <w:rFonts w:eastAsia="SimSun"/>
          <w:color w:val="000000"/>
          <w:sz w:val="16"/>
          <w:lang w:eastAsia="zh-CN"/>
        </w:rPr>
      </w:pPr>
      <w:r w:rsidRPr="00C92C03">
        <w:rPr>
          <w:rFonts w:eastAsia="SimSun"/>
          <w:color w:val="000000"/>
          <w:sz w:val="16"/>
          <w:lang w:eastAsia="zh-CN"/>
        </w:rPr>
        <w:t xml:space="preserve"> Создание комфортных условий для проживания жителей</w:t>
      </w:r>
    </w:p>
    <w:p w:rsidR="00647DF0" w:rsidRPr="00C92C03" w:rsidRDefault="00647DF0" w:rsidP="00647DF0">
      <w:pPr>
        <w:ind w:firstLine="709"/>
        <w:jc w:val="both"/>
        <w:rPr>
          <w:rFonts w:eastAsia="SimSun"/>
          <w:color w:val="000000"/>
          <w:sz w:val="16"/>
          <w:lang w:eastAsia="zh-CN"/>
        </w:rPr>
      </w:pPr>
      <w:r w:rsidRPr="00C92C03">
        <w:rPr>
          <w:rFonts w:eastAsia="SimSun"/>
          <w:color w:val="000000"/>
          <w:sz w:val="16"/>
          <w:lang w:eastAsia="zh-CN"/>
        </w:rPr>
        <w:t xml:space="preserve">Основными задачами программы является: </w:t>
      </w:r>
    </w:p>
    <w:p w:rsidR="00647DF0" w:rsidRPr="00C92C03" w:rsidRDefault="00647DF0" w:rsidP="00647DF0">
      <w:pPr>
        <w:tabs>
          <w:tab w:val="left" w:pos="328"/>
        </w:tabs>
        <w:autoSpaceDE w:val="0"/>
        <w:autoSpaceDN w:val="0"/>
        <w:adjustRightInd w:val="0"/>
        <w:ind w:firstLine="709"/>
        <w:jc w:val="both"/>
        <w:rPr>
          <w:rFonts w:eastAsia="SimSun"/>
          <w:color w:val="000000"/>
          <w:sz w:val="16"/>
          <w:lang w:eastAsia="zh-CN"/>
        </w:rPr>
      </w:pPr>
      <w:r w:rsidRPr="00C92C03">
        <w:rPr>
          <w:rFonts w:eastAsia="SimSun"/>
          <w:color w:val="000000"/>
          <w:sz w:val="16"/>
          <w:lang w:eastAsia="zh-CN"/>
        </w:rPr>
        <w:t>согласование интересов различных субъектов, расположенных на территории муниципального образования, создание благоприятных условий для их жизнедеятельности и развития;</w:t>
      </w:r>
    </w:p>
    <w:p w:rsidR="00647DF0" w:rsidRPr="00C92C03" w:rsidRDefault="00647DF0" w:rsidP="00647DF0">
      <w:pPr>
        <w:tabs>
          <w:tab w:val="left" w:pos="328"/>
        </w:tabs>
        <w:autoSpaceDE w:val="0"/>
        <w:autoSpaceDN w:val="0"/>
        <w:adjustRightInd w:val="0"/>
        <w:ind w:firstLine="709"/>
        <w:jc w:val="both"/>
        <w:rPr>
          <w:rFonts w:eastAsia="SimSun"/>
          <w:color w:val="000000"/>
          <w:sz w:val="16"/>
          <w:lang w:eastAsia="zh-CN"/>
        </w:rPr>
      </w:pPr>
      <w:r w:rsidRPr="00C92C03">
        <w:rPr>
          <w:rFonts w:eastAsia="SimSun"/>
          <w:color w:val="000000"/>
          <w:sz w:val="16"/>
          <w:lang w:eastAsia="zh-CN"/>
        </w:rPr>
        <w:t>установление партнерских отношений между органами местного самоуправления и населением, органами государственной власти, местного самоуправления и частным капиталом;</w:t>
      </w:r>
    </w:p>
    <w:p w:rsidR="00647DF0" w:rsidRPr="00C92C03" w:rsidRDefault="00647DF0" w:rsidP="00647DF0">
      <w:pPr>
        <w:tabs>
          <w:tab w:val="left" w:pos="328"/>
        </w:tabs>
        <w:autoSpaceDE w:val="0"/>
        <w:autoSpaceDN w:val="0"/>
        <w:adjustRightInd w:val="0"/>
        <w:ind w:firstLine="709"/>
        <w:jc w:val="both"/>
        <w:rPr>
          <w:rFonts w:eastAsia="SimSun"/>
          <w:color w:val="000000"/>
          <w:sz w:val="16"/>
          <w:lang w:eastAsia="zh-CN"/>
        </w:rPr>
      </w:pPr>
      <w:r w:rsidRPr="00C92C03">
        <w:rPr>
          <w:rFonts w:eastAsia="SimSun"/>
          <w:color w:val="000000"/>
          <w:sz w:val="16"/>
          <w:lang w:eastAsia="zh-CN"/>
        </w:rPr>
        <w:t>обеспечение достаточных доходов и соответствующего им уровня удовлетворения потребностей местного населения;</w:t>
      </w:r>
    </w:p>
    <w:p w:rsidR="00647DF0" w:rsidRPr="00C92C03" w:rsidRDefault="00647DF0" w:rsidP="00647DF0">
      <w:pPr>
        <w:tabs>
          <w:tab w:val="left" w:pos="328"/>
        </w:tabs>
        <w:autoSpaceDE w:val="0"/>
        <w:autoSpaceDN w:val="0"/>
        <w:adjustRightInd w:val="0"/>
        <w:ind w:firstLine="709"/>
        <w:jc w:val="both"/>
        <w:rPr>
          <w:rFonts w:eastAsia="SimSun"/>
          <w:color w:val="000000"/>
          <w:sz w:val="16"/>
          <w:lang w:eastAsia="zh-CN"/>
        </w:rPr>
      </w:pPr>
      <w:r w:rsidRPr="00C92C03">
        <w:rPr>
          <w:rFonts w:eastAsia="SimSun"/>
          <w:color w:val="000000"/>
          <w:sz w:val="16"/>
          <w:lang w:eastAsia="zh-CN"/>
        </w:rPr>
        <w:t>создание и развитие местного хозяйства;</w:t>
      </w:r>
    </w:p>
    <w:p w:rsidR="00647DF0" w:rsidRPr="00C92C03" w:rsidRDefault="00647DF0" w:rsidP="00647DF0">
      <w:pPr>
        <w:tabs>
          <w:tab w:val="left" w:pos="328"/>
        </w:tabs>
        <w:autoSpaceDE w:val="0"/>
        <w:autoSpaceDN w:val="0"/>
        <w:adjustRightInd w:val="0"/>
        <w:ind w:firstLine="709"/>
        <w:jc w:val="both"/>
        <w:rPr>
          <w:rFonts w:eastAsia="SimSun"/>
          <w:color w:val="000000"/>
          <w:sz w:val="16"/>
          <w:lang w:eastAsia="zh-CN"/>
        </w:rPr>
      </w:pPr>
      <w:r w:rsidRPr="00C92C03">
        <w:rPr>
          <w:rFonts w:eastAsia="SimSun"/>
          <w:color w:val="000000"/>
          <w:sz w:val="16"/>
          <w:lang w:eastAsia="zh-CN"/>
        </w:rPr>
        <w:t>эффективное использование местных ресурсов;</w:t>
      </w:r>
    </w:p>
    <w:p w:rsidR="00647DF0" w:rsidRPr="00C92C03" w:rsidRDefault="00647DF0" w:rsidP="00647DF0">
      <w:pPr>
        <w:tabs>
          <w:tab w:val="left" w:pos="328"/>
        </w:tabs>
        <w:autoSpaceDE w:val="0"/>
        <w:autoSpaceDN w:val="0"/>
        <w:adjustRightInd w:val="0"/>
        <w:ind w:firstLine="709"/>
        <w:jc w:val="both"/>
        <w:rPr>
          <w:rFonts w:eastAsia="SimSun"/>
          <w:color w:val="000000"/>
          <w:sz w:val="16"/>
          <w:lang w:eastAsia="zh-CN"/>
        </w:rPr>
      </w:pPr>
      <w:r w:rsidRPr="00C92C03">
        <w:rPr>
          <w:rFonts w:eastAsia="SimSun"/>
          <w:color w:val="000000"/>
          <w:sz w:val="16"/>
          <w:lang w:eastAsia="zh-CN"/>
        </w:rPr>
        <w:t>создание и развитие рыночной инфраструктуры.</w:t>
      </w:r>
    </w:p>
    <w:p w:rsidR="00647DF0" w:rsidRPr="00C92C03" w:rsidRDefault="00647DF0" w:rsidP="00647DF0">
      <w:pPr>
        <w:ind w:firstLine="709"/>
        <w:jc w:val="both"/>
        <w:rPr>
          <w:rFonts w:eastAsia="SimSun"/>
          <w:color w:val="000000"/>
          <w:sz w:val="16"/>
          <w:lang w:eastAsia="zh-CN"/>
        </w:rPr>
      </w:pPr>
      <w:r w:rsidRPr="00C92C03">
        <w:rPr>
          <w:rFonts w:eastAsia="SimSun"/>
          <w:color w:val="000000"/>
          <w:sz w:val="16"/>
          <w:lang w:eastAsia="zh-CN"/>
        </w:rPr>
        <w:t>Сроки реализации программы 2011-2020 годы.</w:t>
      </w:r>
    </w:p>
    <w:p w:rsidR="00647DF0" w:rsidRPr="00C92C03" w:rsidRDefault="00647DF0" w:rsidP="00647DF0">
      <w:pPr>
        <w:autoSpaceDE w:val="0"/>
        <w:autoSpaceDN w:val="0"/>
        <w:adjustRightInd w:val="0"/>
        <w:ind w:firstLine="709"/>
        <w:jc w:val="both"/>
        <w:outlineLvl w:val="1"/>
        <w:rPr>
          <w:rFonts w:eastAsia="SimSun"/>
          <w:color w:val="000000"/>
          <w:sz w:val="16"/>
          <w:lang w:eastAsia="zh-CN"/>
        </w:rPr>
      </w:pPr>
      <w:bookmarkStart w:id="527" w:name="_Toc524359211"/>
      <w:r w:rsidRPr="00C92C03">
        <w:rPr>
          <w:rFonts w:eastAsia="SimSun"/>
          <w:color w:val="000000"/>
          <w:sz w:val="16"/>
          <w:lang w:eastAsia="zh-CN"/>
        </w:rPr>
        <w:t>Ожидаемыми результатами реализации программы являются следующие показатели:</w:t>
      </w:r>
      <w:bookmarkEnd w:id="527"/>
    </w:p>
    <w:p w:rsidR="00647DF0" w:rsidRPr="00C92C03" w:rsidRDefault="00647DF0" w:rsidP="00647DF0">
      <w:pPr>
        <w:autoSpaceDE w:val="0"/>
        <w:autoSpaceDN w:val="0"/>
        <w:adjustRightInd w:val="0"/>
        <w:ind w:firstLine="709"/>
        <w:jc w:val="both"/>
        <w:outlineLvl w:val="1"/>
        <w:rPr>
          <w:rFonts w:eastAsia="SimSun"/>
          <w:color w:val="000000"/>
          <w:sz w:val="16"/>
          <w:lang w:eastAsia="zh-CN"/>
        </w:rPr>
      </w:pPr>
      <w:bookmarkStart w:id="528" w:name="_Toc524359212"/>
      <w:r w:rsidRPr="00C92C03">
        <w:rPr>
          <w:rFonts w:eastAsia="SimSun"/>
          <w:color w:val="000000"/>
          <w:sz w:val="16"/>
          <w:lang w:eastAsia="zh-CN"/>
        </w:rPr>
        <w:t>рост доходов муниципального бюджета;</w:t>
      </w:r>
      <w:bookmarkEnd w:id="528"/>
    </w:p>
    <w:p w:rsidR="00647DF0" w:rsidRPr="00C92C03" w:rsidRDefault="00647DF0" w:rsidP="00647DF0">
      <w:pPr>
        <w:autoSpaceDE w:val="0"/>
        <w:autoSpaceDN w:val="0"/>
        <w:adjustRightInd w:val="0"/>
        <w:ind w:firstLine="709"/>
        <w:jc w:val="both"/>
        <w:outlineLvl w:val="1"/>
        <w:rPr>
          <w:rFonts w:eastAsia="SimSun"/>
          <w:color w:val="000000"/>
          <w:sz w:val="16"/>
          <w:lang w:eastAsia="zh-CN"/>
        </w:rPr>
      </w:pPr>
      <w:bookmarkStart w:id="529" w:name="_Toc524359213"/>
      <w:r w:rsidRPr="00C92C03">
        <w:rPr>
          <w:rFonts w:eastAsia="SimSun"/>
          <w:color w:val="000000"/>
          <w:sz w:val="16"/>
          <w:lang w:eastAsia="zh-CN"/>
        </w:rPr>
        <w:t>рост доходов населения;</w:t>
      </w:r>
      <w:bookmarkEnd w:id="529"/>
    </w:p>
    <w:p w:rsidR="00647DF0" w:rsidRPr="00C92C03" w:rsidRDefault="00647DF0" w:rsidP="00647DF0">
      <w:pPr>
        <w:autoSpaceDE w:val="0"/>
        <w:autoSpaceDN w:val="0"/>
        <w:adjustRightInd w:val="0"/>
        <w:ind w:firstLine="709"/>
        <w:jc w:val="both"/>
        <w:outlineLvl w:val="1"/>
        <w:rPr>
          <w:rFonts w:eastAsia="SimSun"/>
          <w:color w:val="000000"/>
          <w:sz w:val="16"/>
          <w:lang w:eastAsia="zh-CN"/>
        </w:rPr>
      </w:pPr>
      <w:bookmarkStart w:id="530" w:name="_Toc524359214"/>
      <w:r w:rsidRPr="00C92C03">
        <w:rPr>
          <w:rFonts w:eastAsia="SimSun"/>
          <w:color w:val="000000"/>
          <w:sz w:val="16"/>
          <w:lang w:eastAsia="zh-CN"/>
        </w:rPr>
        <w:t>создание новых рабочих мест, снижение уровня безработицы;</w:t>
      </w:r>
      <w:bookmarkEnd w:id="530"/>
    </w:p>
    <w:p w:rsidR="00647DF0" w:rsidRPr="00C92C03" w:rsidRDefault="00647DF0" w:rsidP="00647DF0">
      <w:pPr>
        <w:autoSpaceDE w:val="0"/>
        <w:autoSpaceDN w:val="0"/>
        <w:adjustRightInd w:val="0"/>
        <w:ind w:firstLine="709"/>
        <w:jc w:val="both"/>
        <w:outlineLvl w:val="1"/>
        <w:rPr>
          <w:rFonts w:eastAsia="SimSun"/>
          <w:color w:val="000000"/>
          <w:sz w:val="16"/>
          <w:lang w:eastAsia="zh-CN"/>
        </w:rPr>
      </w:pPr>
      <w:bookmarkStart w:id="531" w:name="_Toc524359215"/>
      <w:r w:rsidRPr="00C92C03">
        <w:rPr>
          <w:rFonts w:eastAsia="SimSun"/>
          <w:color w:val="000000"/>
          <w:sz w:val="16"/>
          <w:lang w:eastAsia="zh-CN"/>
        </w:rPr>
        <w:t>укрепление материальной базы учреждений культуры.</w:t>
      </w:r>
      <w:bookmarkEnd w:id="531"/>
    </w:p>
    <w:p w:rsidR="00647DF0" w:rsidRPr="00C92C03" w:rsidRDefault="00647DF0" w:rsidP="00647DF0">
      <w:pPr>
        <w:autoSpaceDE w:val="0"/>
        <w:autoSpaceDN w:val="0"/>
        <w:adjustRightInd w:val="0"/>
        <w:jc w:val="both"/>
        <w:outlineLvl w:val="1"/>
        <w:rPr>
          <w:rFonts w:eastAsia="SimSun"/>
          <w:color w:val="000000"/>
          <w:sz w:val="16"/>
          <w:lang w:eastAsia="zh-CN"/>
        </w:rPr>
      </w:pPr>
      <w:r w:rsidRPr="00C92C03">
        <w:rPr>
          <w:rFonts w:eastAsia="SimSun"/>
          <w:color w:val="000000"/>
          <w:sz w:val="16"/>
          <w:lang w:eastAsia="zh-CN"/>
        </w:rPr>
        <w:tab/>
      </w:r>
    </w:p>
    <w:p w:rsidR="004D68A5" w:rsidRPr="00C92C03" w:rsidRDefault="004D68A5" w:rsidP="00590154">
      <w:pPr>
        <w:autoSpaceDE w:val="0"/>
        <w:autoSpaceDN w:val="0"/>
        <w:adjustRightInd w:val="0"/>
        <w:jc w:val="center"/>
        <w:outlineLvl w:val="1"/>
        <w:rPr>
          <w:b/>
          <w:bCs/>
          <w:color w:val="000000"/>
          <w:sz w:val="16"/>
          <w:szCs w:val="28"/>
        </w:rPr>
      </w:pPr>
      <w:bookmarkStart w:id="532" w:name="_Toc524359216"/>
      <w:r w:rsidRPr="00C92C03">
        <w:rPr>
          <w:b/>
          <w:bCs/>
          <w:color w:val="000000"/>
          <w:sz w:val="16"/>
          <w:szCs w:val="28"/>
        </w:rPr>
        <w:t>4. Требования и рекомендации по установлению красных линий</w:t>
      </w:r>
      <w:bookmarkEnd w:id="526"/>
      <w:bookmarkEnd w:id="532"/>
    </w:p>
    <w:p w:rsidR="004D68A5" w:rsidRPr="00C92C03" w:rsidRDefault="004D68A5" w:rsidP="008D75D0">
      <w:pPr>
        <w:ind w:firstLine="567"/>
        <w:jc w:val="both"/>
        <w:rPr>
          <w:color w:val="000000"/>
          <w:sz w:val="16"/>
        </w:rPr>
      </w:pPr>
      <w:r w:rsidRPr="00C92C03">
        <w:rPr>
          <w:color w:val="000000"/>
          <w:sz w:val="16"/>
        </w:rPr>
        <w:t xml:space="preserve">При проектировании и установлении красных линий необходимо руководствоваться  </w:t>
      </w:r>
      <w:proofErr w:type="spellStart"/>
      <w:r w:rsidRPr="00C92C03">
        <w:rPr>
          <w:color w:val="000000"/>
          <w:sz w:val="16"/>
        </w:rPr>
        <w:t>ГрК</w:t>
      </w:r>
      <w:proofErr w:type="spellEnd"/>
      <w:r w:rsidRPr="00C92C03">
        <w:rPr>
          <w:color w:val="000000"/>
          <w:sz w:val="16"/>
        </w:rPr>
        <w:t xml:space="preserve"> РФ и нормативно правовыми актами Российской Федерации в области градостроительства, иным законодательством Российской Федерации, принимаемыми в соответствии с ними законами и нормативно правовыми актами субъектов Российской Федерации, а так же нормативно правовыми актами органов местного самоуправления.</w:t>
      </w:r>
    </w:p>
    <w:p w:rsidR="004D68A5" w:rsidRPr="00C92C03" w:rsidRDefault="004D68A5" w:rsidP="008D75D0">
      <w:pPr>
        <w:ind w:firstLine="567"/>
        <w:jc w:val="both"/>
        <w:rPr>
          <w:color w:val="000000"/>
          <w:sz w:val="16"/>
        </w:rPr>
      </w:pPr>
      <w:proofErr w:type="gramStart"/>
      <w:r w:rsidRPr="00C92C03">
        <w:rPr>
          <w:color w:val="000000"/>
          <w:sz w:val="16"/>
        </w:rPr>
        <w:t xml:space="preserve">Красные линии – линии, которые обозначают существующие, планируемые (изменяемые, вновь образуемые) границы территорий общего пользования, границы </w:t>
      </w:r>
      <w:r w:rsidR="008B0EAF" w:rsidRPr="00C92C03">
        <w:rPr>
          <w:color w:val="000000"/>
          <w:sz w:val="16"/>
        </w:rPr>
        <w:t>территорий</w:t>
      </w:r>
      <w:r w:rsidRPr="00C92C03">
        <w:rPr>
          <w:color w:val="000000"/>
          <w:sz w:val="16"/>
        </w:rPr>
        <w:t xml:space="preserve">, </w:t>
      </w:r>
      <w:r w:rsidR="008B0EAF" w:rsidRPr="00C92C03">
        <w:rPr>
          <w:color w:val="000000"/>
          <w:sz w:val="16"/>
        </w:rPr>
        <w:t>занятых линейными объектами и (или) предназначенных для размещения линейных объектов</w:t>
      </w:r>
      <w:r w:rsidRPr="00C92C03">
        <w:rPr>
          <w:color w:val="000000"/>
          <w:sz w:val="16"/>
        </w:rPr>
        <w:t>.</w:t>
      </w:r>
      <w:proofErr w:type="gramEnd"/>
    </w:p>
    <w:p w:rsidR="004D68A5" w:rsidRPr="00C92C03" w:rsidRDefault="004D68A5" w:rsidP="008D75D0">
      <w:pPr>
        <w:ind w:firstLine="567"/>
        <w:jc w:val="both"/>
        <w:rPr>
          <w:color w:val="000000"/>
          <w:sz w:val="16"/>
        </w:rPr>
      </w:pPr>
      <w:r w:rsidRPr="00C92C03">
        <w:rPr>
          <w:color w:val="000000"/>
          <w:sz w:val="16"/>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4D68A5" w:rsidRPr="00C92C03" w:rsidRDefault="004D68A5" w:rsidP="008D75D0">
      <w:pPr>
        <w:ind w:firstLine="567"/>
        <w:jc w:val="both"/>
        <w:rPr>
          <w:color w:val="000000"/>
          <w:sz w:val="16"/>
        </w:rPr>
      </w:pPr>
      <w:r w:rsidRPr="00C92C03">
        <w:rPr>
          <w:color w:val="000000"/>
          <w:sz w:val="16"/>
        </w:rPr>
        <w:t>За пределы красных линий в сторону улицы или площади не должны выступать здания и сооружения (в том числе их конструктивные элементы – подиумы, крыльца входов, опоры козырьков).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4D68A5" w:rsidRPr="00C92C03" w:rsidRDefault="004D68A5" w:rsidP="008D75D0">
      <w:pPr>
        <w:ind w:firstLine="567"/>
        <w:jc w:val="both"/>
        <w:rPr>
          <w:color w:val="000000"/>
          <w:sz w:val="16"/>
        </w:rPr>
      </w:pPr>
      <w:r w:rsidRPr="00C92C03">
        <w:rPr>
          <w:color w:val="000000"/>
          <w:sz w:val="16"/>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4D68A5" w:rsidRPr="00C92C03" w:rsidRDefault="004D68A5" w:rsidP="008D75D0">
      <w:pPr>
        <w:ind w:firstLine="567"/>
        <w:jc w:val="both"/>
        <w:rPr>
          <w:color w:val="000000"/>
          <w:sz w:val="16"/>
        </w:rPr>
      </w:pPr>
      <w:r w:rsidRPr="00C92C03">
        <w:rPr>
          <w:color w:val="000000"/>
          <w:sz w:val="16"/>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4D68A5" w:rsidRPr="00C92C03" w:rsidRDefault="004D68A5" w:rsidP="008D75D0">
      <w:pPr>
        <w:ind w:firstLine="567"/>
        <w:jc w:val="both"/>
        <w:rPr>
          <w:color w:val="000000"/>
          <w:sz w:val="16"/>
        </w:rPr>
      </w:pPr>
      <w:r w:rsidRPr="00C92C03">
        <w:rPr>
          <w:color w:val="000000"/>
          <w:sz w:val="16"/>
        </w:rPr>
        <w:t xml:space="preserve">- отдельных нестационарных объектов автосервиса для попутного обслуживания (контейнерные АЗС, мини-мойки, посты проверки </w:t>
      </w:r>
      <w:proofErr w:type="gramStart"/>
      <w:r w:rsidRPr="00C92C03">
        <w:rPr>
          <w:color w:val="000000"/>
          <w:sz w:val="16"/>
        </w:rPr>
        <w:t>СО</w:t>
      </w:r>
      <w:proofErr w:type="gramEnd"/>
      <w:r w:rsidRPr="00C92C03">
        <w:rPr>
          <w:color w:val="000000"/>
          <w:sz w:val="16"/>
        </w:rPr>
        <w:t>);</w:t>
      </w:r>
    </w:p>
    <w:p w:rsidR="004D68A5" w:rsidRPr="00C92C03" w:rsidRDefault="004D68A5" w:rsidP="008D75D0">
      <w:pPr>
        <w:ind w:firstLine="567"/>
        <w:jc w:val="both"/>
        <w:rPr>
          <w:color w:val="000000"/>
          <w:sz w:val="16"/>
        </w:rPr>
      </w:pPr>
      <w:r w:rsidRPr="00C92C03">
        <w:rPr>
          <w:color w:val="000000"/>
          <w:sz w:val="16"/>
        </w:rPr>
        <w:t>- отдельных нестационарных объектов для попутного обслуживания пешеходов (мелкорозничная торговля и бытовое обслуживание).</w:t>
      </w:r>
    </w:p>
    <w:p w:rsidR="004D68A5" w:rsidRPr="00C92C03" w:rsidRDefault="004D68A5" w:rsidP="008D75D0">
      <w:pPr>
        <w:ind w:firstLine="567"/>
        <w:jc w:val="both"/>
        <w:rPr>
          <w:color w:val="FF0000"/>
          <w:sz w:val="16"/>
        </w:rPr>
      </w:pPr>
    </w:p>
    <w:p w:rsidR="004D68A5" w:rsidRPr="00C92C03" w:rsidRDefault="004D68A5" w:rsidP="00A45BFB">
      <w:pPr>
        <w:keepNext/>
        <w:tabs>
          <w:tab w:val="left" w:pos="851"/>
        </w:tabs>
        <w:spacing w:before="240" w:after="120"/>
        <w:ind w:left="426"/>
        <w:jc w:val="center"/>
        <w:outlineLvl w:val="0"/>
        <w:rPr>
          <w:b/>
          <w:bCs/>
          <w:color w:val="000000"/>
          <w:sz w:val="16"/>
          <w:szCs w:val="28"/>
        </w:rPr>
      </w:pPr>
      <w:bookmarkStart w:id="533" w:name="_Toc405467226"/>
      <w:bookmarkStart w:id="534" w:name="_Toc524359217"/>
      <w:r w:rsidRPr="00C92C03">
        <w:rPr>
          <w:b/>
          <w:bCs/>
          <w:color w:val="000000"/>
          <w:sz w:val="16"/>
          <w:szCs w:val="28"/>
        </w:rPr>
        <w:lastRenderedPageBreak/>
        <w:t>5.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533"/>
      <w:bookmarkEnd w:id="534"/>
    </w:p>
    <w:p w:rsidR="004D68A5" w:rsidRPr="00C92C03" w:rsidRDefault="004D68A5" w:rsidP="008D75D0">
      <w:pPr>
        <w:ind w:firstLine="567"/>
        <w:jc w:val="both"/>
        <w:rPr>
          <w:color w:val="000000"/>
          <w:sz w:val="16"/>
        </w:rPr>
      </w:pPr>
      <w:r w:rsidRPr="00C92C03">
        <w:rPr>
          <w:color w:val="000000"/>
          <w:sz w:val="16"/>
        </w:rPr>
        <w:t>Линии отступа от красных линий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4D68A5" w:rsidRPr="00C92C03" w:rsidRDefault="004D68A5" w:rsidP="008D75D0">
      <w:pPr>
        <w:ind w:firstLine="567"/>
        <w:jc w:val="both"/>
        <w:rPr>
          <w:color w:val="000000"/>
          <w:sz w:val="16"/>
        </w:rPr>
      </w:pPr>
      <w:proofErr w:type="gramStart"/>
      <w:r w:rsidRPr="00C92C03">
        <w:rPr>
          <w:color w:val="000000"/>
          <w:sz w:val="16"/>
        </w:rPr>
        <w:t>Для территориях,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4D68A5" w:rsidRPr="00C92C03" w:rsidRDefault="004D68A5" w:rsidP="008D75D0">
      <w:pPr>
        <w:ind w:firstLine="567"/>
        <w:jc w:val="both"/>
        <w:rPr>
          <w:color w:val="000000"/>
          <w:sz w:val="16"/>
        </w:rPr>
      </w:pPr>
      <w:r w:rsidRPr="00C92C03">
        <w:rPr>
          <w:color w:val="000000"/>
          <w:sz w:val="16"/>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4D68A5" w:rsidRPr="00C92C03" w:rsidRDefault="004D68A5" w:rsidP="008D75D0">
      <w:pPr>
        <w:ind w:firstLine="567"/>
        <w:jc w:val="both"/>
        <w:rPr>
          <w:color w:val="000000"/>
          <w:sz w:val="16"/>
        </w:rPr>
      </w:pPr>
      <w:r w:rsidRPr="00C92C03">
        <w:rPr>
          <w:color w:val="000000"/>
          <w:sz w:val="16"/>
        </w:rPr>
        <w:t>Жилые многоквартирные дома с квартирами в первых этажах должны размещаться с отступом от красных линий:</w:t>
      </w:r>
    </w:p>
    <w:p w:rsidR="004D68A5" w:rsidRPr="00C92C03" w:rsidRDefault="004D68A5" w:rsidP="008D75D0">
      <w:pPr>
        <w:snapToGrid w:val="0"/>
        <w:ind w:firstLine="709"/>
        <w:jc w:val="both"/>
        <w:rPr>
          <w:color w:val="000000"/>
          <w:sz w:val="16"/>
        </w:rPr>
      </w:pPr>
      <w:r w:rsidRPr="00C92C03">
        <w:rPr>
          <w:color w:val="000000"/>
          <w:sz w:val="16"/>
        </w:rPr>
        <w:t>на магистральных улицах – не менее 6 м;</w:t>
      </w:r>
    </w:p>
    <w:p w:rsidR="004D68A5" w:rsidRPr="00C92C03" w:rsidRDefault="004D68A5" w:rsidP="008D75D0">
      <w:pPr>
        <w:snapToGrid w:val="0"/>
        <w:ind w:firstLine="709"/>
        <w:jc w:val="both"/>
        <w:rPr>
          <w:color w:val="000000"/>
          <w:sz w:val="16"/>
        </w:rPr>
      </w:pPr>
      <w:r w:rsidRPr="00C92C03">
        <w:rPr>
          <w:color w:val="000000"/>
          <w:sz w:val="16"/>
        </w:rPr>
        <w:t>на жилых улицах и проездах – не менее 3 м.</w:t>
      </w:r>
    </w:p>
    <w:p w:rsidR="004D68A5" w:rsidRPr="00C92C03" w:rsidRDefault="004D68A5" w:rsidP="008D75D0">
      <w:pPr>
        <w:ind w:firstLine="567"/>
        <w:jc w:val="both"/>
        <w:rPr>
          <w:color w:val="000000"/>
          <w:sz w:val="16"/>
        </w:rPr>
      </w:pPr>
      <w:r w:rsidRPr="00C92C03">
        <w:rPr>
          <w:color w:val="000000"/>
          <w:sz w:val="16"/>
        </w:rP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4D68A5" w:rsidRPr="00C92C03" w:rsidRDefault="004D68A5" w:rsidP="008D75D0">
      <w:pPr>
        <w:ind w:firstLine="567"/>
        <w:jc w:val="both"/>
        <w:rPr>
          <w:color w:val="000000"/>
          <w:sz w:val="16"/>
        </w:rPr>
      </w:pPr>
      <w:r w:rsidRPr="00C92C03">
        <w:rPr>
          <w:color w:val="000000"/>
          <w:sz w:val="16"/>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4D68A5" w:rsidRPr="00C92C03" w:rsidRDefault="004D68A5" w:rsidP="008D75D0">
      <w:pPr>
        <w:ind w:firstLine="567"/>
        <w:jc w:val="both"/>
        <w:rPr>
          <w:color w:val="000000"/>
          <w:sz w:val="16"/>
        </w:rPr>
      </w:pPr>
      <w:r w:rsidRPr="00C92C03">
        <w:rPr>
          <w:color w:val="000000"/>
          <w:sz w:val="16"/>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4D68A5" w:rsidRPr="00C92C03" w:rsidRDefault="004D68A5" w:rsidP="008D75D0">
      <w:pPr>
        <w:ind w:firstLine="567"/>
        <w:jc w:val="both"/>
        <w:rPr>
          <w:color w:val="000000"/>
          <w:sz w:val="16"/>
        </w:rPr>
      </w:pPr>
      <w:r w:rsidRPr="00C92C03">
        <w:rPr>
          <w:color w:val="000000"/>
          <w:sz w:val="16"/>
        </w:rPr>
        <w:t>Нормативы расстояний от жилых домов и хозяйственных построек до красных линий улиц и соседних участков являются рекомендуемыми.</w:t>
      </w:r>
    </w:p>
    <w:p w:rsidR="004D68A5" w:rsidRPr="00C92C03" w:rsidRDefault="004D68A5" w:rsidP="008D75D0">
      <w:pPr>
        <w:ind w:firstLine="567"/>
        <w:jc w:val="both"/>
        <w:rPr>
          <w:color w:val="000000"/>
          <w:sz w:val="16"/>
        </w:rPr>
      </w:pPr>
      <w:r w:rsidRPr="00C92C03">
        <w:rPr>
          <w:color w:val="000000"/>
          <w:sz w:val="16"/>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белее 0,6 м, допускается не учитывать.</w:t>
      </w:r>
    </w:p>
    <w:p w:rsidR="004D68A5" w:rsidRPr="00C92C03" w:rsidRDefault="004D68A5" w:rsidP="008D75D0">
      <w:pPr>
        <w:ind w:firstLine="567"/>
        <w:jc w:val="both"/>
        <w:rPr>
          <w:color w:val="000000"/>
          <w:sz w:val="16"/>
        </w:rPr>
      </w:pPr>
      <w:r w:rsidRPr="00C92C03">
        <w:rPr>
          <w:color w:val="000000"/>
          <w:sz w:val="16"/>
        </w:rPr>
        <w:t xml:space="preserve">Размещение крылец и консольных элементов зданий (балконов, козырьков, карнизов) за пределами красных линий не допускается. </w:t>
      </w:r>
    </w:p>
    <w:p w:rsidR="004D68A5" w:rsidRPr="00C92C03" w:rsidRDefault="004D68A5" w:rsidP="008D75D0">
      <w:pPr>
        <w:ind w:firstLine="567"/>
        <w:jc w:val="both"/>
        <w:rPr>
          <w:color w:val="000000"/>
          <w:sz w:val="16"/>
        </w:rPr>
      </w:pPr>
      <w:r w:rsidRPr="00C92C03">
        <w:rPr>
          <w:color w:val="000000"/>
          <w:sz w:val="16"/>
        </w:rPr>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4D68A5" w:rsidRPr="00C92C03" w:rsidRDefault="004D68A5" w:rsidP="008D75D0">
      <w:pPr>
        <w:ind w:firstLine="567"/>
        <w:jc w:val="both"/>
        <w:rPr>
          <w:color w:val="000000"/>
          <w:sz w:val="16"/>
        </w:rPr>
      </w:pPr>
      <w:r w:rsidRPr="00C92C03">
        <w:rPr>
          <w:color w:val="000000"/>
          <w:sz w:val="16"/>
        </w:rPr>
        <w:t xml:space="preserve">Допускается размещать, в 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линий размещать не допускается. </w:t>
      </w:r>
    </w:p>
    <w:p w:rsidR="004D68A5" w:rsidRPr="00C92C03" w:rsidRDefault="004D68A5" w:rsidP="008D75D0">
      <w:pPr>
        <w:ind w:firstLine="567"/>
        <w:jc w:val="both"/>
        <w:rPr>
          <w:color w:val="000000"/>
          <w:sz w:val="16"/>
        </w:rPr>
      </w:pPr>
      <w:r w:rsidRPr="00C92C03">
        <w:rPr>
          <w:color w:val="000000"/>
          <w:sz w:val="16"/>
        </w:rPr>
        <w:t>Лечебные корпуса учреждений здравоохранения, расположенных в жилой зоне, необходимо размещать с отступом от красной линии не менее чем на 30 м, поликлиник – не менее 15м.</w:t>
      </w:r>
    </w:p>
    <w:p w:rsidR="004D68A5" w:rsidRPr="00C92C03" w:rsidRDefault="004D68A5" w:rsidP="008D75D0">
      <w:pPr>
        <w:ind w:firstLine="567"/>
        <w:jc w:val="both"/>
        <w:rPr>
          <w:color w:val="000000"/>
          <w:sz w:val="16"/>
        </w:rPr>
      </w:pPr>
      <w:r w:rsidRPr="00C92C03">
        <w:rPr>
          <w:color w:val="000000"/>
          <w:sz w:val="16"/>
        </w:rPr>
        <w:t>Минимальные расстояния от стен зданий и границ земельных участков учреждений и предприятий обслуживания до красных линий следует принимать не менее приведенных в таблице 63.</w:t>
      </w:r>
    </w:p>
    <w:p w:rsidR="004D68A5" w:rsidRPr="00C92C03" w:rsidRDefault="004D68A5" w:rsidP="008D75D0">
      <w:pPr>
        <w:keepNext/>
        <w:keepLines/>
        <w:jc w:val="right"/>
        <w:rPr>
          <w:color w:val="000000"/>
          <w:sz w:val="16"/>
          <w:lang w:val="en-US"/>
        </w:rPr>
      </w:pPr>
      <w:r w:rsidRPr="00C92C03">
        <w:rPr>
          <w:color w:val="000000"/>
          <w:sz w:val="16"/>
        </w:rPr>
        <w:t>Таблица 63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6743"/>
        <w:gridCol w:w="2303"/>
      </w:tblGrid>
      <w:tr w:rsidR="004D68A5" w:rsidRPr="00C92C03" w:rsidTr="008D75D0">
        <w:trPr>
          <w:trHeight w:val="909"/>
        </w:trPr>
        <w:tc>
          <w:tcPr>
            <w:tcW w:w="274" w:type="pct"/>
            <w:vAlign w:val="center"/>
          </w:tcPr>
          <w:p w:rsidR="004D68A5" w:rsidRPr="00C92C03" w:rsidRDefault="004D68A5" w:rsidP="008D75D0">
            <w:pPr>
              <w:autoSpaceDE w:val="0"/>
              <w:autoSpaceDN w:val="0"/>
              <w:adjustRightInd w:val="0"/>
              <w:jc w:val="center"/>
              <w:rPr>
                <w:color w:val="000000"/>
                <w:sz w:val="16"/>
              </w:rPr>
            </w:pPr>
          </w:p>
          <w:p w:rsidR="004D68A5" w:rsidRPr="00C92C03" w:rsidRDefault="004D68A5" w:rsidP="008D75D0">
            <w:pPr>
              <w:autoSpaceDE w:val="0"/>
              <w:autoSpaceDN w:val="0"/>
              <w:adjustRightInd w:val="0"/>
              <w:jc w:val="center"/>
              <w:rPr>
                <w:color w:val="000000"/>
                <w:sz w:val="16"/>
              </w:rPr>
            </w:pPr>
            <w:r w:rsidRPr="00C92C03">
              <w:rPr>
                <w:color w:val="000000"/>
                <w:sz w:val="16"/>
              </w:rPr>
              <w:t xml:space="preserve">№ </w:t>
            </w:r>
            <w:proofErr w:type="gramStart"/>
            <w:r w:rsidRPr="00C92C03">
              <w:rPr>
                <w:color w:val="000000"/>
                <w:sz w:val="16"/>
              </w:rPr>
              <w:t>п</w:t>
            </w:r>
            <w:proofErr w:type="gramEnd"/>
            <w:r w:rsidRPr="00C92C03">
              <w:rPr>
                <w:color w:val="000000"/>
                <w:sz w:val="16"/>
              </w:rPr>
              <w:t>/п</w:t>
            </w:r>
          </w:p>
          <w:p w:rsidR="004D68A5" w:rsidRPr="00C92C03" w:rsidRDefault="004D68A5" w:rsidP="008D75D0">
            <w:pPr>
              <w:autoSpaceDE w:val="0"/>
              <w:autoSpaceDN w:val="0"/>
              <w:adjustRightInd w:val="0"/>
              <w:jc w:val="center"/>
              <w:rPr>
                <w:color w:val="000000"/>
                <w:sz w:val="16"/>
              </w:rPr>
            </w:pPr>
          </w:p>
        </w:tc>
        <w:tc>
          <w:tcPr>
            <w:tcW w:w="3523" w:type="pct"/>
            <w:vAlign w:val="center"/>
          </w:tcPr>
          <w:p w:rsidR="004D68A5" w:rsidRPr="00C92C03" w:rsidRDefault="004D68A5" w:rsidP="008D75D0">
            <w:pPr>
              <w:autoSpaceDE w:val="0"/>
              <w:autoSpaceDN w:val="0"/>
              <w:adjustRightInd w:val="0"/>
              <w:jc w:val="center"/>
              <w:rPr>
                <w:color w:val="000000"/>
                <w:sz w:val="16"/>
              </w:rPr>
            </w:pPr>
            <w:r w:rsidRPr="00C92C03">
              <w:rPr>
                <w:color w:val="000000"/>
                <w:sz w:val="16"/>
              </w:rPr>
              <w:t xml:space="preserve">        Здания (земельные участки) учреждений и предприятий </w:t>
            </w:r>
          </w:p>
          <w:p w:rsidR="004D68A5" w:rsidRPr="00C92C03" w:rsidRDefault="004D68A5" w:rsidP="008D75D0">
            <w:pPr>
              <w:autoSpaceDE w:val="0"/>
              <w:autoSpaceDN w:val="0"/>
              <w:adjustRightInd w:val="0"/>
              <w:ind w:firstLine="720"/>
              <w:jc w:val="center"/>
              <w:rPr>
                <w:color w:val="000000"/>
                <w:sz w:val="16"/>
              </w:rPr>
            </w:pPr>
            <w:r w:rsidRPr="00C92C03">
              <w:rPr>
                <w:color w:val="000000"/>
                <w:sz w:val="16"/>
              </w:rPr>
              <w:t>обслуживания</w:t>
            </w:r>
          </w:p>
        </w:tc>
        <w:tc>
          <w:tcPr>
            <w:tcW w:w="1203" w:type="pct"/>
            <w:vAlign w:val="center"/>
          </w:tcPr>
          <w:p w:rsidR="004D68A5" w:rsidRPr="00C92C03" w:rsidRDefault="004D68A5" w:rsidP="008D75D0">
            <w:pPr>
              <w:autoSpaceDE w:val="0"/>
              <w:autoSpaceDN w:val="0"/>
              <w:adjustRightInd w:val="0"/>
              <w:jc w:val="center"/>
              <w:rPr>
                <w:color w:val="000000"/>
                <w:sz w:val="16"/>
              </w:rPr>
            </w:pPr>
            <w:r w:rsidRPr="00C92C03">
              <w:rPr>
                <w:color w:val="000000"/>
                <w:sz w:val="16"/>
              </w:rPr>
              <w:t>Расстояние до красной линии</w:t>
            </w:r>
          </w:p>
        </w:tc>
      </w:tr>
      <w:tr w:rsidR="004D68A5" w:rsidRPr="00C92C03" w:rsidTr="008D75D0">
        <w:tc>
          <w:tcPr>
            <w:tcW w:w="274" w:type="pct"/>
            <w:vAlign w:val="center"/>
          </w:tcPr>
          <w:p w:rsidR="004D68A5" w:rsidRPr="00C92C03" w:rsidRDefault="004D68A5" w:rsidP="008D75D0">
            <w:pPr>
              <w:autoSpaceDE w:val="0"/>
              <w:autoSpaceDN w:val="0"/>
              <w:adjustRightInd w:val="0"/>
              <w:jc w:val="center"/>
              <w:rPr>
                <w:color w:val="000000"/>
                <w:sz w:val="16"/>
              </w:rPr>
            </w:pPr>
            <w:r w:rsidRPr="00C92C03">
              <w:rPr>
                <w:color w:val="000000"/>
                <w:sz w:val="16"/>
              </w:rPr>
              <w:t>1</w:t>
            </w:r>
          </w:p>
        </w:tc>
        <w:tc>
          <w:tcPr>
            <w:tcW w:w="3523" w:type="pct"/>
            <w:vAlign w:val="center"/>
          </w:tcPr>
          <w:p w:rsidR="004D68A5" w:rsidRPr="00C92C03" w:rsidRDefault="004D68A5" w:rsidP="008D75D0">
            <w:pPr>
              <w:autoSpaceDE w:val="0"/>
              <w:autoSpaceDN w:val="0"/>
              <w:adjustRightInd w:val="0"/>
              <w:ind w:firstLine="720"/>
              <w:jc w:val="center"/>
              <w:rPr>
                <w:color w:val="000000"/>
                <w:sz w:val="16"/>
              </w:rPr>
            </w:pPr>
            <w:r w:rsidRPr="00C92C03">
              <w:rPr>
                <w:color w:val="000000"/>
                <w:sz w:val="16"/>
              </w:rPr>
              <w:t>2</w:t>
            </w:r>
          </w:p>
        </w:tc>
        <w:tc>
          <w:tcPr>
            <w:tcW w:w="1203" w:type="pct"/>
            <w:vAlign w:val="center"/>
          </w:tcPr>
          <w:p w:rsidR="004D68A5" w:rsidRPr="00C92C03" w:rsidRDefault="004D68A5" w:rsidP="008D75D0">
            <w:pPr>
              <w:autoSpaceDE w:val="0"/>
              <w:autoSpaceDN w:val="0"/>
              <w:adjustRightInd w:val="0"/>
              <w:jc w:val="center"/>
              <w:rPr>
                <w:color w:val="000000"/>
                <w:sz w:val="16"/>
              </w:rPr>
            </w:pPr>
            <w:r w:rsidRPr="00C92C03">
              <w:rPr>
                <w:color w:val="000000"/>
                <w:sz w:val="16"/>
              </w:rPr>
              <w:t>3</w:t>
            </w:r>
          </w:p>
        </w:tc>
      </w:tr>
      <w:tr w:rsidR="004D68A5" w:rsidRPr="00C92C03" w:rsidTr="008D75D0">
        <w:tc>
          <w:tcPr>
            <w:tcW w:w="274" w:type="pct"/>
          </w:tcPr>
          <w:p w:rsidR="004D68A5" w:rsidRPr="00C92C03" w:rsidRDefault="004D68A5" w:rsidP="008D75D0">
            <w:pPr>
              <w:autoSpaceDE w:val="0"/>
              <w:autoSpaceDN w:val="0"/>
              <w:adjustRightInd w:val="0"/>
              <w:jc w:val="center"/>
              <w:rPr>
                <w:color w:val="000000"/>
                <w:sz w:val="16"/>
              </w:rPr>
            </w:pPr>
            <w:r w:rsidRPr="00C92C03">
              <w:rPr>
                <w:color w:val="000000"/>
                <w:sz w:val="16"/>
              </w:rPr>
              <w:t>1</w:t>
            </w:r>
          </w:p>
          <w:p w:rsidR="004D68A5" w:rsidRPr="00C92C03" w:rsidRDefault="004D68A5" w:rsidP="008D75D0">
            <w:pPr>
              <w:autoSpaceDE w:val="0"/>
              <w:autoSpaceDN w:val="0"/>
              <w:adjustRightInd w:val="0"/>
              <w:jc w:val="center"/>
              <w:rPr>
                <w:color w:val="000000"/>
                <w:sz w:val="16"/>
              </w:rPr>
            </w:pPr>
          </w:p>
        </w:tc>
        <w:tc>
          <w:tcPr>
            <w:tcW w:w="3523" w:type="pct"/>
          </w:tcPr>
          <w:p w:rsidR="004D68A5" w:rsidRPr="00C92C03" w:rsidRDefault="004D68A5" w:rsidP="008D75D0">
            <w:pPr>
              <w:autoSpaceDE w:val="0"/>
              <w:autoSpaceDN w:val="0"/>
              <w:adjustRightInd w:val="0"/>
              <w:rPr>
                <w:color w:val="000000"/>
                <w:sz w:val="16"/>
              </w:rPr>
            </w:pPr>
            <w:r w:rsidRPr="00C92C03">
              <w:rPr>
                <w:color w:val="000000"/>
                <w:sz w:val="16"/>
              </w:rPr>
              <w:t>Дошкольные образовательные и общеобразовательные организации</w:t>
            </w:r>
          </w:p>
          <w:p w:rsidR="004D68A5" w:rsidRPr="00C92C03" w:rsidRDefault="004D68A5" w:rsidP="008D75D0">
            <w:pPr>
              <w:autoSpaceDE w:val="0"/>
              <w:autoSpaceDN w:val="0"/>
              <w:adjustRightInd w:val="0"/>
              <w:rPr>
                <w:color w:val="000000"/>
                <w:sz w:val="16"/>
              </w:rPr>
            </w:pPr>
            <w:r w:rsidRPr="00C92C03">
              <w:rPr>
                <w:color w:val="000000"/>
                <w:sz w:val="16"/>
              </w:rPr>
              <w:t>(стены здания)</w:t>
            </w:r>
          </w:p>
        </w:tc>
        <w:tc>
          <w:tcPr>
            <w:tcW w:w="1203" w:type="pct"/>
          </w:tcPr>
          <w:p w:rsidR="004D68A5" w:rsidRPr="00C92C03" w:rsidRDefault="004D68A5" w:rsidP="008D75D0">
            <w:pPr>
              <w:autoSpaceDE w:val="0"/>
              <w:autoSpaceDN w:val="0"/>
              <w:adjustRightInd w:val="0"/>
              <w:jc w:val="center"/>
              <w:rPr>
                <w:color w:val="000000"/>
                <w:sz w:val="16"/>
              </w:rPr>
            </w:pPr>
            <w:r w:rsidRPr="00C92C03">
              <w:rPr>
                <w:color w:val="000000"/>
                <w:sz w:val="16"/>
              </w:rPr>
              <w:t>25</w:t>
            </w:r>
          </w:p>
        </w:tc>
      </w:tr>
      <w:tr w:rsidR="004D68A5" w:rsidRPr="00C92C03" w:rsidTr="008D75D0">
        <w:trPr>
          <w:trHeight w:val="283"/>
        </w:trPr>
        <w:tc>
          <w:tcPr>
            <w:tcW w:w="274" w:type="pct"/>
          </w:tcPr>
          <w:p w:rsidR="004D68A5" w:rsidRPr="00C92C03" w:rsidRDefault="004D68A5" w:rsidP="008D75D0">
            <w:pPr>
              <w:autoSpaceDE w:val="0"/>
              <w:autoSpaceDN w:val="0"/>
              <w:adjustRightInd w:val="0"/>
              <w:jc w:val="center"/>
              <w:rPr>
                <w:color w:val="000000"/>
                <w:sz w:val="16"/>
              </w:rPr>
            </w:pPr>
            <w:r w:rsidRPr="00C92C03">
              <w:rPr>
                <w:color w:val="000000"/>
                <w:sz w:val="16"/>
              </w:rPr>
              <w:t>2</w:t>
            </w:r>
          </w:p>
        </w:tc>
        <w:tc>
          <w:tcPr>
            <w:tcW w:w="3523" w:type="pct"/>
          </w:tcPr>
          <w:p w:rsidR="004D68A5" w:rsidRPr="00C92C03" w:rsidRDefault="004D68A5" w:rsidP="008D75D0">
            <w:pPr>
              <w:autoSpaceDE w:val="0"/>
              <w:autoSpaceDN w:val="0"/>
              <w:adjustRightInd w:val="0"/>
              <w:ind w:firstLine="39"/>
              <w:rPr>
                <w:color w:val="000000"/>
                <w:sz w:val="16"/>
              </w:rPr>
            </w:pPr>
            <w:r w:rsidRPr="00C92C03">
              <w:rPr>
                <w:color w:val="000000"/>
                <w:sz w:val="16"/>
              </w:rPr>
              <w:t>Пожарные депо (стены здания)</w:t>
            </w:r>
          </w:p>
        </w:tc>
        <w:tc>
          <w:tcPr>
            <w:tcW w:w="1203" w:type="pct"/>
          </w:tcPr>
          <w:p w:rsidR="004D68A5" w:rsidRPr="00C92C03" w:rsidRDefault="004D68A5" w:rsidP="008D75D0">
            <w:pPr>
              <w:autoSpaceDE w:val="0"/>
              <w:autoSpaceDN w:val="0"/>
              <w:adjustRightInd w:val="0"/>
              <w:jc w:val="center"/>
              <w:rPr>
                <w:color w:val="000000"/>
                <w:sz w:val="16"/>
              </w:rPr>
            </w:pPr>
            <w:r w:rsidRPr="00C92C03">
              <w:rPr>
                <w:color w:val="000000"/>
                <w:sz w:val="16"/>
              </w:rPr>
              <w:t>10</w:t>
            </w:r>
          </w:p>
        </w:tc>
      </w:tr>
      <w:tr w:rsidR="004D68A5" w:rsidRPr="00C92C03" w:rsidTr="008D75D0">
        <w:tc>
          <w:tcPr>
            <w:tcW w:w="274" w:type="pct"/>
          </w:tcPr>
          <w:p w:rsidR="004D68A5" w:rsidRPr="00C92C03" w:rsidRDefault="004D68A5" w:rsidP="008D75D0">
            <w:pPr>
              <w:autoSpaceDE w:val="0"/>
              <w:autoSpaceDN w:val="0"/>
              <w:adjustRightInd w:val="0"/>
              <w:jc w:val="center"/>
              <w:rPr>
                <w:color w:val="000000"/>
                <w:sz w:val="16"/>
              </w:rPr>
            </w:pPr>
            <w:r w:rsidRPr="00C92C03">
              <w:rPr>
                <w:color w:val="000000"/>
                <w:sz w:val="16"/>
              </w:rPr>
              <w:t>3</w:t>
            </w:r>
          </w:p>
          <w:p w:rsidR="004D68A5" w:rsidRPr="00C92C03" w:rsidRDefault="004D68A5" w:rsidP="008D75D0">
            <w:pPr>
              <w:autoSpaceDE w:val="0"/>
              <w:autoSpaceDN w:val="0"/>
              <w:adjustRightInd w:val="0"/>
              <w:jc w:val="right"/>
              <w:rPr>
                <w:color w:val="000000"/>
                <w:sz w:val="16"/>
              </w:rPr>
            </w:pPr>
          </w:p>
        </w:tc>
        <w:tc>
          <w:tcPr>
            <w:tcW w:w="3523" w:type="pct"/>
          </w:tcPr>
          <w:p w:rsidR="004D68A5" w:rsidRPr="00C92C03" w:rsidRDefault="004D68A5" w:rsidP="008D75D0">
            <w:pPr>
              <w:autoSpaceDE w:val="0"/>
              <w:autoSpaceDN w:val="0"/>
              <w:adjustRightInd w:val="0"/>
              <w:rPr>
                <w:color w:val="000000"/>
                <w:sz w:val="16"/>
              </w:rPr>
            </w:pPr>
            <w:r w:rsidRPr="00C92C03">
              <w:rPr>
                <w:color w:val="000000"/>
                <w:sz w:val="16"/>
              </w:rPr>
              <w:t xml:space="preserve">Кладбища традиционного захоронения площадью менее 20 га и </w:t>
            </w:r>
          </w:p>
          <w:p w:rsidR="004D68A5" w:rsidRPr="00C92C03" w:rsidRDefault="004D68A5" w:rsidP="008D75D0">
            <w:pPr>
              <w:autoSpaceDE w:val="0"/>
              <w:autoSpaceDN w:val="0"/>
              <w:adjustRightInd w:val="0"/>
              <w:rPr>
                <w:color w:val="000000"/>
                <w:sz w:val="16"/>
              </w:rPr>
            </w:pPr>
            <w:r w:rsidRPr="00C92C03">
              <w:rPr>
                <w:color w:val="000000"/>
                <w:sz w:val="16"/>
              </w:rPr>
              <w:t>Крематории (земельные участки)</w:t>
            </w:r>
          </w:p>
        </w:tc>
        <w:tc>
          <w:tcPr>
            <w:tcW w:w="1203" w:type="pct"/>
          </w:tcPr>
          <w:p w:rsidR="004D68A5" w:rsidRPr="00C92C03" w:rsidRDefault="004D68A5" w:rsidP="008D75D0">
            <w:pPr>
              <w:autoSpaceDE w:val="0"/>
              <w:autoSpaceDN w:val="0"/>
              <w:adjustRightInd w:val="0"/>
              <w:jc w:val="center"/>
              <w:rPr>
                <w:color w:val="000000"/>
                <w:sz w:val="16"/>
              </w:rPr>
            </w:pPr>
            <w:r w:rsidRPr="00C92C03">
              <w:rPr>
                <w:color w:val="000000"/>
                <w:sz w:val="16"/>
              </w:rPr>
              <w:t>6</w:t>
            </w:r>
          </w:p>
        </w:tc>
      </w:tr>
      <w:tr w:rsidR="004D68A5" w:rsidRPr="00C92C03" w:rsidTr="008D75D0">
        <w:trPr>
          <w:trHeight w:val="283"/>
        </w:trPr>
        <w:tc>
          <w:tcPr>
            <w:tcW w:w="274" w:type="pct"/>
          </w:tcPr>
          <w:p w:rsidR="004D68A5" w:rsidRPr="00C92C03" w:rsidRDefault="004D68A5" w:rsidP="008D75D0">
            <w:pPr>
              <w:autoSpaceDE w:val="0"/>
              <w:autoSpaceDN w:val="0"/>
              <w:adjustRightInd w:val="0"/>
              <w:jc w:val="center"/>
              <w:rPr>
                <w:color w:val="000000"/>
                <w:sz w:val="16"/>
              </w:rPr>
            </w:pPr>
            <w:r w:rsidRPr="00C92C03">
              <w:rPr>
                <w:color w:val="000000"/>
                <w:sz w:val="16"/>
              </w:rPr>
              <w:t>4</w:t>
            </w:r>
          </w:p>
        </w:tc>
        <w:tc>
          <w:tcPr>
            <w:tcW w:w="3523" w:type="pct"/>
          </w:tcPr>
          <w:p w:rsidR="004D68A5" w:rsidRPr="00C92C03" w:rsidRDefault="004D68A5" w:rsidP="008D75D0">
            <w:pPr>
              <w:autoSpaceDE w:val="0"/>
              <w:autoSpaceDN w:val="0"/>
              <w:adjustRightInd w:val="0"/>
              <w:ind w:firstLine="39"/>
              <w:rPr>
                <w:color w:val="000000"/>
                <w:sz w:val="16"/>
              </w:rPr>
            </w:pPr>
            <w:r w:rsidRPr="00C92C03">
              <w:rPr>
                <w:color w:val="000000"/>
                <w:sz w:val="16"/>
              </w:rPr>
              <w:t>Кладбища для погребения после кремации (земельные участки)</w:t>
            </w:r>
          </w:p>
        </w:tc>
        <w:tc>
          <w:tcPr>
            <w:tcW w:w="1203" w:type="pct"/>
          </w:tcPr>
          <w:p w:rsidR="004D68A5" w:rsidRPr="00C92C03" w:rsidRDefault="004D68A5" w:rsidP="008D75D0">
            <w:pPr>
              <w:autoSpaceDE w:val="0"/>
              <w:autoSpaceDN w:val="0"/>
              <w:adjustRightInd w:val="0"/>
              <w:jc w:val="center"/>
              <w:rPr>
                <w:color w:val="000000"/>
                <w:sz w:val="16"/>
              </w:rPr>
            </w:pPr>
            <w:r w:rsidRPr="00C92C03">
              <w:rPr>
                <w:color w:val="000000"/>
                <w:sz w:val="16"/>
              </w:rPr>
              <w:t>6</w:t>
            </w:r>
          </w:p>
        </w:tc>
      </w:tr>
    </w:tbl>
    <w:p w:rsidR="004D68A5" w:rsidRPr="00C92C03" w:rsidRDefault="004D68A5" w:rsidP="008D75D0">
      <w:pPr>
        <w:rPr>
          <w:rFonts w:eastAsia="SimSun"/>
          <w:color w:val="FF0000"/>
          <w:sz w:val="16"/>
          <w:lang w:eastAsia="zh-CN"/>
        </w:rPr>
      </w:pPr>
    </w:p>
    <w:p w:rsidR="004D68A5" w:rsidRPr="00C92C03" w:rsidRDefault="004D68A5" w:rsidP="00975645">
      <w:pPr>
        <w:keepNext/>
        <w:tabs>
          <w:tab w:val="left" w:pos="851"/>
        </w:tabs>
        <w:spacing w:before="240" w:after="120"/>
        <w:ind w:left="426"/>
        <w:jc w:val="center"/>
        <w:outlineLvl w:val="0"/>
        <w:rPr>
          <w:b/>
          <w:bCs/>
          <w:color w:val="000000"/>
          <w:sz w:val="16"/>
          <w:szCs w:val="28"/>
        </w:rPr>
      </w:pPr>
      <w:bookmarkStart w:id="535" w:name="_Toc405467227"/>
      <w:bookmarkStart w:id="536" w:name="_Toc524359218"/>
      <w:r w:rsidRPr="00C92C03">
        <w:rPr>
          <w:b/>
          <w:bCs/>
          <w:color w:val="000000"/>
          <w:sz w:val="16"/>
          <w:szCs w:val="28"/>
        </w:rPr>
        <w:t>6. Требования по обеспечению охраны окружающей среды, учитываемые при подготовке нормативов</w:t>
      </w:r>
      <w:bookmarkEnd w:id="535"/>
      <w:bookmarkEnd w:id="536"/>
    </w:p>
    <w:p w:rsidR="004D68A5" w:rsidRPr="00C92C03" w:rsidRDefault="004D68A5" w:rsidP="008D75D0">
      <w:pPr>
        <w:ind w:firstLine="567"/>
        <w:jc w:val="both"/>
        <w:rPr>
          <w:color w:val="000000"/>
          <w:sz w:val="16"/>
        </w:rPr>
      </w:pPr>
      <w:r w:rsidRPr="00C92C03">
        <w:rPr>
          <w:color w:val="000000"/>
          <w:sz w:val="16"/>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4D68A5" w:rsidRPr="00C92C03" w:rsidRDefault="004D68A5" w:rsidP="008D75D0">
      <w:pPr>
        <w:ind w:firstLine="567"/>
        <w:jc w:val="both"/>
        <w:rPr>
          <w:color w:val="000000"/>
          <w:sz w:val="16"/>
        </w:rPr>
      </w:pPr>
      <w:r w:rsidRPr="00C92C03">
        <w:rPr>
          <w:color w:val="000000"/>
          <w:sz w:val="16"/>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4D68A5" w:rsidRPr="00C92C03" w:rsidRDefault="004D68A5" w:rsidP="008D75D0">
      <w:pPr>
        <w:ind w:firstLine="567"/>
        <w:jc w:val="both"/>
        <w:rPr>
          <w:color w:val="000000"/>
          <w:sz w:val="16"/>
        </w:rPr>
      </w:pPr>
      <w:r w:rsidRPr="00C92C03">
        <w:rPr>
          <w:color w:val="000000"/>
          <w:sz w:val="16"/>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4D68A5" w:rsidRPr="00C92C03" w:rsidRDefault="004D68A5" w:rsidP="008D75D0">
      <w:pPr>
        <w:ind w:firstLine="567"/>
        <w:jc w:val="both"/>
        <w:rPr>
          <w:color w:val="000000"/>
          <w:sz w:val="16"/>
        </w:rPr>
      </w:pPr>
      <w:r w:rsidRPr="00C92C03">
        <w:rPr>
          <w:color w:val="000000"/>
          <w:sz w:val="16"/>
        </w:rPr>
        <w:t xml:space="preserve">При градостроительном проектировании в условиях </w:t>
      </w:r>
      <w:proofErr w:type="spellStart"/>
      <w:r w:rsidRPr="00C92C03">
        <w:rPr>
          <w:color w:val="000000"/>
          <w:sz w:val="16"/>
        </w:rPr>
        <w:t>котловинности</w:t>
      </w:r>
      <w:proofErr w:type="spellEnd"/>
      <w:r w:rsidRPr="00C92C03">
        <w:rPr>
          <w:color w:val="000000"/>
          <w:sz w:val="16"/>
        </w:rPr>
        <w:t xml:space="preserve">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4D68A5" w:rsidRPr="00C92C03" w:rsidRDefault="004D68A5" w:rsidP="008D75D0">
      <w:pPr>
        <w:ind w:firstLine="567"/>
        <w:jc w:val="both"/>
        <w:rPr>
          <w:color w:val="000000"/>
          <w:sz w:val="16"/>
        </w:rPr>
      </w:pPr>
      <w:r w:rsidRPr="00C92C03">
        <w:rPr>
          <w:color w:val="000000"/>
          <w:sz w:val="16"/>
        </w:rPr>
        <w:t xml:space="preserve">В соответствии с требованиями СП 42.13330.2011 «СНиП 2.07.01.-89* Градостроительство. </w:t>
      </w:r>
      <w:proofErr w:type="gramStart"/>
      <w:r w:rsidRPr="00C92C03">
        <w:rPr>
          <w:color w:val="000000"/>
          <w:sz w:val="16"/>
        </w:rPr>
        <w:t>Планировка и застройка городских и сельских поселений»,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r w:rsidRPr="00C92C03">
        <w:rPr>
          <w:color w:val="000000"/>
          <w:sz w:val="16"/>
        </w:rPr>
        <w:t>).</w:t>
      </w:r>
    </w:p>
    <w:p w:rsidR="004D68A5" w:rsidRPr="00C92C03" w:rsidRDefault="004D68A5" w:rsidP="008D75D0">
      <w:pPr>
        <w:ind w:firstLine="567"/>
        <w:jc w:val="both"/>
        <w:rPr>
          <w:color w:val="000000"/>
          <w:sz w:val="16"/>
        </w:rPr>
      </w:pPr>
      <w:r w:rsidRPr="00C92C03">
        <w:rPr>
          <w:color w:val="000000"/>
          <w:sz w:val="16"/>
        </w:rPr>
        <w:lastRenderedPageBreak/>
        <w:t xml:space="preserve">Места хранения и </w:t>
      </w:r>
      <w:proofErr w:type="gramStart"/>
      <w:r w:rsidRPr="00C92C03">
        <w:rPr>
          <w:color w:val="000000"/>
          <w:sz w:val="16"/>
        </w:rPr>
        <w:t>захоронения</w:t>
      </w:r>
      <w:proofErr w:type="gramEnd"/>
      <w:r w:rsidRPr="00C92C03">
        <w:rPr>
          <w:color w:val="000000"/>
          <w:sz w:val="16"/>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4D68A5" w:rsidRPr="00C92C03" w:rsidRDefault="004D68A5" w:rsidP="008D75D0">
      <w:pPr>
        <w:ind w:firstLine="567"/>
        <w:jc w:val="both"/>
        <w:rPr>
          <w:color w:val="000000"/>
          <w:sz w:val="16"/>
        </w:rPr>
      </w:pPr>
      <w:r w:rsidRPr="00C92C03">
        <w:rPr>
          <w:color w:val="000000"/>
          <w:sz w:val="16"/>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4D68A5" w:rsidRPr="00C92C03" w:rsidRDefault="004D68A5" w:rsidP="008D75D0">
      <w:pPr>
        <w:ind w:firstLine="567"/>
        <w:jc w:val="both"/>
        <w:rPr>
          <w:color w:val="000000"/>
          <w:sz w:val="16"/>
        </w:rPr>
      </w:pPr>
      <w:r w:rsidRPr="00C92C03">
        <w:rPr>
          <w:color w:val="000000"/>
          <w:sz w:val="16"/>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4D68A5" w:rsidRPr="00C92C03" w:rsidRDefault="004D68A5" w:rsidP="008D75D0">
      <w:pPr>
        <w:ind w:firstLine="567"/>
        <w:jc w:val="both"/>
        <w:rPr>
          <w:color w:val="000000"/>
          <w:sz w:val="16"/>
        </w:rPr>
      </w:pPr>
      <w:r w:rsidRPr="00C92C03">
        <w:rPr>
          <w:color w:val="000000"/>
          <w:sz w:val="16"/>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4D68A5" w:rsidRPr="00C92C03" w:rsidRDefault="004D68A5" w:rsidP="008D75D0">
      <w:pPr>
        <w:ind w:firstLine="567"/>
        <w:jc w:val="both"/>
        <w:rPr>
          <w:color w:val="000000"/>
          <w:sz w:val="16"/>
        </w:rPr>
      </w:pPr>
      <w:r w:rsidRPr="00C92C03">
        <w:rPr>
          <w:color w:val="000000"/>
          <w:sz w:val="16"/>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C92C03">
        <w:rPr>
          <w:color w:val="000000"/>
          <w:sz w:val="16"/>
        </w:rPr>
        <w:t>рыбохозяйственных</w:t>
      </w:r>
      <w:proofErr w:type="spellEnd"/>
      <w:r w:rsidRPr="00C92C03">
        <w:rPr>
          <w:color w:val="000000"/>
          <w:sz w:val="16"/>
        </w:rPr>
        <w:t xml:space="preserve"> водоемов. Сокращение расстояние возможно при условии согласования с органами, осуществляющими охрану рыбных запасов.</w:t>
      </w:r>
    </w:p>
    <w:p w:rsidR="004D68A5" w:rsidRPr="00C92C03" w:rsidRDefault="004D68A5" w:rsidP="008D75D0">
      <w:pPr>
        <w:ind w:firstLine="567"/>
        <w:jc w:val="both"/>
        <w:rPr>
          <w:color w:val="FF0000"/>
          <w:sz w:val="16"/>
        </w:rPr>
      </w:pPr>
      <w:r w:rsidRPr="00C92C03">
        <w:rPr>
          <w:color w:val="000000"/>
          <w:sz w:val="16"/>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4D68A5" w:rsidRPr="00C92C03" w:rsidRDefault="004D68A5" w:rsidP="008D75D0">
      <w:pPr>
        <w:ind w:firstLine="567"/>
        <w:rPr>
          <w:rFonts w:eastAsia="SimSun"/>
          <w:color w:val="FF0000"/>
          <w:sz w:val="16"/>
          <w:lang w:eastAsia="zh-CN"/>
        </w:rPr>
      </w:pPr>
    </w:p>
    <w:p w:rsidR="004D68A5" w:rsidRPr="00C92C03" w:rsidRDefault="004D68A5" w:rsidP="00DA7EAE">
      <w:pPr>
        <w:keepNext/>
        <w:tabs>
          <w:tab w:val="left" w:pos="851"/>
        </w:tabs>
        <w:spacing w:before="240" w:after="120"/>
        <w:ind w:left="426"/>
        <w:jc w:val="center"/>
        <w:outlineLvl w:val="0"/>
        <w:rPr>
          <w:b/>
          <w:bCs/>
          <w:color w:val="000000"/>
          <w:sz w:val="16"/>
          <w:szCs w:val="28"/>
        </w:rPr>
      </w:pPr>
      <w:bookmarkStart w:id="537" w:name="_Toc405467228"/>
      <w:bookmarkStart w:id="538" w:name="_Toc524359219"/>
      <w:r w:rsidRPr="00C92C03">
        <w:rPr>
          <w:b/>
          <w:bCs/>
          <w:color w:val="000000"/>
          <w:sz w:val="16"/>
          <w:szCs w:val="28"/>
        </w:rPr>
        <w:t>7.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 учитываемые при подготовке нормативов</w:t>
      </w:r>
      <w:bookmarkEnd w:id="537"/>
      <w:bookmarkEnd w:id="538"/>
    </w:p>
    <w:p w:rsidR="004D68A5" w:rsidRPr="00C92C03" w:rsidRDefault="004D68A5" w:rsidP="008D75D0">
      <w:pPr>
        <w:keepNext/>
        <w:numPr>
          <w:ilvl w:val="1"/>
          <w:numId w:val="30"/>
        </w:numPr>
        <w:tabs>
          <w:tab w:val="left" w:pos="1134"/>
          <w:tab w:val="left" w:pos="1276"/>
        </w:tabs>
        <w:spacing w:before="180" w:after="60"/>
        <w:ind w:left="576" w:hanging="576"/>
        <w:jc w:val="center"/>
        <w:outlineLvl w:val="1"/>
        <w:rPr>
          <w:b/>
          <w:bCs/>
          <w:iCs/>
          <w:sz w:val="16"/>
        </w:rPr>
      </w:pPr>
      <w:bookmarkStart w:id="539" w:name="_Toc405467229"/>
      <w:bookmarkStart w:id="540" w:name="_Toc524359220"/>
      <w:r w:rsidRPr="00C92C03">
        <w:rPr>
          <w:b/>
          <w:bCs/>
          <w:iCs/>
          <w:sz w:val="16"/>
        </w:rPr>
        <w:t xml:space="preserve">7.1 </w:t>
      </w:r>
      <w:bookmarkStart w:id="541" w:name="_Toc397348777"/>
      <w:r w:rsidRPr="00C92C03">
        <w:rPr>
          <w:b/>
          <w:bCs/>
          <w:iCs/>
          <w:sz w:val="16"/>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539"/>
      <w:bookmarkEnd w:id="540"/>
      <w:bookmarkEnd w:id="541"/>
    </w:p>
    <w:bookmarkEnd w:id="508"/>
    <w:bookmarkEnd w:id="509"/>
    <w:p w:rsidR="004D68A5" w:rsidRPr="00C92C03" w:rsidRDefault="004D68A5" w:rsidP="008D75D0">
      <w:pPr>
        <w:ind w:firstLine="567"/>
        <w:jc w:val="both"/>
        <w:rPr>
          <w:sz w:val="16"/>
        </w:rPr>
      </w:pPr>
      <w:r w:rsidRPr="00C92C03">
        <w:rPr>
          <w:sz w:val="16"/>
        </w:rPr>
        <w:t>Мероприятия по гражданской обороне разрабатываются органами местного самоуправления поселения в соответствии с требованиями Федерального закона  «О гражданской обороне».</w:t>
      </w:r>
    </w:p>
    <w:p w:rsidR="004D68A5" w:rsidRPr="00C92C03" w:rsidRDefault="004D68A5" w:rsidP="008D75D0">
      <w:pPr>
        <w:ind w:firstLine="567"/>
        <w:jc w:val="both"/>
        <w:rPr>
          <w:sz w:val="16"/>
        </w:rPr>
      </w:pPr>
      <w:r w:rsidRPr="00C92C03">
        <w:rPr>
          <w:sz w:val="16"/>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C92C03">
        <w:rPr>
          <w:sz w:val="16"/>
        </w:rPr>
        <w:t>Р</w:t>
      </w:r>
      <w:proofErr w:type="gramEnd"/>
      <w:r w:rsidRPr="00C92C03">
        <w:rPr>
          <w:sz w:val="16"/>
        </w:rPr>
        <w:t xml:space="preserve"> 22.0.07-95.</w:t>
      </w:r>
    </w:p>
    <w:p w:rsidR="004D68A5" w:rsidRPr="00C92C03" w:rsidRDefault="004D68A5" w:rsidP="008D75D0">
      <w:pPr>
        <w:ind w:firstLine="567"/>
        <w:jc w:val="both"/>
        <w:rPr>
          <w:sz w:val="16"/>
        </w:rPr>
      </w:pPr>
      <w:r w:rsidRPr="00C92C03">
        <w:rPr>
          <w:sz w:val="16"/>
        </w:rPr>
        <w:t>При разработке документов территориального планирования и документов по планировке территории необходимо учитывать паспорт безопасности сельсовета.</w:t>
      </w:r>
    </w:p>
    <w:p w:rsidR="004D68A5" w:rsidRPr="00C92C03" w:rsidRDefault="004D68A5" w:rsidP="008D75D0">
      <w:pPr>
        <w:ind w:firstLine="567"/>
        <w:jc w:val="both"/>
        <w:rPr>
          <w:color w:val="FF0000"/>
          <w:sz w:val="16"/>
        </w:rPr>
      </w:pPr>
      <w:r w:rsidRPr="00C92C03">
        <w:rPr>
          <w:sz w:val="16"/>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4D68A5" w:rsidRPr="00C92C03" w:rsidRDefault="004D68A5" w:rsidP="008D75D0">
      <w:pPr>
        <w:keepNext/>
        <w:numPr>
          <w:ilvl w:val="1"/>
          <w:numId w:val="30"/>
        </w:numPr>
        <w:tabs>
          <w:tab w:val="left" w:pos="1134"/>
          <w:tab w:val="left" w:pos="1276"/>
        </w:tabs>
        <w:spacing w:before="180" w:after="60"/>
        <w:ind w:left="576" w:hanging="576"/>
        <w:jc w:val="center"/>
        <w:outlineLvl w:val="1"/>
        <w:rPr>
          <w:b/>
          <w:bCs/>
          <w:iCs/>
          <w:sz w:val="16"/>
        </w:rPr>
      </w:pPr>
      <w:bookmarkStart w:id="542" w:name="_Toc405467230"/>
      <w:bookmarkStart w:id="543" w:name="_Toc524359221"/>
      <w:r w:rsidRPr="00C92C03">
        <w:rPr>
          <w:b/>
          <w:bCs/>
          <w:iCs/>
          <w:sz w:val="16"/>
        </w:rPr>
        <w:t xml:space="preserve">7.2 </w:t>
      </w:r>
      <w:bookmarkStart w:id="544" w:name="_Toc397348778"/>
      <w:r w:rsidRPr="00C92C03">
        <w:rPr>
          <w:b/>
          <w:bCs/>
          <w:iCs/>
          <w:sz w:val="16"/>
        </w:rPr>
        <w:t>Нормативные требования градостроительного проектирования в сейсмических районах</w:t>
      </w:r>
      <w:bookmarkEnd w:id="542"/>
      <w:bookmarkEnd w:id="543"/>
      <w:bookmarkEnd w:id="544"/>
    </w:p>
    <w:p w:rsidR="004D68A5" w:rsidRPr="00C92C03" w:rsidRDefault="004D68A5" w:rsidP="008D75D0">
      <w:pPr>
        <w:ind w:firstLine="567"/>
        <w:jc w:val="both"/>
        <w:rPr>
          <w:color w:val="000000"/>
          <w:sz w:val="16"/>
        </w:rPr>
      </w:pPr>
      <w:r w:rsidRPr="00C92C03">
        <w:rPr>
          <w:color w:val="000000"/>
          <w:sz w:val="16"/>
        </w:rPr>
        <w:t>При разработке генерального плана и проектов планировки сельсовета для планируемого района строительства следует принимать интенсивность сейсмических воздействий в баллах на основе комплекта карт ОСР, являющегося нормативным на момент разработки документации.</w:t>
      </w:r>
    </w:p>
    <w:p w:rsidR="004D68A5" w:rsidRPr="00C92C03" w:rsidRDefault="004D68A5" w:rsidP="008D75D0">
      <w:pPr>
        <w:ind w:firstLine="567"/>
        <w:jc w:val="both"/>
        <w:rPr>
          <w:color w:val="000000"/>
          <w:sz w:val="16"/>
        </w:rPr>
      </w:pPr>
      <w:r w:rsidRPr="00C92C03">
        <w:rPr>
          <w:color w:val="000000"/>
          <w:sz w:val="16"/>
        </w:rPr>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2009-2018 годы», утвержденной Постановлением Правительства РФ от 23.04.2009 № 365 разработан макет </w:t>
      </w:r>
      <w:proofErr w:type="gramStart"/>
      <w:r w:rsidRPr="00C92C03">
        <w:rPr>
          <w:color w:val="000000"/>
          <w:sz w:val="16"/>
        </w:rPr>
        <w:t>комплекта карт общего сейсмического районирования территории Российской Федерации</w:t>
      </w:r>
      <w:proofErr w:type="gramEnd"/>
      <w:r w:rsidRPr="00C92C03">
        <w:rPr>
          <w:color w:val="000000"/>
          <w:sz w:val="16"/>
        </w:rPr>
        <w:t xml:space="preserve"> ОСР-2012. После утверждения комплекта карт ОСР-2012 на федеральном уровне в качестве нормативных, ОСР-97 утрачивают данный статус.</w:t>
      </w:r>
    </w:p>
    <w:p w:rsidR="004D68A5" w:rsidRPr="00C92C03" w:rsidRDefault="004D68A5" w:rsidP="008D75D0">
      <w:pPr>
        <w:ind w:firstLine="567"/>
        <w:jc w:val="both"/>
        <w:rPr>
          <w:color w:val="000000"/>
          <w:sz w:val="16"/>
        </w:rPr>
      </w:pPr>
      <w:r w:rsidRPr="00C92C03">
        <w:rPr>
          <w:color w:val="000000"/>
          <w:sz w:val="16"/>
        </w:rPr>
        <w:t>Комплект карт ОСР-97 предусматривает осуществление антисейсмических мероприятий при строительстве объектов и отражает 10 % - (карта А), 5 % - (карта В), 1 %-</w:t>
      </w:r>
      <w:proofErr w:type="spellStart"/>
      <w:r w:rsidRPr="00C92C03">
        <w:rPr>
          <w:color w:val="000000"/>
          <w:sz w:val="16"/>
        </w:rPr>
        <w:t>ную</w:t>
      </w:r>
      <w:proofErr w:type="spellEnd"/>
      <w:r w:rsidRPr="00C92C03">
        <w:rPr>
          <w:color w:val="000000"/>
          <w:sz w:val="16"/>
        </w:rPr>
        <w:t xml:space="preserve"> (карта С) вероятность возможного превышения в течение 50 лет указанных на картах значений сейсмической интенсивности.</w:t>
      </w:r>
    </w:p>
    <w:p w:rsidR="004D68A5" w:rsidRPr="00C92C03" w:rsidRDefault="004D68A5" w:rsidP="008D75D0">
      <w:pPr>
        <w:ind w:firstLine="567"/>
        <w:jc w:val="both"/>
        <w:rPr>
          <w:color w:val="000000"/>
          <w:sz w:val="16"/>
        </w:rPr>
      </w:pPr>
      <w:r w:rsidRPr="00C92C03">
        <w:rPr>
          <w:color w:val="000000"/>
          <w:sz w:val="16"/>
        </w:rPr>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4D68A5" w:rsidRPr="00C92C03" w:rsidRDefault="004D68A5" w:rsidP="008D75D0">
      <w:pPr>
        <w:ind w:firstLine="567"/>
        <w:jc w:val="both"/>
        <w:rPr>
          <w:color w:val="000000"/>
          <w:sz w:val="16"/>
        </w:rPr>
      </w:pPr>
      <w:r w:rsidRPr="00C92C03">
        <w:rPr>
          <w:color w:val="000000"/>
          <w:sz w:val="16"/>
        </w:rPr>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F62B8F" w:rsidRPr="00C92C03" w:rsidRDefault="00F62B8F" w:rsidP="00F62B8F">
      <w:pPr>
        <w:ind w:firstLine="709"/>
        <w:jc w:val="both"/>
        <w:rPr>
          <w:rFonts w:eastAsia="SimSun"/>
          <w:color w:val="000000"/>
          <w:sz w:val="16"/>
          <w:lang w:eastAsia="zh-CN"/>
        </w:rPr>
      </w:pPr>
      <w:r w:rsidRPr="00C92C03">
        <w:rPr>
          <w:rFonts w:eastAsia="SimSun"/>
          <w:color w:val="000000"/>
          <w:sz w:val="16"/>
          <w:lang w:eastAsia="zh-CN"/>
        </w:rPr>
        <w:t>В соответствии с картами ОСР-97 территория Нижнесуэтукского сельсовета характеризуется следующей сейсмической активностью:</w:t>
      </w:r>
    </w:p>
    <w:p w:rsidR="00F62B8F" w:rsidRPr="00C92C03" w:rsidRDefault="00F62B8F" w:rsidP="00F62B8F">
      <w:pPr>
        <w:numPr>
          <w:ilvl w:val="0"/>
          <w:numId w:val="29"/>
        </w:numPr>
        <w:rPr>
          <w:rFonts w:eastAsia="SimSun"/>
          <w:color w:val="000000"/>
          <w:sz w:val="16"/>
          <w:lang w:eastAsia="zh-CN"/>
        </w:rPr>
      </w:pPr>
      <w:r w:rsidRPr="00C92C03">
        <w:rPr>
          <w:rFonts w:eastAsia="SimSun"/>
          <w:color w:val="000000"/>
          <w:sz w:val="16"/>
          <w:lang w:eastAsia="zh-CN"/>
        </w:rPr>
        <w:t>в соответствии с ОСР 97</w:t>
      </w:r>
      <w:proofErr w:type="gramStart"/>
      <w:r w:rsidRPr="00C92C03">
        <w:rPr>
          <w:rFonts w:eastAsia="SimSun"/>
          <w:color w:val="000000"/>
          <w:sz w:val="16"/>
          <w:lang w:eastAsia="zh-CN"/>
        </w:rPr>
        <w:t xml:space="preserve"> А</w:t>
      </w:r>
      <w:proofErr w:type="gramEnd"/>
      <w:r w:rsidRPr="00C92C03">
        <w:rPr>
          <w:rFonts w:eastAsia="SimSun"/>
          <w:color w:val="000000"/>
          <w:sz w:val="16"/>
          <w:lang w:eastAsia="zh-CN"/>
        </w:rPr>
        <w:t xml:space="preserve"> интенсивность колебаний составляет 7 балов;</w:t>
      </w:r>
    </w:p>
    <w:p w:rsidR="00F62B8F" w:rsidRPr="00C92C03" w:rsidRDefault="00F62B8F" w:rsidP="00F62B8F">
      <w:pPr>
        <w:numPr>
          <w:ilvl w:val="0"/>
          <w:numId w:val="29"/>
        </w:numPr>
        <w:rPr>
          <w:rFonts w:eastAsia="SimSun"/>
          <w:color w:val="000000"/>
          <w:sz w:val="16"/>
          <w:lang w:eastAsia="zh-CN"/>
        </w:rPr>
      </w:pPr>
      <w:r w:rsidRPr="00C92C03">
        <w:rPr>
          <w:rFonts w:eastAsia="SimSun"/>
          <w:color w:val="000000"/>
          <w:sz w:val="16"/>
          <w:lang w:eastAsia="zh-CN"/>
        </w:rPr>
        <w:t>в соответствии с ОСР 97</w:t>
      </w:r>
      <w:proofErr w:type="gramStart"/>
      <w:r w:rsidRPr="00C92C03">
        <w:rPr>
          <w:rFonts w:eastAsia="SimSun"/>
          <w:color w:val="000000"/>
          <w:sz w:val="16"/>
          <w:lang w:eastAsia="zh-CN"/>
        </w:rPr>
        <w:t xml:space="preserve"> В</w:t>
      </w:r>
      <w:proofErr w:type="gramEnd"/>
      <w:r w:rsidRPr="00C92C03">
        <w:rPr>
          <w:rFonts w:eastAsia="SimSun"/>
          <w:color w:val="000000"/>
          <w:sz w:val="16"/>
          <w:lang w:eastAsia="zh-CN"/>
        </w:rPr>
        <w:t xml:space="preserve"> интенсивность колебаний составляет 8 балов; </w:t>
      </w:r>
    </w:p>
    <w:p w:rsidR="00F62B8F" w:rsidRPr="00C92C03" w:rsidRDefault="00F62B8F" w:rsidP="00F62B8F">
      <w:pPr>
        <w:numPr>
          <w:ilvl w:val="0"/>
          <w:numId w:val="29"/>
        </w:numPr>
        <w:rPr>
          <w:rFonts w:eastAsia="SimSun"/>
          <w:color w:val="000000"/>
          <w:sz w:val="16"/>
          <w:lang w:eastAsia="zh-CN"/>
        </w:rPr>
      </w:pPr>
      <w:r w:rsidRPr="00C92C03">
        <w:rPr>
          <w:rFonts w:eastAsia="SimSun"/>
          <w:color w:val="000000"/>
          <w:sz w:val="16"/>
          <w:lang w:eastAsia="zh-CN"/>
        </w:rPr>
        <w:t>в соответствии с ОСР 97</w:t>
      </w:r>
      <w:proofErr w:type="gramStart"/>
      <w:r w:rsidRPr="00C92C03">
        <w:rPr>
          <w:rFonts w:eastAsia="SimSun"/>
          <w:color w:val="000000"/>
          <w:sz w:val="16"/>
          <w:lang w:eastAsia="zh-CN"/>
        </w:rPr>
        <w:t xml:space="preserve"> С</w:t>
      </w:r>
      <w:proofErr w:type="gramEnd"/>
      <w:r w:rsidRPr="00C92C03">
        <w:rPr>
          <w:rFonts w:eastAsia="SimSun"/>
          <w:color w:val="000000"/>
          <w:sz w:val="16"/>
          <w:lang w:eastAsia="zh-CN"/>
        </w:rPr>
        <w:t xml:space="preserve"> интенсивность колебаний составляет 9 балов.</w:t>
      </w:r>
    </w:p>
    <w:p w:rsidR="00F62B8F" w:rsidRPr="00C92C03" w:rsidRDefault="00F62B8F" w:rsidP="00F62B8F">
      <w:pPr>
        <w:ind w:firstLine="567"/>
        <w:jc w:val="both"/>
        <w:rPr>
          <w:color w:val="000000"/>
          <w:sz w:val="16"/>
        </w:rPr>
      </w:pPr>
      <w:r w:rsidRPr="00C92C03">
        <w:rPr>
          <w:color w:val="000000"/>
          <w:sz w:val="16"/>
        </w:rPr>
        <w:t>Количественную оценку сейсмичности площадок строительства попадающих на территорию Нижнесуэтукского сельсовета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4D68A5" w:rsidRPr="00C92C03" w:rsidRDefault="004D68A5" w:rsidP="008D75D0">
      <w:pPr>
        <w:ind w:firstLine="567"/>
        <w:jc w:val="both"/>
        <w:rPr>
          <w:color w:val="000000"/>
          <w:sz w:val="16"/>
        </w:rPr>
      </w:pPr>
      <w:r w:rsidRPr="00C92C03">
        <w:rPr>
          <w:color w:val="000000"/>
          <w:sz w:val="16"/>
        </w:rPr>
        <w:t>В состав генерального плана сельсовета должны входить картографические материалы СМР.</w:t>
      </w:r>
    </w:p>
    <w:p w:rsidR="004D68A5" w:rsidRPr="00C92C03" w:rsidRDefault="004D68A5" w:rsidP="008D75D0">
      <w:pPr>
        <w:ind w:firstLine="567"/>
        <w:jc w:val="both"/>
        <w:rPr>
          <w:color w:val="000000"/>
          <w:sz w:val="16"/>
        </w:rPr>
      </w:pPr>
      <w:r w:rsidRPr="00C92C03">
        <w:rPr>
          <w:color w:val="000000"/>
          <w:sz w:val="16"/>
        </w:rPr>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4D68A5" w:rsidRPr="00C92C03" w:rsidRDefault="004D68A5" w:rsidP="008D75D0">
      <w:pPr>
        <w:ind w:firstLine="567"/>
        <w:jc w:val="both"/>
        <w:rPr>
          <w:color w:val="000000"/>
          <w:sz w:val="16"/>
        </w:rPr>
      </w:pPr>
      <w:r w:rsidRPr="00C92C03">
        <w:rPr>
          <w:color w:val="000000"/>
          <w:sz w:val="16"/>
        </w:rPr>
        <w:t>Комплекты карт сейсмического районирования, как ОСР так и СМР, характеризуют различные уровни сейсмической опасности, измеряемые вероятностью</w:t>
      </w:r>
      <w:proofErr w:type="gramStart"/>
      <w:r w:rsidRPr="00C92C03">
        <w:rPr>
          <w:color w:val="000000"/>
          <w:sz w:val="16"/>
        </w:rPr>
        <w:t xml:space="preserve"> ,</w:t>
      </w:r>
      <w:proofErr w:type="gramEnd"/>
      <w:r w:rsidRPr="00C92C03">
        <w:rPr>
          <w:color w:val="000000"/>
          <w:sz w:val="16"/>
        </w:rPr>
        <w:t xml:space="preserve"> выраженной в процентах или соответствующих периодах  повторяемости сейсмических воздействий.</w:t>
      </w:r>
    </w:p>
    <w:p w:rsidR="004D68A5" w:rsidRPr="00C92C03" w:rsidRDefault="004D68A5" w:rsidP="008D75D0">
      <w:pPr>
        <w:ind w:firstLine="567"/>
        <w:jc w:val="both"/>
        <w:rPr>
          <w:color w:val="000000"/>
          <w:sz w:val="16"/>
        </w:rPr>
      </w:pPr>
      <w:r w:rsidRPr="00C92C03">
        <w:rPr>
          <w:color w:val="000000"/>
          <w:sz w:val="16"/>
        </w:rPr>
        <w:t xml:space="preserve">В соответствии с требованиями СНиП </w:t>
      </w:r>
      <w:r w:rsidRPr="00C92C03">
        <w:rPr>
          <w:color w:val="000000"/>
          <w:sz w:val="16"/>
          <w:lang w:val="en-US"/>
        </w:rPr>
        <w:t>II</w:t>
      </w:r>
      <w:r w:rsidRPr="00C92C03">
        <w:rPr>
          <w:color w:val="000000"/>
          <w:sz w:val="16"/>
        </w:rPr>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w:t>
      </w:r>
      <w:r w:rsidRPr="00C92C03">
        <w:rPr>
          <w:color w:val="000000"/>
          <w:sz w:val="16"/>
        </w:rPr>
        <w:lastRenderedPageBreak/>
        <w:t>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4D68A5" w:rsidRPr="00C92C03" w:rsidRDefault="004D68A5" w:rsidP="008D75D0">
      <w:pPr>
        <w:ind w:firstLine="567"/>
        <w:jc w:val="both"/>
        <w:rPr>
          <w:color w:val="000000"/>
          <w:sz w:val="16"/>
        </w:rPr>
      </w:pPr>
      <w:r w:rsidRPr="00C92C03">
        <w:rPr>
          <w:color w:val="000000"/>
          <w:sz w:val="16"/>
        </w:rPr>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4D68A5" w:rsidRPr="00C92C03" w:rsidRDefault="004D68A5" w:rsidP="008D75D0">
      <w:pPr>
        <w:ind w:firstLine="567"/>
        <w:jc w:val="both"/>
        <w:rPr>
          <w:color w:val="000000"/>
          <w:sz w:val="16"/>
        </w:rPr>
      </w:pPr>
      <w:proofErr w:type="gramStart"/>
      <w:r w:rsidRPr="00C92C03">
        <w:rPr>
          <w:color w:val="000000"/>
          <w:sz w:val="16"/>
        </w:rPr>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4D68A5" w:rsidRPr="00C92C03" w:rsidRDefault="004D68A5" w:rsidP="008D75D0">
      <w:pPr>
        <w:ind w:firstLine="709"/>
        <w:jc w:val="both"/>
        <w:rPr>
          <w:rFonts w:eastAsia="SimSun"/>
          <w:color w:val="FF0000"/>
          <w:sz w:val="16"/>
          <w:lang w:eastAsia="zh-CN"/>
        </w:rPr>
      </w:pPr>
      <w:r w:rsidRPr="00C92C03">
        <w:rPr>
          <w:rFonts w:eastAsia="SimSun"/>
          <w:color w:val="000000"/>
          <w:sz w:val="16"/>
          <w:lang w:eastAsia="zh-CN"/>
        </w:rPr>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C92C03">
        <w:rPr>
          <w:rFonts w:eastAsia="SimSun"/>
          <w:color w:val="000000"/>
          <w:sz w:val="16"/>
          <w:lang w:eastAsia="zh-CN"/>
        </w:rPr>
        <w:t>просадочными</w:t>
      </w:r>
      <w:proofErr w:type="spellEnd"/>
      <w:r w:rsidRPr="00C92C03">
        <w:rPr>
          <w:rFonts w:eastAsia="SimSun"/>
          <w:color w:val="000000"/>
          <w:sz w:val="16"/>
          <w:lang w:eastAsia="zh-CN"/>
        </w:rPr>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4D68A5" w:rsidRPr="00C92C03" w:rsidRDefault="004D68A5" w:rsidP="008D75D0">
      <w:pPr>
        <w:keepNext/>
        <w:numPr>
          <w:ilvl w:val="1"/>
          <w:numId w:val="30"/>
        </w:numPr>
        <w:tabs>
          <w:tab w:val="left" w:pos="1134"/>
          <w:tab w:val="left" w:pos="1276"/>
        </w:tabs>
        <w:spacing w:before="180" w:after="60"/>
        <w:ind w:left="576" w:hanging="576"/>
        <w:jc w:val="center"/>
        <w:outlineLvl w:val="1"/>
        <w:rPr>
          <w:b/>
          <w:bCs/>
          <w:iCs/>
          <w:sz w:val="16"/>
        </w:rPr>
      </w:pPr>
      <w:bookmarkStart w:id="545" w:name="_Toc405467231"/>
      <w:bookmarkStart w:id="546" w:name="_Toc524359222"/>
      <w:r w:rsidRPr="00C92C03">
        <w:rPr>
          <w:b/>
          <w:bCs/>
          <w:iCs/>
          <w:sz w:val="16"/>
        </w:rPr>
        <w:t>7</w:t>
      </w:r>
      <w:r w:rsidRPr="00C92C03">
        <w:rPr>
          <w:b/>
          <w:bCs/>
          <w:iCs/>
          <w:color w:val="000000"/>
          <w:sz w:val="16"/>
        </w:rPr>
        <w:t>.3 Нормативные показатели пожарной безопасности населенных пунктов</w:t>
      </w:r>
      <w:bookmarkEnd w:id="545"/>
      <w:bookmarkEnd w:id="546"/>
    </w:p>
    <w:p w:rsidR="004D68A5" w:rsidRPr="00C92C03" w:rsidRDefault="004D68A5" w:rsidP="008D75D0">
      <w:pPr>
        <w:ind w:firstLine="709"/>
        <w:jc w:val="both"/>
        <w:rPr>
          <w:rFonts w:eastAsia="SimSun"/>
          <w:color w:val="000000"/>
          <w:sz w:val="16"/>
          <w:lang w:eastAsia="zh-CN"/>
        </w:rPr>
      </w:pPr>
      <w:r w:rsidRPr="00C92C03">
        <w:rPr>
          <w:rFonts w:eastAsia="SimSun"/>
          <w:color w:val="000000"/>
          <w:sz w:val="16"/>
          <w:lang w:eastAsia="zh-CN"/>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4D68A5" w:rsidRPr="00C92C03" w:rsidRDefault="004D68A5" w:rsidP="008D75D0">
      <w:pPr>
        <w:ind w:firstLine="709"/>
        <w:jc w:val="both"/>
        <w:rPr>
          <w:rFonts w:eastAsia="SimSun"/>
          <w:color w:val="FF0000"/>
          <w:sz w:val="16"/>
          <w:lang w:eastAsia="zh-CN"/>
        </w:rPr>
      </w:pPr>
    </w:p>
    <w:p w:rsidR="004D68A5" w:rsidRPr="00C92C03" w:rsidRDefault="004D68A5" w:rsidP="008D75D0">
      <w:pPr>
        <w:ind w:firstLine="709"/>
        <w:jc w:val="center"/>
        <w:rPr>
          <w:rFonts w:eastAsia="SimSun"/>
          <w:color w:val="000000"/>
          <w:sz w:val="16"/>
          <w:lang w:eastAsia="zh-CN"/>
        </w:rPr>
      </w:pPr>
      <w:bookmarkStart w:id="547" w:name="_Toc405467232"/>
      <w:r w:rsidRPr="00C92C03">
        <w:rPr>
          <w:rFonts w:eastAsia="SimSun"/>
          <w:b/>
          <w:bCs/>
          <w:iCs/>
          <w:sz w:val="16"/>
        </w:rPr>
        <w:t xml:space="preserve">7.4 </w:t>
      </w:r>
      <w:bookmarkStart w:id="548" w:name="_Toc397348264"/>
      <w:r w:rsidRPr="00C92C03">
        <w:rPr>
          <w:rFonts w:eastAsia="SimSun"/>
          <w:b/>
          <w:bCs/>
          <w:iCs/>
          <w:sz w:val="16"/>
        </w:rPr>
        <w:t>Нормативные требования по защите территорий от затопления и подтопления</w:t>
      </w:r>
      <w:bookmarkEnd w:id="547"/>
      <w:bookmarkEnd w:id="548"/>
    </w:p>
    <w:p w:rsidR="004D68A5" w:rsidRPr="00C92C03" w:rsidRDefault="004D68A5" w:rsidP="008D75D0">
      <w:pPr>
        <w:ind w:firstLine="567"/>
        <w:jc w:val="both"/>
        <w:rPr>
          <w:color w:val="000000"/>
          <w:sz w:val="16"/>
        </w:rPr>
      </w:pPr>
      <w:r w:rsidRPr="00C92C03">
        <w:rPr>
          <w:color w:val="000000"/>
          <w:sz w:val="16"/>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4D68A5" w:rsidRPr="00C92C03" w:rsidRDefault="004D68A5" w:rsidP="008D75D0">
      <w:pPr>
        <w:ind w:firstLine="567"/>
        <w:jc w:val="both"/>
        <w:rPr>
          <w:color w:val="000000"/>
          <w:sz w:val="16"/>
        </w:rPr>
      </w:pPr>
      <w:r w:rsidRPr="00C92C03">
        <w:rPr>
          <w:color w:val="000000"/>
          <w:sz w:val="16"/>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D68A5" w:rsidRPr="00C92C03" w:rsidRDefault="004D68A5" w:rsidP="008D75D0">
      <w:pPr>
        <w:ind w:firstLine="567"/>
        <w:jc w:val="both"/>
        <w:rPr>
          <w:color w:val="000000"/>
          <w:sz w:val="16"/>
        </w:rPr>
      </w:pPr>
      <w:r w:rsidRPr="00C92C03">
        <w:rPr>
          <w:color w:val="000000"/>
          <w:sz w:val="16"/>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D68A5" w:rsidRPr="00C92C03" w:rsidRDefault="004D68A5" w:rsidP="008D75D0">
      <w:pPr>
        <w:ind w:firstLine="567"/>
        <w:jc w:val="both"/>
        <w:rPr>
          <w:color w:val="000000"/>
          <w:sz w:val="16"/>
        </w:rPr>
      </w:pPr>
      <w:r w:rsidRPr="00C92C03">
        <w:rPr>
          <w:color w:val="000000"/>
          <w:sz w:val="16"/>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4D68A5" w:rsidRPr="00C92C03" w:rsidRDefault="004D68A5" w:rsidP="008D75D0">
      <w:pPr>
        <w:ind w:firstLine="567"/>
        <w:jc w:val="both"/>
        <w:rPr>
          <w:color w:val="000000"/>
          <w:sz w:val="16"/>
        </w:rPr>
      </w:pPr>
      <w:r w:rsidRPr="00C92C03">
        <w:rPr>
          <w:color w:val="000000"/>
          <w:sz w:val="16"/>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D68A5" w:rsidRPr="00C92C03" w:rsidRDefault="004D68A5" w:rsidP="008D75D0">
      <w:pPr>
        <w:ind w:firstLine="567"/>
        <w:jc w:val="both"/>
        <w:rPr>
          <w:color w:val="000000"/>
          <w:sz w:val="16"/>
        </w:rPr>
      </w:pPr>
      <w:r w:rsidRPr="00C92C03">
        <w:rPr>
          <w:color w:val="000000"/>
          <w:sz w:val="16"/>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4D68A5" w:rsidRPr="00C92C03" w:rsidRDefault="004D68A5" w:rsidP="008D75D0">
      <w:pPr>
        <w:ind w:firstLine="709"/>
        <w:jc w:val="center"/>
        <w:rPr>
          <w:rFonts w:eastAsia="SimSun"/>
          <w:color w:val="FF0000"/>
          <w:sz w:val="16"/>
          <w:lang w:eastAsia="zh-CN"/>
        </w:rPr>
      </w:pPr>
    </w:p>
    <w:p w:rsidR="004D68A5" w:rsidRPr="00C92C03" w:rsidRDefault="004D68A5" w:rsidP="00473A7B">
      <w:pPr>
        <w:keepNext/>
        <w:tabs>
          <w:tab w:val="left" w:pos="851"/>
        </w:tabs>
        <w:spacing w:before="240" w:after="120"/>
        <w:ind w:left="426"/>
        <w:jc w:val="center"/>
        <w:outlineLvl w:val="0"/>
        <w:rPr>
          <w:b/>
          <w:bCs/>
          <w:color w:val="000000"/>
          <w:sz w:val="16"/>
          <w:szCs w:val="28"/>
        </w:rPr>
      </w:pPr>
      <w:bookmarkStart w:id="549" w:name="_Toc405467233"/>
      <w:bookmarkStart w:id="550" w:name="_Toc524359223"/>
      <w:r w:rsidRPr="00C92C03">
        <w:rPr>
          <w:b/>
          <w:bCs/>
          <w:color w:val="000000"/>
          <w:sz w:val="16"/>
          <w:szCs w:val="28"/>
        </w:rPr>
        <w:t>8. Перечень нормативных документов, используемых при подготовке нормативов</w:t>
      </w:r>
      <w:bookmarkEnd w:id="549"/>
      <w:bookmarkEnd w:id="550"/>
    </w:p>
    <w:p w:rsidR="004D68A5" w:rsidRPr="00C92C03" w:rsidRDefault="004D68A5" w:rsidP="008D75D0">
      <w:pPr>
        <w:ind w:firstLine="709"/>
        <w:jc w:val="both"/>
        <w:rPr>
          <w:rFonts w:eastAsia="SimSun"/>
          <w:color w:val="000000"/>
          <w:sz w:val="16"/>
          <w:lang w:eastAsia="zh-CN"/>
        </w:rPr>
      </w:pPr>
      <w:proofErr w:type="gramStart"/>
      <w:r w:rsidRPr="00C92C03">
        <w:rPr>
          <w:rFonts w:eastAsia="SimSun"/>
          <w:color w:val="000000"/>
          <w:sz w:val="16"/>
          <w:lang w:eastAsia="zh-CN"/>
        </w:rPr>
        <w:t>При</w:t>
      </w:r>
      <w:proofErr w:type="gramEnd"/>
      <w:r w:rsidRPr="00C92C03">
        <w:rPr>
          <w:rFonts w:eastAsia="SimSun"/>
          <w:color w:val="000000"/>
          <w:sz w:val="16"/>
          <w:lang w:eastAsia="zh-CN"/>
        </w:rPr>
        <w:t xml:space="preserve"> разработки нормативов использовался следующий перечень нормативных документов:</w:t>
      </w:r>
    </w:p>
    <w:p w:rsidR="004D68A5" w:rsidRPr="00C92C03" w:rsidRDefault="004D68A5" w:rsidP="008D75D0">
      <w:pPr>
        <w:numPr>
          <w:ilvl w:val="0"/>
          <w:numId w:val="30"/>
        </w:numPr>
        <w:jc w:val="both"/>
        <w:rPr>
          <w:rFonts w:eastAsia="SimSun"/>
          <w:color w:val="000000"/>
          <w:sz w:val="16"/>
          <w:lang w:eastAsia="zh-CN"/>
        </w:rPr>
      </w:pPr>
      <w:r w:rsidRPr="00C92C03">
        <w:rPr>
          <w:rFonts w:eastAsia="SimSun"/>
          <w:color w:val="000000"/>
          <w:sz w:val="16"/>
          <w:lang w:eastAsia="zh-CN"/>
        </w:rPr>
        <w:t>Градостроительный кодекс Российской Федерации;</w:t>
      </w:r>
    </w:p>
    <w:p w:rsidR="004D68A5" w:rsidRPr="00C92C03" w:rsidRDefault="004D68A5" w:rsidP="008D75D0">
      <w:pPr>
        <w:numPr>
          <w:ilvl w:val="0"/>
          <w:numId w:val="30"/>
        </w:numPr>
        <w:jc w:val="both"/>
        <w:rPr>
          <w:rFonts w:eastAsia="SimSun"/>
          <w:color w:val="000000"/>
          <w:sz w:val="16"/>
          <w:lang w:eastAsia="zh-CN"/>
        </w:rPr>
      </w:pPr>
      <w:r w:rsidRPr="00C92C03">
        <w:rPr>
          <w:rFonts w:eastAsia="SimSun"/>
          <w:color w:val="000000"/>
          <w:sz w:val="16"/>
          <w:lang w:eastAsia="zh-CN"/>
        </w:rPr>
        <w:t>Земельный кодекс Российской Федерации;</w:t>
      </w:r>
    </w:p>
    <w:p w:rsidR="004D68A5" w:rsidRPr="00C92C03" w:rsidRDefault="004D68A5" w:rsidP="008D75D0">
      <w:pPr>
        <w:numPr>
          <w:ilvl w:val="0"/>
          <w:numId w:val="30"/>
        </w:numPr>
        <w:jc w:val="both"/>
        <w:rPr>
          <w:rFonts w:eastAsia="SimSun"/>
          <w:color w:val="000000"/>
          <w:sz w:val="16"/>
          <w:lang w:eastAsia="zh-CN"/>
        </w:rPr>
      </w:pPr>
      <w:r w:rsidRPr="00C92C03">
        <w:rPr>
          <w:rFonts w:eastAsia="SimSun"/>
          <w:color w:val="000000"/>
          <w:sz w:val="16"/>
          <w:lang w:eastAsia="zh-CN"/>
        </w:rPr>
        <w:t>Водный кодекс Российской Федерации;</w:t>
      </w:r>
    </w:p>
    <w:p w:rsidR="004D68A5" w:rsidRPr="00C92C03" w:rsidRDefault="004D68A5" w:rsidP="008D75D0">
      <w:pPr>
        <w:numPr>
          <w:ilvl w:val="0"/>
          <w:numId w:val="30"/>
        </w:numPr>
        <w:jc w:val="both"/>
        <w:rPr>
          <w:rFonts w:eastAsia="SimSun"/>
          <w:color w:val="000000"/>
          <w:sz w:val="16"/>
          <w:lang w:eastAsia="zh-CN"/>
        </w:rPr>
      </w:pPr>
      <w:r w:rsidRPr="00C92C03">
        <w:rPr>
          <w:rFonts w:eastAsia="SimSun"/>
          <w:color w:val="000000"/>
          <w:sz w:val="16"/>
          <w:lang w:eastAsia="zh-CN"/>
        </w:rPr>
        <w:t>Лесной кодекс Российской Федерации;</w:t>
      </w:r>
    </w:p>
    <w:p w:rsidR="004D68A5" w:rsidRPr="00C92C03" w:rsidRDefault="004D68A5" w:rsidP="008D75D0">
      <w:pPr>
        <w:numPr>
          <w:ilvl w:val="0"/>
          <w:numId w:val="30"/>
        </w:numPr>
        <w:jc w:val="both"/>
        <w:rPr>
          <w:rFonts w:eastAsia="SimSun"/>
          <w:color w:val="000000"/>
          <w:sz w:val="16"/>
          <w:lang w:eastAsia="zh-CN"/>
        </w:rPr>
      </w:pPr>
      <w:r w:rsidRPr="00C92C03">
        <w:rPr>
          <w:rFonts w:eastAsia="SimSun"/>
          <w:color w:val="000000"/>
          <w:sz w:val="16"/>
          <w:lang w:eastAsia="zh-CN"/>
        </w:rPr>
        <w:t>Федеральный закон от 12.02.1998 № 28-ФЗ «О гражданской обороне»;</w:t>
      </w:r>
    </w:p>
    <w:p w:rsidR="004D68A5" w:rsidRPr="00C92C03" w:rsidRDefault="004D68A5" w:rsidP="008D75D0">
      <w:pPr>
        <w:numPr>
          <w:ilvl w:val="0"/>
          <w:numId w:val="30"/>
        </w:numPr>
        <w:jc w:val="both"/>
        <w:rPr>
          <w:rFonts w:eastAsia="SimSun"/>
          <w:color w:val="000000"/>
          <w:sz w:val="16"/>
          <w:lang w:eastAsia="zh-CN"/>
        </w:rPr>
      </w:pPr>
      <w:r w:rsidRPr="00C92C03">
        <w:rPr>
          <w:rFonts w:eastAsia="SimSun"/>
          <w:color w:val="000000"/>
          <w:sz w:val="16"/>
          <w:lang w:eastAsia="zh-CN"/>
        </w:rPr>
        <w:t>Федеральный закон от 21.12.1994 № 68-ФЗ  «О защите населения и территорий от чрезвычайных ситуаций природного и техногенного характера»;</w:t>
      </w:r>
    </w:p>
    <w:p w:rsidR="004D68A5" w:rsidRPr="00C92C03" w:rsidRDefault="004D68A5" w:rsidP="008D75D0">
      <w:pPr>
        <w:numPr>
          <w:ilvl w:val="0"/>
          <w:numId w:val="30"/>
        </w:numPr>
        <w:jc w:val="both"/>
        <w:rPr>
          <w:rFonts w:eastAsia="SimSun"/>
          <w:color w:val="000000"/>
          <w:sz w:val="16"/>
          <w:lang w:eastAsia="zh-CN"/>
        </w:rPr>
      </w:pPr>
      <w:r w:rsidRPr="00C92C03">
        <w:rPr>
          <w:rFonts w:eastAsia="SimSun"/>
          <w:color w:val="000000"/>
          <w:sz w:val="16"/>
          <w:lang w:eastAsia="zh-CN"/>
        </w:rPr>
        <w:t>Федеральный закон от 21.12.1994 № 69-ФЗ «О пожарной безопасности»;</w:t>
      </w:r>
    </w:p>
    <w:p w:rsidR="004D68A5" w:rsidRPr="00C92C03" w:rsidRDefault="004D68A5" w:rsidP="008D75D0">
      <w:pPr>
        <w:numPr>
          <w:ilvl w:val="0"/>
          <w:numId w:val="30"/>
        </w:numPr>
        <w:jc w:val="both"/>
        <w:rPr>
          <w:rFonts w:eastAsia="SimSun"/>
          <w:color w:val="000000"/>
          <w:sz w:val="16"/>
          <w:lang w:eastAsia="zh-CN"/>
        </w:rPr>
      </w:pPr>
      <w:r w:rsidRPr="00C92C03">
        <w:rPr>
          <w:rFonts w:eastAsia="SimSun"/>
          <w:color w:val="000000"/>
          <w:sz w:val="16"/>
          <w:lang w:eastAsia="zh-CN"/>
        </w:rPr>
        <w:t>Федеральный закон от 09.01.1996 № 3-ФЗ «О радиационной безопасности населения;</w:t>
      </w:r>
    </w:p>
    <w:p w:rsidR="004D68A5" w:rsidRPr="00C92C03" w:rsidRDefault="004D68A5" w:rsidP="008D75D0">
      <w:pPr>
        <w:numPr>
          <w:ilvl w:val="0"/>
          <w:numId w:val="30"/>
        </w:numPr>
        <w:jc w:val="both"/>
        <w:rPr>
          <w:rFonts w:eastAsia="SimSun"/>
          <w:color w:val="000000"/>
          <w:sz w:val="16"/>
          <w:lang w:eastAsia="zh-CN"/>
        </w:rPr>
      </w:pPr>
      <w:r w:rsidRPr="00C92C03">
        <w:rPr>
          <w:rFonts w:eastAsia="SimSun"/>
          <w:color w:val="000000"/>
          <w:sz w:val="16"/>
          <w:lang w:eastAsia="zh-CN"/>
        </w:rPr>
        <w:t>Федеральный закон от 28.12.2010 №  390-ФЗ «О безопасности»;</w:t>
      </w:r>
    </w:p>
    <w:p w:rsidR="004D68A5" w:rsidRPr="00C92C03" w:rsidRDefault="004D68A5" w:rsidP="008D75D0">
      <w:pPr>
        <w:numPr>
          <w:ilvl w:val="0"/>
          <w:numId w:val="30"/>
        </w:numPr>
        <w:jc w:val="both"/>
        <w:rPr>
          <w:rFonts w:eastAsia="SimSun"/>
          <w:color w:val="000000"/>
          <w:sz w:val="16"/>
          <w:lang w:eastAsia="zh-CN"/>
        </w:rPr>
      </w:pPr>
      <w:r w:rsidRPr="00C92C03">
        <w:rPr>
          <w:rFonts w:eastAsia="SimSun"/>
          <w:color w:val="000000"/>
          <w:sz w:val="16"/>
          <w:lang w:eastAsia="zh-CN"/>
        </w:rPr>
        <w:t>Федеральный закон от 22.07.2008 № 123-ФЗ «Технический регламент о требованиях пожарной безопасности»;</w:t>
      </w:r>
    </w:p>
    <w:p w:rsidR="004D68A5" w:rsidRPr="00C92C03" w:rsidRDefault="004D68A5" w:rsidP="008D75D0">
      <w:pPr>
        <w:numPr>
          <w:ilvl w:val="0"/>
          <w:numId w:val="30"/>
        </w:numPr>
        <w:jc w:val="both"/>
        <w:rPr>
          <w:rFonts w:eastAsia="SimSun"/>
          <w:color w:val="000000"/>
          <w:sz w:val="16"/>
          <w:lang w:eastAsia="zh-CN"/>
        </w:rPr>
      </w:pPr>
      <w:r w:rsidRPr="00C92C03">
        <w:rPr>
          <w:rFonts w:eastAsia="SimSun"/>
          <w:color w:val="000000"/>
          <w:sz w:val="16"/>
          <w:lang w:eastAsia="zh-CN"/>
        </w:rPr>
        <w:t>Федеральный закон от 30.12.2009 № 384-ФЗ «Технический регламент о безопасности зданий и сооружений»;</w:t>
      </w:r>
    </w:p>
    <w:p w:rsidR="004D68A5" w:rsidRPr="00C92C03" w:rsidRDefault="004D68A5" w:rsidP="008D75D0">
      <w:pPr>
        <w:numPr>
          <w:ilvl w:val="0"/>
          <w:numId w:val="30"/>
        </w:numPr>
        <w:jc w:val="both"/>
        <w:rPr>
          <w:rFonts w:eastAsia="SimSun"/>
          <w:color w:val="000000"/>
          <w:sz w:val="16"/>
          <w:lang w:eastAsia="zh-CN"/>
        </w:rPr>
      </w:pPr>
      <w:r w:rsidRPr="00C92C03">
        <w:rPr>
          <w:rFonts w:eastAsia="SimSun"/>
          <w:color w:val="000000"/>
          <w:sz w:val="16"/>
          <w:lang w:eastAsia="zh-CN"/>
        </w:rPr>
        <w:t>Федеральный закон от 30.03.1999 № 52-ФЗ «О санитарно-эпидемиологическом благополучии населения».</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СанПиН 2.2.1/2.1.1.1200-03. 2.2.1/2.1.1. Проектирование, строительство, реконструкция и эксплуатация предприятий, планировка и застройка населенных мест.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СанПиН 2.1.3.2630-10 Санитарно-эпидемиологические требования к организациям, осуществляющим медицинскую деятельность;</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4D68A5" w:rsidRPr="00C92C03" w:rsidRDefault="004D68A5" w:rsidP="00E02F73">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СП 42.13330.2016 «СНиП 2.07.01.-89* Градостроительство. Планировка и застройка городских и сельских поселений»;</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СП 42.13330.2011 «СНиП 2.07.01.-89* Градостроительство. Планировка и застройка городских и сельских поселений»;</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СП 51.13330.2011. «Свод правил. Защита от шума. Актуализированная редакция СНиП 23-03-2003»;</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lastRenderedPageBreak/>
        <w: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СНиП 2.07.01-89* «Градостроительство, планировка и застройка городских и сельских поселений»;</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СНиП 2.01.51-90. Инженерно-технические мероприятия гражданской обороны;</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СНиП 2.01.15-90. Инженерная защита территорий, зданий и сооружений от опасных геологических процессов. Основные положения проектирования;</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ГОСТ 12.1.004-91. Межгосударственный стандарт. Система стандартов безопасности труда. Пожарная безопасность. Общие требования;</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 xml:space="preserve">ГОСТ 22.0.06-97/ГОСТ </w:t>
      </w:r>
      <w:proofErr w:type="gramStart"/>
      <w:r w:rsidRPr="00C92C03">
        <w:rPr>
          <w:rFonts w:eastAsia="SimSun"/>
          <w:color w:val="000000"/>
          <w:sz w:val="16"/>
          <w:lang w:eastAsia="zh-CN"/>
        </w:rPr>
        <w:t>Р</w:t>
      </w:r>
      <w:proofErr w:type="gramEnd"/>
      <w:r w:rsidRPr="00C92C03">
        <w:rPr>
          <w:rFonts w:eastAsia="SimSun"/>
          <w:color w:val="000000"/>
          <w:sz w:val="16"/>
          <w:lang w:eastAsia="zh-CN"/>
        </w:rP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 xml:space="preserve">ГОСТ 22.0.07-97/ГОСТ </w:t>
      </w:r>
      <w:proofErr w:type="gramStart"/>
      <w:r w:rsidRPr="00C92C03">
        <w:rPr>
          <w:rFonts w:eastAsia="SimSun"/>
          <w:color w:val="000000"/>
          <w:sz w:val="16"/>
          <w:lang w:eastAsia="zh-CN"/>
        </w:rPr>
        <w:t>Р</w:t>
      </w:r>
      <w:proofErr w:type="gramEnd"/>
      <w:r w:rsidRPr="00C92C03">
        <w:rPr>
          <w:rFonts w:eastAsia="SimSun"/>
          <w:color w:val="000000"/>
          <w:sz w:val="16"/>
          <w:lang w:eastAsia="zh-CN"/>
        </w:rP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4D68A5" w:rsidRPr="00C92C03" w:rsidRDefault="004D68A5" w:rsidP="008D75D0">
      <w:pPr>
        <w:numPr>
          <w:ilvl w:val="0"/>
          <w:numId w:val="30"/>
        </w:numPr>
        <w:tabs>
          <w:tab w:val="left" w:pos="1134"/>
        </w:tabs>
        <w:jc w:val="both"/>
        <w:rPr>
          <w:rFonts w:eastAsia="SimSun"/>
          <w:color w:val="000000"/>
          <w:sz w:val="16"/>
          <w:lang w:eastAsia="zh-CN"/>
        </w:rPr>
      </w:pPr>
      <w:r w:rsidRPr="00C92C03">
        <w:rPr>
          <w:rFonts w:eastAsia="SimSun"/>
          <w:color w:val="000000"/>
          <w:sz w:val="16"/>
          <w:lang w:eastAsia="zh-CN"/>
        </w:rPr>
        <w:t xml:space="preserve">ГОСТ </w:t>
      </w:r>
      <w:proofErr w:type="gramStart"/>
      <w:r w:rsidRPr="00C92C03">
        <w:rPr>
          <w:rFonts w:eastAsia="SimSun"/>
          <w:color w:val="000000"/>
          <w:sz w:val="16"/>
          <w:lang w:eastAsia="zh-CN"/>
        </w:rPr>
        <w:t>Р</w:t>
      </w:r>
      <w:proofErr w:type="gramEnd"/>
      <w:r w:rsidRPr="00C92C03">
        <w:rPr>
          <w:rFonts w:eastAsia="SimSun"/>
          <w:color w:val="000000"/>
          <w:sz w:val="16"/>
          <w:lang w:eastAsia="zh-CN"/>
        </w:rPr>
        <w:t xml:space="preserve"> 22.0.01-94. Безопасность в чрезвычайных ситуациях. Основные положения.</w:t>
      </w:r>
    </w:p>
    <w:p w:rsidR="004D68A5" w:rsidRPr="00C92C03" w:rsidRDefault="004D68A5" w:rsidP="008D75D0">
      <w:pPr>
        <w:rPr>
          <w:rFonts w:eastAsia="SimSun"/>
          <w:sz w:val="16"/>
        </w:rPr>
      </w:pPr>
    </w:p>
    <w:p w:rsidR="004D68A5" w:rsidRPr="00C92C03" w:rsidRDefault="004D68A5" w:rsidP="002B1444">
      <w:pPr>
        <w:keepNext/>
        <w:tabs>
          <w:tab w:val="left" w:pos="851"/>
        </w:tabs>
        <w:spacing w:before="240" w:after="120"/>
        <w:ind w:left="426"/>
        <w:jc w:val="center"/>
        <w:outlineLvl w:val="0"/>
        <w:rPr>
          <w:b/>
          <w:bCs/>
          <w:color w:val="000000"/>
          <w:sz w:val="16"/>
          <w:szCs w:val="28"/>
        </w:rPr>
      </w:pPr>
      <w:bookmarkStart w:id="551" w:name="_Toc405467234"/>
      <w:bookmarkStart w:id="552" w:name="_Toc524359224"/>
      <w:r w:rsidRPr="00C92C03">
        <w:rPr>
          <w:b/>
          <w:bCs/>
          <w:color w:val="000000"/>
          <w:sz w:val="16"/>
          <w:szCs w:val="28"/>
        </w:rPr>
        <w:t>III. ПРАВИЛА И ОБЛАСТЬ ПРИМЕНЕНИЯ РАСЧЕТНЫХ ПОКАЗАТЕЛЕЙ, СОДЕРЖАЩИХСЯ В ОСНОВНОЙ ЧАСТИ НОРМАТИВОВ</w:t>
      </w:r>
      <w:bookmarkEnd w:id="551"/>
      <w:bookmarkEnd w:id="552"/>
    </w:p>
    <w:p w:rsidR="004D68A5" w:rsidRPr="00C92C03" w:rsidRDefault="004D68A5" w:rsidP="008D75D0">
      <w:pPr>
        <w:keepNext/>
        <w:numPr>
          <w:ilvl w:val="0"/>
          <w:numId w:val="31"/>
        </w:numPr>
        <w:tabs>
          <w:tab w:val="left" w:pos="851"/>
        </w:tabs>
        <w:spacing w:before="240" w:after="120"/>
        <w:jc w:val="center"/>
        <w:outlineLvl w:val="0"/>
        <w:rPr>
          <w:b/>
          <w:bCs/>
          <w:color w:val="000000"/>
          <w:sz w:val="16"/>
          <w:szCs w:val="28"/>
        </w:rPr>
      </w:pPr>
      <w:bookmarkStart w:id="553" w:name="_Toc405467235"/>
      <w:bookmarkStart w:id="554" w:name="_Toc524359225"/>
      <w:r w:rsidRPr="00C92C03">
        <w:rPr>
          <w:b/>
          <w:bCs/>
          <w:color w:val="000000"/>
          <w:sz w:val="16"/>
          <w:szCs w:val="28"/>
        </w:rPr>
        <w:t>Правила и область применения нормативов, включая сведения о видах градостроительной и иной деятельности, осуществляемых с применением нормативов</w:t>
      </w:r>
      <w:bookmarkEnd w:id="553"/>
      <w:bookmarkEnd w:id="554"/>
    </w:p>
    <w:p w:rsidR="004D68A5" w:rsidRPr="00C92C03" w:rsidRDefault="004D68A5" w:rsidP="008D75D0">
      <w:pPr>
        <w:ind w:firstLine="567"/>
        <w:jc w:val="both"/>
        <w:rPr>
          <w:color w:val="000000"/>
          <w:sz w:val="16"/>
        </w:rPr>
      </w:pPr>
      <w:proofErr w:type="gramStart"/>
      <w:r w:rsidRPr="00C92C03">
        <w:rPr>
          <w:color w:val="000000"/>
          <w:sz w:val="16"/>
        </w:rPr>
        <w:t>Нормативы направлены на обеспечение при осуществлении градостроительной деятельности предельно допустимых нагрузок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roofErr w:type="gramEnd"/>
    </w:p>
    <w:p w:rsidR="004D68A5" w:rsidRPr="00C92C03" w:rsidRDefault="004D68A5" w:rsidP="008D75D0">
      <w:pPr>
        <w:ind w:firstLine="567"/>
        <w:jc w:val="both"/>
        <w:rPr>
          <w:color w:val="000000"/>
          <w:sz w:val="16"/>
        </w:rPr>
      </w:pPr>
      <w:r w:rsidRPr="00C92C03">
        <w:rPr>
          <w:color w:val="000000"/>
          <w:sz w:val="16"/>
        </w:rPr>
        <w:t xml:space="preserve">Нормативы конкретизируют и развивают основные положения, действующие на территории Российской Федерации, Красноярского края, Ермаковского района, </w:t>
      </w:r>
      <w:r w:rsidR="00714A7C" w:rsidRPr="00C92C03">
        <w:rPr>
          <w:color w:val="000000"/>
          <w:sz w:val="16"/>
        </w:rPr>
        <w:t>Нижнесуэтук</w:t>
      </w:r>
      <w:r w:rsidRPr="00C92C03">
        <w:rPr>
          <w:color w:val="000000"/>
          <w:sz w:val="16"/>
        </w:rPr>
        <w:t>ского сельсовета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их перспективного развития.</w:t>
      </w:r>
    </w:p>
    <w:p w:rsidR="004D68A5" w:rsidRPr="00C92C03" w:rsidRDefault="004D68A5" w:rsidP="008D75D0">
      <w:pPr>
        <w:ind w:firstLine="567"/>
        <w:jc w:val="both"/>
        <w:rPr>
          <w:color w:val="000000"/>
          <w:sz w:val="16"/>
        </w:rPr>
      </w:pPr>
      <w:r w:rsidRPr="00C92C03">
        <w:rPr>
          <w:color w:val="000000"/>
          <w:sz w:val="16"/>
        </w:rPr>
        <w:t>Нормативы подлежат применению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и развитии застроенных территорий.</w:t>
      </w:r>
    </w:p>
    <w:p w:rsidR="004D68A5" w:rsidRPr="00C92C03" w:rsidRDefault="004D68A5" w:rsidP="008D75D0">
      <w:pPr>
        <w:ind w:firstLine="567"/>
        <w:jc w:val="both"/>
        <w:rPr>
          <w:color w:val="000000"/>
          <w:sz w:val="16"/>
        </w:rPr>
      </w:pPr>
      <w:r w:rsidRPr="00C92C03">
        <w:rPr>
          <w:color w:val="000000"/>
          <w:sz w:val="16"/>
        </w:rPr>
        <w:t>Действие нормативов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4D68A5" w:rsidRPr="00C92C03" w:rsidRDefault="004D68A5" w:rsidP="008D75D0">
      <w:pPr>
        <w:ind w:firstLine="567"/>
        <w:jc w:val="both"/>
        <w:rPr>
          <w:color w:val="000000"/>
          <w:sz w:val="16"/>
        </w:rPr>
      </w:pPr>
      <w:r w:rsidRPr="00C92C03">
        <w:rPr>
          <w:color w:val="000000"/>
          <w:sz w:val="16"/>
        </w:rPr>
        <w:t>Нормативы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транспортного назначения, объекты инженерной инфраструктуры и благоустройства.</w:t>
      </w:r>
    </w:p>
    <w:p w:rsidR="004D68A5" w:rsidRPr="00C92C03" w:rsidRDefault="004D68A5" w:rsidP="008D75D0">
      <w:pPr>
        <w:ind w:firstLine="567"/>
        <w:jc w:val="both"/>
        <w:rPr>
          <w:color w:val="000000"/>
          <w:sz w:val="16"/>
        </w:rPr>
      </w:pPr>
      <w:r w:rsidRPr="00C92C03">
        <w:rPr>
          <w:color w:val="000000"/>
          <w:sz w:val="16"/>
        </w:rPr>
        <w:t xml:space="preserve">Расчетные показатели, установленные в нормативах, применяются, при разработке градостроительной документации сельсовета, в пределах полномочий администрации </w:t>
      </w:r>
      <w:r w:rsidR="00943189" w:rsidRPr="00C92C03">
        <w:rPr>
          <w:color w:val="000000"/>
          <w:sz w:val="16"/>
        </w:rPr>
        <w:t>Нижнесуэтук</w:t>
      </w:r>
      <w:r w:rsidRPr="00C92C03">
        <w:rPr>
          <w:color w:val="000000"/>
          <w:sz w:val="16"/>
        </w:rPr>
        <w:t>ского сельсовета установленных законодательством Российской Федерации.</w:t>
      </w:r>
    </w:p>
    <w:p w:rsidR="004D68A5" w:rsidRPr="00C92C03" w:rsidRDefault="004D68A5" w:rsidP="008D75D0">
      <w:pPr>
        <w:ind w:firstLine="567"/>
        <w:jc w:val="both"/>
        <w:rPr>
          <w:color w:val="000000"/>
          <w:sz w:val="16"/>
        </w:rPr>
      </w:pPr>
      <w:r w:rsidRPr="00C92C03">
        <w:rPr>
          <w:color w:val="000000"/>
          <w:sz w:val="16"/>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4D68A5" w:rsidRPr="00C92C03" w:rsidRDefault="004D68A5" w:rsidP="008D75D0">
      <w:pPr>
        <w:ind w:firstLine="567"/>
        <w:jc w:val="both"/>
        <w:rPr>
          <w:color w:val="000000"/>
          <w:sz w:val="16"/>
        </w:rPr>
      </w:pPr>
      <w:proofErr w:type="gramStart"/>
      <w:r w:rsidRPr="00C92C03">
        <w:rPr>
          <w:color w:val="000000"/>
          <w:sz w:val="16"/>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нормативами сельсовета,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Красноярского края.</w:t>
      </w:r>
      <w:proofErr w:type="gramEnd"/>
    </w:p>
    <w:p w:rsidR="004D68A5" w:rsidRPr="00C92C03" w:rsidRDefault="004D68A5" w:rsidP="008D75D0">
      <w:pPr>
        <w:ind w:firstLine="567"/>
        <w:jc w:val="both"/>
        <w:rPr>
          <w:color w:val="000000"/>
          <w:sz w:val="16"/>
        </w:rPr>
      </w:pPr>
      <w:proofErr w:type="gramStart"/>
      <w:r w:rsidRPr="00C92C03">
        <w:rPr>
          <w:color w:val="000000"/>
          <w:sz w:val="16"/>
        </w:rPr>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roofErr w:type="gramEnd"/>
    </w:p>
    <w:p w:rsidR="004D68A5" w:rsidRPr="00C92C03" w:rsidRDefault="004D68A5" w:rsidP="008D75D0">
      <w:pPr>
        <w:ind w:firstLine="567"/>
        <w:jc w:val="both"/>
        <w:rPr>
          <w:color w:val="000000"/>
          <w:sz w:val="16"/>
        </w:rPr>
      </w:pPr>
      <w:r w:rsidRPr="00C92C03">
        <w:rPr>
          <w:color w:val="000000"/>
          <w:sz w:val="16"/>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нормативами сельсовета,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Красноярского края.</w:t>
      </w:r>
    </w:p>
    <w:p w:rsidR="004D68A5" w:rsidRPr="00C92C03" w:rsidRDefault="004D68A5" w:rsidP="008D75D0">
      <w:pPr>
        <w:ind w:firstLine="567"/>
        <w:jc w:val="both"/>
        <w:rPr>
          <w:color w:val="000000"/>
          <w:sz w:val="16"/>
        </w:rPr>
      </w:pPr>
      <w:proofErr w:type="gramStart"/>
      <w:r w:rsidRPr="00C92C03">
        <w:rPr>
          <w:color w:val="000000"/>
          <w:sz w:val="16"/>
        </w:rPr>
        <w:t>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нормативами сельсовета, то применяются расчетные показатели региональных нормативов градостроительного проектирования, а также показатели нормативно-правовых актов Российской Федерации.</w:t>
      </w:r>
      <w:proofErr w:type="gramEnd"/>
    </w:p>
    <w:p w:rsidR="004D68A5" w:rsidRPr="00C92C03" w:rsidRDefault="004D68A5" w:rsidP="008D75D0">
      <w:pPr>
        <w:rPr>
          <w:rFonts w:eastAsia="SimSun"/>
          <w:color w:val="FF0000"/>
          <w:sz w:val="16"/>
          <w:lang w:eastAsia="zh-CN"/>
        </w:rPr>
      </w:pPr>
    </w:p>
    <w:p w:rsidR="004D68A5" w:rsidRPr="00C92C03" w:rsidRDefault="004D68A5" w:rsidP="008D75D0">
      <w:pPr>
        <w:ind w:left="720"/>
        <w:rPr>
          <w:rFonts w:eastAsia="SimSun"/>
          <w:color w:val="FF0000"/>
          <w:sz w:val="16"/>
          <w:lang w:eastAsia="zh-CN"/>
        </w:rPr>
      </w:pPr>
    </w:p>
    <w:p w:rsidR="004D68A5" w:rsidRPr="00C92C03" w:rsidRDefault="004D68A5" w:rsidP="008D75D0">
      <w:pPr>
        <w:ind w:left="720"/>
        <w:rPr>
          <w:rFonts w:eastAsia="SimSun"/>
          <w:color w:val="FF0000"/>
          <w:sz w:val="16"/>
          <w:lang w:eastAsia="zh-CN"/>
        </w:rPr>
      </w:pPr>
    </w:p>
    <w:p w:rsidR="004D68A5" w:rsidRPr="00C92C03" w:rsidRDefault="004D68A5" w:rsidP="008D75D0">
      <w:pPr>
        <w:rPr>
          <w:rFonts w:eastAsia="SimSun"/>
          <w:color w:val="FF0000"/>
          <w:sz w:val="16"/>
          <w:lang w:eastAsia="zh-CN"/>
        </w:rPr>
      </w:pPr>
    </w:p>
    <w:p w:rsidR="004D68A5" w:rsidRPr="00C92C03" w:rsidRDefault="004D68A5" w:rsidP="008D75D0">
      <w:pPr>
        <w:rPr>
          <w:rFonts w:eastAsia="SimSun"/>
          <w:color w:val="FF0000"/>
          <w:sz w:val="16"/>
          <w:lang w:eastAsia="zh-CN"/>
        </w:rPr>
      </w:pPr>
    </w:p>
    <w:p w:rsidR="004D68A5" w:rsidRPr="00C92C03" w:rsidRDefault="004D68A5" w:rsidP="00090EE7">
      <w:pPr>
        <w:ind w:firstLine="567"/>
        <w:jc w:val="both"/>
        <w:rPr>
          <w:sz w:val="16"/>
        </w:rPr>
      </w:pPr>
    </w:p>
    <w:sectPr w:rsidR="004D68A5" w:rsidRPr="00C92C03" w:rsidSect="00A01C27">
      <w:footerReference w:type="default" r:id="rId37"/>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601" w:rsidRDefault="00CF4601">
      <w:r>
        <w:separator/>
      </w:r>
    </w:p>
    <w:p w:rsidR="00CF4601" w:rsidRDefault="00CF4601"/>
  </w:endnote>
  <w:endnote w:type="continuationSeparator" w:id="0">
    <w:p w:rsidR="00CF4601" w:rsidRDefault="00CF4601">
      <w:r>
        <w:continuationSeparator/>
      </w:r>
    </w:p>
    <w:p w:rsidR="00CF4601" w:rsidRDefault="00CF4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144696"/>
      <w:docPartObj>
        <w:docPartGallery w:val="Page Numbers (Bottom of Page)"/>
        <w:docPartUnique/>
      </w:docPartObj>
    </w:sdtPr>
    <w:sdtContent>
      <w:p w:rsidR="00097477" w:rsidRDefault="00097477">
        <w:pPr>
          <w:pStyle w:val="afff4"/>
        </w:pPr>
        <w:r w:rsidRPr="00097477">
          <w:rPr>
            <w:sz w:val="22"/>
          </w:rPr>
          <w:fldChar w:fldCharType="begin"/>
        </w:r>
        <w:r w:rsidRPr="00097477">
          <w:rPr>
            <w:sz w:val="22"/>
          </w:rPr>
          <w:instrText>PAGE   \* MERGEFORMAT</w:instrText>
        </w:r>
        <w:r w:rsidRPr="00097477">
          <w:rPr>
            <w:sz w:val="22"/>
          </w:rPr>
          <w:fldChar w:fldCharType="separate"/>
        </w:r>
        <w:r>
          <w:rPr>
            <w:noProof/>
            <w:sz w:val="22"/>
          </w:rPr>
          <w:t>84</w:t>
        </w:r>
        <w:r w:rsidRPr="00097477">
          <w:rPr>
            <w:sz w:val="22"/>
          </w:rPr>
          <w:fldChar w:fldCharType="end"/>
        </w:r>
      </w:p>
    </w:sdtContent>
  </w:sdt>
  <w:p w:rsidR="00097477" w:rsidRDefault="00097477">
    <w:pPr>
      <w:pStyle w:val="a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6A" w:rsidRPr="00F43A39" w:rsidRDefault="00A8756A" w:rsidP="005E2266">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097477" w:rsidRPr="00097477">
      <w:rPr>
        <w:rFonts w:ascii="Times New Roman" w:hAnsi="Times New Roman"/>
        <w:noProof/>
        <w:sz w:val="22"/>
        <w:szCs w:val="22"/>
        <w:lang w:val="de-DE"/>
      </w:rPr>
      <w:t>5</w:t>
    </w:r>
    <w:r w:rsidRPr="00F43A39">
      <w:rPr>
        <w:rFonts w:ascii="Times New Roman" w:hAnsi="Times New Roman"/>
        <w:sz w:val="22"/>
        <w:szCs w:val="22"/>
      </w:rPr>
      <w:fldChar w:fldCharType="end"/>
    </w:r>
  </w:p>
  <w:p w:rsidR="00A8756A" w:rsidRPr="005E2266" w:rsidRDefault="00A8756A">
    <w:pPr>
      <w:pStyle w:val="af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6A" w:rsidRPr="00F43A39" w:rsidRDefault="00A8756A" w:rsidP="004E767A">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097477" w:rsidRPr="00097477">
      <w:rPr>
        <w:rFonts w:ascii="Times New Roman" w:hAnsi="Times New Roman"/>
        <w:noProof/>
        <w:sz w:val="22"/>
        <w:szCs w:val="22"/>
        <w:lang w:val="de-DE"/>
      </w:rPr>
      <w:t>31</w:t>
    </w:r>
    <w:r w:rsidRPr="00F43A39">
      <w:rPr>
        <w:rFonts w:ascii="Times New Roman" w:hAnsi="Times New Roman"/>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6A" w:rsidRPr="00F43A39" w:rsidRDefault="00A8756A" w:rsidP="004E767A">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097477" w:rsidRPr="00097477">
      <w:rPr>
        <w:rFonts w:ascii="Times New Roman" w:hAnsi="Times New Roman"/>
        <w:noProof/>
        <w:sz w:val="22"/>
        <w:szCs w:val="22"/>
        <w:lang w:val="de-DE"/>
      </w:rPr>
      <w:t>63</w:t>
    </w:r>
    <w:r w:rsidRPr="00F43A39">
      <w:rPr>
        <w:rFonts w:ascii="Times New Roman" w:hAnsi="Times New Roman"/>
        <w:sz w:val="22"/>
        <w:szCs w:val="22"/>
      </w:rPr>
      <w:fldChar w:fldCharType="end"/>
    </w:r>
  </w:p>
  <w:p w:rsidR="00A8756A" w:rsidRDefault="00A8756A" w:rsidP="004E767A">
    <w:pPr>
      <w:pStyle w:val="afff4"/>
    </w:pPr>
  </w:p>
  <w:p w:rsidR="00A8756A" w:rsidRDefault="00A8756A" w:rsidP="004E767A">
    <w:pPr>
      <w:pStyle w:val="aff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6A" w:rsidRPr="00F43A39" w:rsidRDefault="00A8756A" w:rsidP="004E767A">
    <w:pPr>
      <w:pStyle w:val="FooterOdd"/>
      <w:spacing w:before="240"/>
      <w:rPr>
        <w:rFonts w:ascii="Times New Roman" w:hAnsi="Times New Roman"/>
        <w:sz w:val="22"/>
        <w:szCs w:val="22"/>
      </w:rPr>
    </w:pPr>
    <w:r>
      <w:rPr>
        <w:rFonts w:ascii="Times New Roman" w:hAnsi="Times New Roman"/>
        <w:color w:val="auto"/>
        <w:sz w:val="22"/>
        <w:szCs w:val="22"/>
      </w:rPr>
      <w:t>\</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A8756A">
      <w:rPr>
        <w:rFonts w:ascii="Times New Roman" w:hAnsi="Times New Roman"/>
        <w:noProof/>
        <w:sz w:val="22"/>
        <w:szCs w:val="22"/>
        <w:lang w:val="de-DE"/>
      </w:rPr>
      <w:t>63</w:t>
    </w:r>
    <w:r w:rsidRPr="00F43A39">
      <w:rPr>
        <w:rFonts w:ascii="Times New Roman" w:hAnsi="Times New Roman"/>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6A" w:rsidRPr="00F43A39" w:rsidRDefault="00A8756A" w:rsidP="00C46006">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097477" w:rsidRPr="00097477">
      <w:rPr>
        <w:rFonts w:ascii="Times New Roman" w:hAnsi="Times New Roman"/>
        <w:noProof/>
        <w:sz w:val="22"/>
        <w:szCs w:val="22"/>
        <w:lang w:val="de-DE"/>
      </w:rPr>
      <w:t>83</w:t>
    </w:r>
    <w:r w:rsidRPr="00F43A39">
      <w:rPr>
        <w:rFonts w:ascii="Times New Roman" w:hAnsi="Times New Roman"/>
        <w:sz w:val="22"/>
        <w:szCs w:val="22"/>
      </w:rPr>
      <w:fldChar w:fldCharType="end"/>
    </w:r>
  </w:p>
  <w:p w:rsidR="00A8756A" w:rsidRDefault="00A875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601" w:rsidRDefault="00CF4601">
      <w:r>
        <w:separator/>
      </w:r>
    </w:p>
    <w:p w:rsidR="00CF4601" w:rsidRDefault="00CF4601"/>
  </w:footnote>
  <w:footnote w:type="continuationSeparator" w:id="0">
    <w:p w:rsidR="00CF4601" w:rsidRDefault="00CF4601">
      <w:r>
        <w:continuationSeparator/>
      </w:r>
    </w:p>
    <w:p w:rsidR="00CF4601" w:rsidRDefault="00CF4601"/>
  </w:footnote>
  <w:footnote w:id="1">
    <w:p w:rsidR="00A8756A" w:rsidRDefault="00A8756A" w:rsidP="007A5A8C">
      <w:pPr>
        <w:pStyle w:val="afffc"/>
      </w:pPr>
      <w:r w:rsidRPr="008C00FF">
        <w:rPr>
          <w:rStyle w:val="afffe"/>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w:t>
      </w:r>
      <w:proofErr w:type="gramStart"/>
      <w:r w:rsidRPr="008C00FF">
        <w:rPr>
          <w:rFonts w:ascii="Times New Roman" w:hAnsi="Times New Roman"/>
          <w:sz w:val="16"/>
        </w:rPr>
        <w:t xml:space="preserve">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не может превышать 3000 кв. м. Поэтому при ширине тротуара в 3 м длина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составит 1000 м.  </w:t>
      </w:r>
      <w:r w:rsidRPr="008C00FF">
        <w:t xml:space="preserve"> </w:t>
      </w:r>
      <w:proofErr w:type="gramEnd"/>
    </w:p>
  </w:footnote>
  <w:footnote w:id="2">
    <w:p w:rsidR="00A8756A" w:rsidRDefault="00A8756A" w:rsidP="00090EE7">
      <w:pPr>
        <w:pStyle w:val="afffc"/>
        <w:spacing w:before="0" w:after="0" w:line="240" w:lineRule="auto"/>
      </w:pPr>
      <w:r w:rsidRPr="0056222C">
        <w:rPr>
          <w:rStyle w:val="afffe"/>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6A" w:rsidRPr="001C3686" w:rsidRDefault="00A8756A" w:rsidP="001C3686">
    <w:pPr>
      <w:pStyle w:val="afff2"/>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6A" w:rsidRPr="001C3686" w:rsidRDefault="00A8756A" w:rsidP="001C3686">
    <w:pPr>
      <w:pStyle w:val="afff2"/>
      <w:ind w:firstLine="0"/>
      <w:rPr>
        <w:lang w:val="en-US"/>
      </w:rPr>
    </w:pPr>
  </w:p>
  <w:p w:rsidR="00A8756A" w:rsidRDefault="00A8756A"/>
  <w:p w:rsidR="00A8756A" w:rsidRDefault="00A875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6A" w:rsidRPr="001C3686" w:rsidRDefault="00A8756A" w:rsidP="001C3686">
    <w:pPr>
      <w:pStyle w:val="afff2"/>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D40D60"/>
    <w:lvl w:ilvl="0">
      <w:start w:val="1"/>
      <w:numFmt w:val="decimal"/>
      <w:lvlText w:val="%1."/>
      <w:lvlJc w:val="left"/>
      <w:pPr>
        <w:tabs>
          <w:tab w:val="num" w:pos="1492"/>
        </w:tabs>
        <w:ind w:left="1492" w:hanging="360"/>
      </w:pPr>
    </w:lvl>
  </w:abstractNum>
  <w:abstractNum w:abstractNumId="1">
    <w:nsid w:val="FFFFFF7D"/>
    <w:multiLevelType w:val="singleLevel"/>
    <w:tmpl w:val="1264F1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A441DB8"/>
    <w:lvl w:ilvl="0">
      <w:start w:val="1"/>
      <w:numFmt w:val="decimal"/>
      <w:pStyle w:val="a"/>
      <w:lvlText w:val="%1."/>
      <w:lvlJc w:val="left"/>
      <w:pPr>
        <w:tabs>
          <w:tab w:val="num" w:pos="926"/>
        </w:tabs>
        <w:ind w:left="926" w:hanging="360"/>
      </w:pPr>
      <w:rPr>
        <w:rFonts w:cs="Times New Roman"/>
      </w:rPr>
    </w:lvl>
  </w:abstractNum>
  <w:abstractNum w:abstractNumId="3">
    <w:nsid w:val="FFFFFF7F"/>
    <w:multiLevelType w:val="singleLevel"/>
    <w:tmpl w:val="5634A0E2"/>
    <w:lvl w:ilvl="0">
      <w:start w:val="1"/>
      <w:numFmt w:val="decimal"/>
      <w:pStyle w:val="S"/>
      <w:lvlText w:val="%1."/>
      <w:lvlJc w:val="left"/>
      <w:pPr>
        <w:tabs>
          <w:tab w:val="num" w:pos="643"/>
        </w:tabs>
        <w:ind w:left="643" w:hanging="360"/>
      </w:pPr>
      <w:rPr>
        <w:rFonts w:cs="Times New Roman"/>
      </w:rPr>
    </w:lvl>
  </w:abstractNum>
  <w:abstractNum w:abstractNumId="4">
    <w:nsid w:val="FFFFFF80"/>
    <w:multiLevelType w:val="singleLevel"/>
    <w:tmpl w:val="4056A368"/>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639A7A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0E0A16"/>
    <w:lvl w:ilvl="0">
      <w:start w:val="1"/>
      <w:numFmt w:val="bullet"/>
      <w:pStyle w:val="1"/>
      <w:lvlText w:val=""/>
      <w:lvlJc w:val="left"/>
      <w:pPr>
        <w:tabs>
          <w:tab w:val="num" w:pos="926"/>
        </w:tabs>
        <w:ind w:left="926" w:hanging="360"/>
      </w:pPr>
      <w:rPr>
        <w:rFonts w:ascii="Symbol" w:hAnsi="Symbol" w:hint="default"/>
      </w:rPr>
    </w:lvl>
  </w:abstractNum>
  <w:abstractNum w:abstractNumId="7">
    <w:nsid w:val="FFFFFF83"/>
    <w:multiLevelType w:val="singleLevel"/>
    <w:tmpl w:val="9CFAC458"/>
    <w:lvl w:ilvl="0">
      <w:start w:val="1"/>
      <w:numFmt w:val="bullet"/>
      <w:pStyle w:val="3"/>
      <w:lvlText w:val=""/>
      <w:lvlJc w:val="left"/>
      <w:pPr>
        <w:tabs>
          <w:tab w:val="num" w:pos="643"/>
        </w:tabs>
        <w:ind w:left="643" w:hanging="360"/>
      </w:pPr>
      <w:rPr>
        <w:rFonts w:ascii="Symbol" w:hAnsi="Symbol" w:hint="default"/>
      </w:rPr>
    </w:lvl>
  </w:abstractNum>
  <w:abstractNum w:abstractNumId="8">
    <w:nsid w:val="FFFFFF88"/>
    <w:multiLevelType w:val="singleLevel"/>
    <w:tmpl w:val="3FC4B642"/>
    <w:lvl w:ilvl="0">
      <w:start w:val="1"/>
      <w:numFmt w:val="decimal"/>
      <w:pStyle w:val="10"/>
      <w:lvlText w:val="%1."/>
      <w:lvlJc w:val="left"/>
      <w:pPr>
        <w:tabs>
          <w:tab w:val="num" w:pos="360"/>
        </w:tabs>
        <w:ind w:left="360" w:hanging="360"/>
      </w:pPr>
      <w:rPr>
        <w:rFonts w:cs="Times New Roman"/>
      </w:rPr>
    </w:lvl>
  </w:abstractNum>
  <w:abstractNum w:abstractNumId="9">
    <w:nsid w:val="FFFFFF89"/>
    <w:multiLevelType w:val="singleLevel"/>
    <w:tmpl w:val="53BE020A"/>
    <w:lvl w:ilvl="0">
      <w:start w:val="1"/>
      <w:numFmt w:val="bullet"/>
      <w:pStyle w:val="a1"/>
      <w:lvlText w:val=""/>
      <w:lvlJc w:val="left"/>
      <w:pPr>
        <w:tabs>
          <w:tab w:val="num" w:pos="360"/>
        </w:tabs>
        <w:ind w:left="360" w:hanging="360"/>
      </w:pPr>
      <w:rPr>
        <w:rFonts w:ascii="Symbol" w:hAnsi="Symbol" w:hint="default"/>
      </w:rPr>
    </w:lvl>
  </w:abstractNum>
  <w:abstractNum w:abstractNumId="10">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1">
    <w:nsid w:val="09CB50DA"/>
    <w:multiLevelType w:val="hybridMultilevel"/>
    <w:tmpl w:val="0D42D93C"/>
    <w:lvl w:ilvl="0" w:tplc="BD66753C">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2">
    <w:nsid w:val="09E670BD"/>
    <w:multiLevelType w:val="hybridMultilevel"/>
    <w:tmpl w:val="8EA0386E"/>
    <w:lvl w:ilvl="0" w:tplc="EE1AEF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0B5F5E68"/>
    <w:multiLevelType w:val="multilevel"/>
    <w:tmpl w:val="38DCCC34"/>
    <w:lvl w:ilvl="0">
      <w:start w:val="1"/>
      <w:numFmt w:val="decimal"/>
      <w:lvlText w:val="%1."/>
      <w:lvlJc w:val="left"/>
      <w:pPr>
        <w:ind w:left="1305" w:hanging="765"/>
      </w:pPr>
      <w:rPr>
        <w:rFonts w:cs="Times New Roman" w:hint="default"/>
      </w:rPr>
    </w:lvl>
    <w:lvl w:ilvl="1">
      <w:start w:val="1"/>
      <w:numFmt w:val="decimal"/>
      <w:isLgl/>
      <w:lvlText w:val="%1.%2."/>
      <w:lvlJc w:val="left"/>
      <w:pPr>
        <w:ind w:left="1153" w:hanging="600"/>
      </w:pPr>
      <w:rPr>
        <w:rFonts w:cs="Times New Roman" w:hint="default"/>
      </w:rPr>
    </w:lvl>
    <w:lvl w:ilvl="2">
      <w:start w:val="9"/>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5">
    <w:nsid w:val="1581304F"/>
    <w:multiLevelType w:val="hybridMultilevel"/>
    <w:tmpl w:val="819A9914"/>
    <w:styleLink w:val="1ai1"/>
    <w:lvl w:ilvl="0" w:tplc="862825C6">
      <w:start w:val="2"/>
      <w:numFmt w:val="decimal"/>
      <w:lvlText w:val="%1)"/>
      <w:lvlJc w:val="left"/>
      <w:pPr>
        <w:tabs>
          <w:tab w:val="num" w:pos="1635"/>
        </w:tabs>
        <w:ind w:left="1635" w:hanging="360"/>
      </w:pPr>
      <w:rPr>
        <w:rFonts w:cs="Times New Roman"/>
      </w:rPr>
    </w:lvl>
    <w:lvl w:ilvl="1" w:tplc="04190019">
      <w:start w:val="1"/>
      <w:numFmt w:val="lowerLetter"/>
      <w:lvlText w:val="%2."/>
      <w:lvlJc w:val="left"/>
      <w:pPr>
        <w:tabs>
          <w:tab w:val="num" w:pos="2355"/>
        </w:tabs>
        <w:ind w:left="2355" w:hanging="360"/>
      </w:pPr>
      <w:rPr>
        <w:rFonts w:cs="Times New Roman"/>
      </w:rPr>
    </w:lvl>
    <w:lvl w:ilvl="2" w:tplc="0419001B">
      <w:start w:val="1"/>
      <w:numFmt w:val="lowerRoman"/>
      <w:lvlText w:val="%3."/>
      <w:lvlJc w:val="right"/>
      <w:pPr>
        <w:tabs>
          <w:tab w:val="num" w:pos="3075"/>
        </w:tabs>
        <w:ind w:left="3075" w:hanging="180"/>
      </w:pPr>
      <w:rPr>
        <w:rFonts w:cs="Times New Roman"/>
      </w:rPr>
    </w:lvl>
    <w:lvl w:ilvl="3" w:tplc="0419000F">
      <w:start w:val="1"/>
      <w:numFmt w:val="decimal"/>
      <w:lvlText w:val="%4."/>
      <w:lvlJc w:val="left"/>
      <w:pPr>
        <w:tabs>
          <w:tab w:val="num" w:pos="3795"/>
        </w:tabs>
        <w:ind w:left="3795" w:hanging="360"/>
      </w:pPr>
      <w:rPr>
        <w:rFonts w:cs="Times New Roman"/>
      </w:rPr>
    </w:lvl>
    <w:lvl w:ilvl="4" w:tplc="04190019">
      <w:start w:val="1"/>
      <w:numFmt w:val="lowerLetter"/>
      <w:lvlText w:val="%5."/>
      <w:lvlJc w:val="left"/>
      <w:pPr>
        <w:tabs>
          <w:tab w:val="num" w:pos="4515"/>
        </w:tabs>
        <w:ind w:left="4515" w:hanging="360"/>
      </w:pPr>
      <w:rPr>
        <w:rFonts w:cs="Times New Roman"/>
      </w:rPr>
    </w:lvl>
    <w:lvl w:ilvl="5" w:tplc="0419001B">
      <w:start w:val="1"/>
      <w:numFmt w:val="lowerRoman"/>
      <w:lvlText w:val="%6."/>
      <w:lvlJc w:val="right"/>
      <w:pPr>
        <w:tabs>
          <w:tab w:val="num" w:pos="5235"/>
        </w:tabs>
        <w:ind w:left="5235" w:hanging="180"/>
      </w:pPr>
      <w:rPr>
        <w:rFonts w:cs="Times New Roman"/>
      </w:rPr>
    </w:lvl>
    <w:lvl w:ilvl="6" w:tplc="0419000F">
      <w:start w:val="1"/>
      <w:numFmt w:val="decimal"/>
      <w:lvlText w:val="%7."/>
      <w:lvlJc w:val="left"/>
      <w:pPr>
        <w:tabs>
          <w:tab w:val="num" w:pos="5955"/>
        </w:tabs>
        <w:ind w:left="5955" w:hanging="360"/>
      </w:pPr>
      <w:rPr>
        <w:rFonts w:cs="Times New Roman"/>
      </w:rPr>
    </w:lvl>
    <w:lvl w:ilvl="7" w:tplc="04190019">
      <w:start w:val="1"/>
      <w:numFmt w:val="lowerLetter"/>
      <w:lvlText w:val="%8."/>
      <w:lvlJc w:val="left"/>
      <w:pPr>
        <w:tabs>
          <w:tab w:val="num" w:pos="6675"/>
        </w:tabs>
        <w:ind w:left="6675" w:hanging="360"/>
      </w:pPr>
      <w:rPr>
        <w:rFonts w:cs="Times New Roman"/>
      </w:rPr>
    </w:lvl>
    <w:lvl w:ilvl="8" w:tplc="0419001B">
      <w:start w:val="1"/>
      <w:numFmt w:val="lowerRoman"/>
      <w:lvlText w:val="%9."/>
      <w:lvlJc w:val="right"/>
      <w:pPr>
        <w:tabs>
          <w:tab w:val="num" w:pos="7395"/>
        </w:tabs>
        <w:ind w:left="7395" w:hanging="180"/>
      </w:pPr>
      <w:rPr>
        <w:rFonts w:cs="Times New Roman"/>
      </w:rPr>
    </w:lvl>
  </w:abstractNum>
  <w:abstractNum w:abstractNumId="16">
    <w:nsid w:val="204C3F06"/>
    <w:multiLevelType w:val="hybridMultilevel"/>
    <w:tmpl w:val="F244E212"/>
    <w:styleLink w:val="1111111"/>
    <w:lvl w:ilvl="0" w:tplc="0419000F">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17">
    <w:nsid w:val="26F54786"/>
    <w:multiLevelType w:val="hybridMultilevel"/>
    <w:tmpl w:val="4E0A6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E324A2"/>
    <w:multiLevelType w:val="hybridMultilevel"/>
    <w:tmpl w:val="0DF27CC2"/>
    <w:lvl w:ilvl="0" w:tplc="74B0E308">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2D5B3B75"/>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8670427"/>
    <w:multiLevelType w:val="hybridMultilevel"/>
    <w:tmpl w:val="04CC7650"/>
    <w:lvl w:ilvl="0" w:tplc="74B0E308">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3B654A0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4">
    <w:nsid w:val="4688237D"/>
    <w:multiLevelType w:val="hybridMultilevel"/>
    <w:tmpl w:val="1D0EF63A"/>
    <w:lvl w:ilvl="0" w:tplc="74B0E308">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49643F15"/>
    <w:multiLevelType w:val="hybridMultilevel"/>
    <w:tmpl w:val="51220E92"/>
    <w:styleLink w:val="1ai"/>
    <w:lvl w:ilvl="0" w:tplc="7CAC5D30">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BFE7418"/>
    <w:multiLevelType w:val="hybridMultilevel"/>
    <w:tmpl w:val="8EF2810E"/>
    <w:lvl w:ilvl="0" w:tplc="B0009FF0">
      <w:numFmt w:val="decimal"/>
      <w:pStyle w:val="S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FDD655D"/>
    <w:multiLevelType w:val="multilevel"/>
    <w:tmpl w:val="69ECDF8C"/>
    <w:lvl w:ilvl="0">
      <w:start w:val="1"/>
      <w:numFmt w:val="decimal"/>
      <w:lvlText w:val="%1"/>
      <w:lvlJc w:val="left"/>
      <w:pPr>
        <w:ind w:left="858"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F415C10"/>
    <w:multiLevelType w:val="hybridMultilevel"/>
    <w:tmpl w:val="466C004A"/>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26"/>
  </w:num>
  <w:num w:numId="21">
    <w:abstractNumId w:val="25"/>
  </w:num>
  <w:num w:numId="22">
    <w:abstractNumId w:val="23"/>
  </w:num>
  <w:num w:numId="23">
    <w:abstractNumId w:val="32"/>
  </w:num>
  <w:num w:numId="24">
    <w:abstractNumId w:val="13"/>
  </w:num>
  <w:num w:numId="25">
    <w:abstractNumId w:val="30"/>
  </w:num>
  <w:num w:numId="26">
    <w:abstractNumId w:val="20"/>
  </w:num>
  <w:num w:numId="27">
    <w:abstractNumId w:val="12"/>
  </w:num>
  <w:num w:numId="28">
    <w:abstractNumId w:val="21"/>
  </w:num>
  <w:num w:numId="29">
    <w:abstractNumId w:val="18"/>
  </w:num>
  <w:num w:numId="30">
    <w:abstractNumId w:val="24"/>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9"/>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9"/>
  </w:num>
  <w:num w:numId="40">
    <w:abstractNumId w:val="22"/>
  </w:num>
  <w:num w:numId="41">
    <w:abstractNumId w:val="11"/>
  </w:num>
  <w:num w:numId="42">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evenAndOddHeaders/>
  <w:drawingGridHorizontalSpacing w:val="57"/>
  <w:drawingGridVerticalSpacing w:val="57"/>
  <w:doNotUseMarginsForDrawingGridOrigin/>
  <w:drawingGridHorizontalOrigin w:val="1418"/>
  <w:drawingGridVerticalOrigin w:val="1134"/>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92B"/>
    <w:rsid w:val="00000BC5"/>
    <w:rsid w:val="000016F7"/>
    <w:rsid w:val="00005870"/>
    <w:rsid w:val="00005C13"/>
    <w:rsid w:val="00006263"/>
    <w:rsid w:val="00006F93"/>
    <w:rsid w:val="00012DE1"/>
    <w:rsid w:val="00012F9C"/>
    <w:rsid w:val="0001358D"/>
    <w:rsid w:val="000156B1"/>
    <w:rsid w:val="00015973"/>
    <w:rsid w:val="00016A31"/>
    <w:rsid w:val="00016F1A"/>
    <w:rsid w:val="0001750F"/>
    <w:rsid w:val="00020246"/>
    <w:rsid w:val="000209AD"/>
    <w:rsid w:val="0002165B"/>
    <w:rsid w:val="00022B2A"/>
    <w:rsid w:val="00023140"/>
    <w:rsid w:val="00024BB5"/>
    <w:rsid w:val="000279A7"/>
    <w:rsid w:val="00030245"/>
    <w:rsid w:val="00032F78"/>
    <w:rsid w:val="0003368E"/>
    <w:rsid w:val="000341B1"/>
    <w:rsid w:val="00035211"/>
    <w:rsid w:val="000355B2"/>
    <w:rsid w:val="0003694E"/>
    <w:rsid w:val="00036D87"/>
    <w:rsid w:val="00037AB0"/>
    <w:rsid w:val="00042296"/>
    <w:rsid w:val="0004379B"/>
    <w:rsid w:val="00043A9B"/>
    <w:rsid w:val="00044858"/>
    <w:rsid w:val="00045B7A"/>
    <w:rsid w:val="00045C9E"/>
    <w:rsid w:val="000465CD"/>
    <w:rsid w:val="00047102"/>
    <w:rsid w:val="0004737F"/>
    <w:rsid w:val="000474CE"/>
    <w:rsid w:val="00047B3B"/>
    <w:rsid w:val="00047DDC"/>
    <w:rsid w:val="00050702"/>
    <w:rsid w:val="00052946"/>
    <w:rsid w:val="00052CA6"/>
    <w:rsid w:val="00056176"/>
    <w:rsid w:val="00056EC5"/>
    <w:rsid w:val="00060D76"/>
    <w:rsid w:val="00060D7A"/>
    <w:rsid w:val="00060EA1"/>
    <w:rsid w:val="000614AB"/>
    <w:rsid w:val="0006282D"/>
    <w:rsid w:val="00063D92"/>
    <w:rsid w:val="000666D0"/>
    <w:rsid w:val="000669D3"/>
    <w:rsid w:val="00067C24"/>
    <w:rsid w:val="00070D2F"/>
    <w:rsid w:val="00071418"/>
    <w:rsid w:val="000719CB"/>
    <w:rsid w:val="00073BAF"/>
    <w:rsid w:val="00074175"/>
    <w:rsid w:val="00074478"/>
    <w:rsid w:val="00076595"/>
    <w:rsid w:val="00076B82"/>
    <w:rsid w:val="00076FC3"/>
    <w:rsid w:val="000777DB"/>
    <w:rsid w:val="00082BD2"/>
    <w:rsid w:val="000848F3"/>
    <w:rsid w:val="00085213"/>
    <w:rsid w:val="00090EE7"/>
    <w:rsid w:val="000930D8"/>
    <w:rsid w:val="00093479"/>
    <w:rsid w:val="00094C76"/>
    <w:rsid w:val="00094CF1"/>
    <w:rsid w:val="00097477"/>
    <w:rsid w:val="00097AB4"/>
    <w:rsid w:val="000A0B0A"/>
    <w:rsid w:val="000A0F0C"/>
    <w:rsid w:val="000A124C"/>
    <w:rsid w:val="000A1C47"/>
    <w:rsid w:val="000A2133"/>
    <w:rsid w:val="000A36FF"/>
    <w:rsid w:val="000A4D9D"/>
    <w:rsid w:val="000A70F9"/>
    <w:rsid w:val="000A75AA"/>
    <w:rsid w:val="000B09EC"/>
    <w:rsid w:val="000B0E91"/>
    <w:rsid w:val="000B2778"/>
    <w:rsid w:val="000B46E1"/>
    <w:rsid w:val="000B4ACA"/>
    <w:rsid w:val="000B5FA8"/>
    <w:rsid w:val="000B6472"/>
    <w:rsid w:val="000B6A65"/>
    <w:rsid w:val="000B6A72"/>
    <w:rsid w:val="000B7861"/>
    <w:rsid w:val="000B7C19"/>
    <w:rsid w:val="000C1A64"/>
    <w:rsid w:val="000C1DDD"/>
    <w:rsid w:val="000C2441"/>
    <w:rsid w:val="000C28A8"/>
    <w:rsid w:val="000C37EC"/>
    <w:rsid w:val="000C4A01"/>
    <w:rsid w:val="000C586C"/>
    <w:rsid w:val="000C591F"/>
    <w:rsid w:val="000C5F5C"/>
    <w:rsid w:val="000C6F87"/>
    <w:rsid w:val="000C7388"/>
    <w:rsid w:val="000C77CA"/>
    <w:rsid w:val="000C7F10"/>
    <w:rsid w:val="000D1C87"/>
    <w:rsid w:val="000D1E3C"/>
    <w:rsid w:val="000D26EE"/>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07224"/>
    <w:rsid w:val="00110EEF"/>
    <w:rsid w:val="001112AD"/>
    <w:rsid w:val="001117F9"/>
    <w:rsid w:val="001119E1"/>
    <w:rsid w:val="00111F7D"/>
    <w:rsid w:val="00113309"/>
    <w:rsid w:val="00114733"/>
    <w:rsid w:val="00114E97"/>
    <w:rsid w:val="001155FF"/>
    <w:rsid w:val="00115FC2"/>
    <w:rsid w:val="0012029C"/>
    <w:rsid w:val="00120F98"/>
    <w:rsid w:val="001220CA"/>
    <w:rsid w:val="00122F40"/>
    <w:rsid w:val="00123902"/>
    <w:rsid w:val="00123DC1"/>
    <w:rsid w:val="001255EB"/>
    <w:rsid w:val="00126278"/>
    <w:rsid w:val="00126A47"/>
    <w:rsid w:val="0012714A"/>
    <w:rsid w:val="00127B67"/>
    <w:rsid w:val="00132779"/>
    <w:rsid w:val="00133CF8"/>
    <w:rsid w:val="00136F3E"/>
    <w:rsid w:val="00137F0E"/>
    <w:rsid w:val="00140133"/>
    <w:rsid w:val="00140DC1"/>
    <w:rsid w:val="001417AE"/>
    <w:rsid w:val="00141BCF"/>
    <w:rsid w:val="00142458"/>
    <w:rsid w:val="001429CF"/>
    <w:rsid w:val="00142CAE"/>
    <w:rsid w:val="00144157"/>
    <w:rsid w:val="00144D04"/>
    <w:rsid w:val="001455FE"/>
    <w:rsid w:val="001469DB"/>
    <w:rsid w:val="00147EA4"/>
    <w:rsid w:val="00150E13"/>
    <w:rsid w:val="00151DA2"/>
    <w:rsid w:val="00152B10"/>
    <w:rsid w:val="00152CA7"/>
    <w:rsid w:val="00152DD8"/>
    <w:rsid w:val="001536A1"/>
    <w:rsid w:val="001564C9"/>
    <w:rsid w:val="00157CDF"/>
    <w:rsid w:val="00157DBE"/>
    <w:rsid w:val="00161031"/>
    <w:rsid w:val="00161DFB"/>
    <w:rsid w:val="00162F4B"/>
    <w:rsid w:val="001630C0"/>
    <w:rsid w:val="00164329"/>
    <w:rsid w:val="00164637"/>
    <w:rsid w:val="0016677F"/>
    <w:rsid w:val="00166B04"/>
    <w:rsid w:val="00167428"/>
    <w:rsid w:val="00167ADB"/>
    <w:rsid w:val="00171DB6"/>
    <w:rsid w:val="00172E8B"/>
    <w:rsid w:val="00174DBB"/>
    <w:rsid w:val="00176435"/>
    <w:rsid w:val="0017744D"/>
    <w:rsid w:val="0017766B"/>
    <w:rsid w:val="001802DA"/>
    <w:rsid w:val="001805FC"/>
    <w:rsid w:val="0018301B"/>
    <w:rsid w:val="001831B0"/>
    <w:rsid w:val="00183BC7"/>
    <w:rsid w:val="0018580E"/>
    <w:rsid w:val="00185F1F"/>
    <w:rsid w:val="0018677F"/>
    <w:rsid w:val="0018721E"/>
    <w:rsid w:val="00187E8C"/>
    <w:rsid w:val="001910AA"/>
    <w:rsid w:val="001916D3"/>
    <w:rsid w:val="0019222D"/>
    <w:rsid w:val="001934FE"/>
    <w:rsid w:val="00194E3C"/>
    <w:rsid w:val="001955CC"/>
    <w:rsid w:val="001A0622"/>
    <w:rsid w:val="001A09A4"/>
    <w:rsid w:val="001A0CAF"/>
    <w:rsid w:val="001A156C"/>
    <w:rsid w:val="001A1920"/>
    <w:rsid w:val="001A59BE"/>
    <w:rsid w:val="001A5E2F"/>
    <w:rsid w:val="001A5F6A"/>
    <w:rsid w:val="001A6065"/>
    <w:rsid w:val="001B0206"/>
    <w:rsid w:val="001B1B9B"/>
    <w:rsid w:val="001B1BE5"/>
    <w:rsid w:val="001B28A7"/>
    <w:rsid w:val="001B2C72"/>
    <w:rsid w:val="001B2C98"/>
    <w:rsid w:val="001B417F"/>
    <w:rsid w:val="001B43E3"/>
    <w:rsid w:val="001B5595"/>
    <w:rsid w:val="001B58B4"/>
    <w:rsid w:val="001B5E30"/>
    <w:rsid w:val="001B7274"/>
    <w:rsid w:val="001C0DCD"/>
    <w:rsid w:val="001C26BF"/>
    <w:rsid w:val="001C2FD7"/>
    <w:rsid w:val="001C31DA"/>
    <w:rsid w:val="001C3686"/>
    <w:rsid w:val="001C4596"/>
    <w:rsid w:val="001C5584"/>
    <w:rsid w:val="001C6841"/>
    <w:rsid w:val="001C7271"/>
    <w:rsid w:val="001C744E"/>
    <w:rsid w:val="001C76FB"/>
    <w:rsid w:val="001C7BDA"/>
    <w:rsid w:val="001D04A6"/>
    <w:rsid w:val="001D64D8"/>
    <w:rsid w:val="001D67AF"/>
    <w:rsid w:val="001E120F"/>
    <w:rsid w:val="001E23CE"/>
    <w:rsid w:val="001E3CDB"/>
    <w:rsid w:val="001E4E14"/>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83B"/>
    <w:rsid w:val="00212C69"/>
    <w:rsid w:val="00212D2F"/>
    <w:rsid w:val="00213474"/>
    <w:rsid w:val="002144FE"/>
    <w:rsid w:val="00214F98"/>
    <w:rsid w:val="00215CCD"/>
    <w:rsid w:val="00216D30"/>
    <w:rsid w:val="002215F4"/>
    <w:rsid w:val="0022304F"/>
    <w:rsid w:val="002231F0"/>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0E84"/>
    <w:rsid w:val="002410F4"/>
    <w:rsid w:val="0024151F"/>
    <w:rsid w:val="00242A5C"/>
    <w:rsid w:val="0024355F"/>
    <w:rsid w:val="002438B4"/>
    <w:rsid w:val="00243A5D"/>
    <w:rsid w:val="00243FFF"/>
    <w:rsid w:val="00245CC3"/>
    <w:rsid w:val="00245F92"/>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1BD8"/>
    <w:rsid w:val="0027280D"/>
    <w:rsid w:val="00272CFE"/>
    <w:rsid w:val="0027487E"/>
    <w:rsid w:val="00274AB9"/>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3FF5"/>
    <w:rsid w:val="002941C5"/>
    <w:rsid w:val="00294729"/>
    <w:rsid w:val="002953E7"/>
    <w:rsid w:val="002A01B0"/>
    <w:rsid w:val="002A0307"/>
    <w:rsid w:val="002A0981"/>
    <w:rsid w:val="002A0C75"/>
    <w:rsid w:val="002A1E1D"/>
    <w:rsid w:val="002A1F8E"/>
    <w:rsid w:val="002A21EE"/>
    <w:rsid w:val="002A27C2"/>
    <w:rsid w:val="002A34D1"/>
    <w:rsid w:val="002A52D8"/>
    <w:rsid w:val="002A546F"/>
    <w:rsid w:val="002A5B36"/>
    <w:rsid w:val="002A6241"/>
    <w:rsid w:val="002A6CB0"/>
    <w:rsid w:val="002B0401"/>
    <w:rsid w:val="002B0E18"/>
    <w:rsid w:val="002B1014"/>
    <w:rsid w:val="002B1444"/>
    <w:rsid w:val="002B20E3"/>
    <w:rsid w:val="002B2A4A"/>
    <w:rsid w:val="002B3846"/>
    <w:rsid w:val="002B3D9E"/>
    <w:rsid w:val="002B7AD9"/>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0104"/>
    <w:rsid w:val="003134C9"/>
    <w:rsid w:val="00313A83"/>
    <w:rsid w:val="00313D16"/>
    <w:rsid w:val="00315280"/>
    <w:rsid w:val="0031658A"/>
    <w:rsid w:val="003214FD"/>
    <w:rsid w:val="00321638"/>
    <w:rsid w:val="00322038"/>
    <w:rsid w:val="00322289"/>
    <w:rsid w:val="00322313"/>
    <w:rsid w:val="00322CA2"/>
    <w:rsid w:val="0032385A"/>
    <w:rsid w:val="00323E2A"/>
    <w:rsid w:val="00325C49"/>
    <w:rsid w:val="00327B05"/>
    <w:rsid w:val="003320F7"/>
    <w:rsid w:val="00333041"/>
    <w:rsid w:val="003331AD"/>
    <w:rsid w:val="0033379F"/>
    <w:rsid w:val="00333CD4"/>
    <w:rsid w:val="0033426F"/>
    <w:rsid w:val="0033429F"/>
    <w:rsid w:val="00334827"/>
    <w:rsid w:val="00334EB1"/>
    <w:rsid w:val="00335691"/>
    <w:rsid w:val="0033582E"/>
    <w:rsid w:val="003362D4"/>
    <w:rsid w:val="00336460"/>
    <w:rsid w:val="00336892"/>
    <w:rsid w:val="0034079D"/>
    <w:rsid w:val="00341331"/>
    <w:rsid w:val="00342214"/>
    <w:rsid w:val="0034422D"/>
    <w:rsid w:val="00345DC9"/>
    <w:rsid w:val="00347635"/>
    <w:rsid w:val="00350911"/>
    <w:rsid w:val="00350D06"/>
    <w:rsid w:val="003510B0"/>
    <w:rsid w:val="00351AB0"/>
    <w:rsid w:val="003525CC"/>
    <w:rsid w:val="00354796"/>
    <w:rsid w:val="00354AA4"/>
    <w:rsid w:val="00354FC3"/>
    <w:rsid w:val="00355821"/>
    <w:rsid w:val="00355F27"/>
    <w:rsid w:val="00356260"/>
    <w:rsid w:val="00356F0D"/>
    <w:rsid w:val="003571A0"/>
    <w:rsid w:val="0035736D"/>
    <w:rsid w:val="0036067B"/>
    <w:rsid w:val="00360BA3"/>
    <w:rsid w:val="00360BD3"/>
    <w:rsid w:val="003616D4"/>
    <w:rsid w:val="003624C7"/>
    <w:rsid w:val="00364312"/>
    <w:rsid w:val="003649E5"/>
    <w:rsid w:val="00366A89"/>
    <w:rsid w:val="003678E3"/>
    <w:rsid w:val="00371412"/>
    <w:rsid w:val="003718EA"/>
    <w:rsid w:val="00371F58"/>
    <w:rsid w:val="00372E94"/>
    <w:rsid w:val="00374A5C"/>
    <w:rsid w:val="00374D95"/>
    <w:rsid w:val="00375053"/>
    <w:rsid w:val="00375FF8"/>
    <w:rsid w:val="0037625F"/>
    <w:rsid w:val="003805F4"/>
    <w:rsid w:val="00380F25"/>
    <w:rsid w:val="0038385A"/>
    <w:rsid w:val="003839D3"/>
    <w:rsid w:val="00384315"/>
    <w:rsid w:val="00385971"/>
    <w:rsid w:val="00385B7D"/>
    <w:rsid w:val="00386230"/>
    <w:rsid w:val="00386508"/>
    <w:rsid w:val="00386B4C"/>
    <w:rsid w:val="00387184"/>
    <w:rsid w:val="003917DD"/>
    <w:rsid w:val="00393D5B"/>
    <w:rsid w:val="00393DBC"/>
    <w:rsid w:val="003947D9"/>
    <w:rsid w:val="003949F0"/>
    <w:rsid w:val="0039551B"/>
    <w:rsid w:val="003961C1"/>
    <w:rsid w:val="00397C7F"/>
    <w:rsid w:val="00397EB4"/>
    <w:rsid w:val="003A1119"/>
    <w:rsid w:val="003A1D5C"/>
    <w:rsid w:val="003A2002"/>
    <w:rsid w:val="003A22A9"/>
    <w:rsid w:val="003A2871"/>
    <w:rsid w:val="003A2B91"/>
    <w:rsid w:val="003A44B7"/>
    <w:rsid w:val="003A4687"/>
    <w:rsid w:val="003A4E62"/>
    <w:rsid w:val="003A602C"/>
    <w:rsid w:val="003A6B1A"/>
    <w:rsid w:val="003A7584"/>
    <w:rsid w:val="003A78CC"/>
    <w:rsid w:val="003B064F"/>
    <w:rsid w:val="003B11F1"/>
    <w:rsid w:val="003B2B5A"/>
    <w:rsid w:val="003B3647"/>
    <w:rsid w:val="003B375C"/>
    <w:rsid w:val="003B3781"/>
    <w:rsid w:val="003B4002"/>
    <w:rsid w:val="003B4925"/>
    <w:rsid w:val="003B5A03"/>
    <w:rsid w:val="003B5FB1"/>
    <w:rsid w:val="003B6A1A"/>
    <w:rsid w:val="003B6C81"/>
    <w:rsid w:val="003B7982"/>
    <w:rsid w:val="003B7FDB"/>
    <w:rsid w:val="003C00E5"/>
    <w:rsid w:val="003C108F"/>
    <w:rsid w:val="003C10B6"/>
    <w:rsid w:val="003C13B7"/>
    <w:rsid w:val="003C2358"/>
    <w:rsid w:val="003C2ED8"/>
    <w:rsid w:val="003C3E4C"/>
    <w:rsid w:val="003C43B8"/>
    <w:rsid w:val="003C54A6"/>
    <w:rsid w:val="003C558D"/>
    <w:rsid w:val="003C7144"/>
    <w:rsid w:val="003C737A"/>
    <w:rsid w:val="003C7992"/>
    <w:rsid w:val="003D2832"/>
    <w:rsid w:val="003D2DE2"/>
    <w:rsid w:val="003D4DFD"/>
    <w:rsid w:val="003D6277"/>
    <w:rsid w:val="003D6D77"/>
    <w:rsid w:val="003D6EAC"/>
    <w:rsid w:val="003E1558"/>
    <w:rsid w:val="003E263F"/>
    <w:rsid w:val="003E2E6A"/>
    <w:rsid w:val="003E3546"/>
    <w:rsid w:val="003E3D5C"/>
    <w:rsid w:val="003E4754"/>
    <w:rsid w:val="003E4BD2"/>
    <w:rsid w:val="003E6CCE"/>
    <w:rsid w:val="003F0A8E"/>
    <w:rsid w:val="003F11F6"/>
    <w:rsid w:val="003F13C5"/>
    <w:rsid w:val="003F1C6A"/>
    <w:rsid w:val="003F3BCD"/>
    <w:rsid w:val="003F5CE1"/>
    <w:rsid w:val="003F67AB"/>
    <w:rsid w:val="003F6A18"/>
    <w:rsid w:val="003F6B47"/>
    <w:rsid w:val="003F7045"/>
    <w:rsid w:val="00400792"/>
    <w:rsid w:val="004016B1"/>
    <w:rsid w:val="00401D47"/>
    <w:rsid w:val="00401DCC"/>
    <w:rsid w:val="00403810"/>
    <w:rsid w:val="00403A0A"/>
    <w:rsid w:val="00403CFC"/>
    <w:rsid w:val="00403ED8"/>
    <w:rsid w:val="00406D05"/>
    <w:rsid w:val="004105C3"/>
    <w:rsid w:val="004113EC"/>
    <w:rsid w:val="00411F63"/>
    <w:rsid w:val="004129E5"/>
    <w:rsid w:val="00412A5A"/>
    <w:rsid w:val="00413F08"/>
    <w:rsid w:val="00414E42"/>
    <w:rsid w:val="00415450"/>
    <w:rsid w:val="00416306"/>
    <w:rsid w:val="0041721A"/>
    <w:rsid w:val="00421786"/>
    <w:rsid w:val="00425A15"/>
    <w:rsid w:val="0042737A"/>
    <w:rsid w:val="00427422"/>
    <w:rsid w:val="00427471"/>
    <w:rsid w:val="00427723"/>
    <w:rsid w:val="00427BA4"/>
    <w:rsid w:val="004303C1"/>
    <w:rsid w:val="004307FE"/>
    <w:rsid w:val="00430DDF"/>
    <w:rsid w:val="00431A00"/>
    <w:rsid w:val="0043288C"/>
    <w:rsid w:val="00433580"/>
    <w:rsid w:val="004335E3"/>
    <w:rsid w:val="00434024"/>
    <w:rsid w:val="00434F92"/>
    <w:rsid w:val="0043502F"/>
    <w:rsid w:val="00435A5F"/>
    <w:rsid w:val="0043651E"/>
    <w:rsid w:val="00436E04"/>
    <w:rsid w:val="00436F13"/>
    <w:rsid w:val="00436F47"/>
    <w:rsid w:val="0043795B"/>
    <w:rsid w:val="00437E9E"/>
    <w:rsid w:val="004406BB"/>
    <w:rsid w:val="00441D0A"/>
    <w:rsid w:val="00442FCF"/>
    <w:rsid w:val="0044473A"/>
    <w:rsid w:val="00445821"/>
    <w:rsid w:val="00445C33"/>
    <w:rsid w:val="00445E81"/>
    <w:rsid w:val="00446989"/>
    <w:rsid w:val="00446EEA"/>
    <w:rsid w:val="00447827"/>
    <w:rsid w:val="004478BA"/>
    <w:rsid w:val="004508BD"/>
    <w:rsid w:val="00451ABA"/>
    <w:rsid w:val="00452820"/>
    <w:rsid w:val="004530E3"/>
    <w:rsid w:val="0045343D"/>
    <w:rsid w:val="00453AF5"/>
    <w:rsid w:val="004549B1"/>
    <w:rsid w:val="00454B96"/>
    <w:rsid w:val="00455883"/>
    <w:rsid w:val="004559BF"/>
    <w:rsid w:val="00457FFD"/>
    <w:rsid w:val="00460178"/>
    <w:rsid w:val="004603B5"/>
    <w:rsid w:val="00460728"/>
    <w:rsid w:val="004609A7"/>
    <w:rsid w:val="004614CB"/>
    <w:rsid w:val="00462157"/>
    <w:rsid w:val="00464CF5"/>
    <w:rsid w:val="00465EA7"/>
    <w:rsid w:val="00466198"/>
    <w:rsid w:val="0046676F"/>
    <w:rsid w:val="00470AF5"/>
    <w:rsid w:val="00471B15"/>
    <w:rsid w:val="00473A7B"/>
    <w:rsid w:val="00476CD7"/>
    <w:rsid w:val="004773D4"/>
    <w:rsid w:val="0048096D"/>
    <w:rsid w:val="0048097C"/>
    <w:rsid w:val="00481C03"/>
    <w:rsid w:val="0048290C"/>
    <w:rsid w:val="0048430A"/>
    <w:rsid w:val="00484B4B"/>
    <w:rsid w:val="00485156"/>
    <w:rsid w:val="00485413"/>
    <w:rsid w:val="00486B04"/>
    <w:rsid w:val="0048790E"/>
    <w:rsid w:val="00494314"/>
    <w:rsid w:val="00494F50"/>
    <w:rsid w:val="0049634F"/>
    <w:rsid w:val="004A005C"/>
    <w:rsid w:val="004A10E5"/>
    <w:rsid w:val="004A1115"/>
    <w:rsid w:val="004A2F45"/>
    <w:rsid w:val="004A38F2"/>
    <w:rsid w:val="004A4251"/>
    <w:rsid w:val="004A5B8D"/>
    <w:rsid w:val="004A5DD9"/>
    <w:rsid w:val="004A6B51"/>
    <w:rsid w:val="004A7B27"/>
    <w:rsid w:val="004B0DE9"/>
    <w:rsid w:val="004B1000"/>
    <w:rsid w:val="004B28A5"/>
    <w:rsid w:val="004B42EB"/>
    <w:rsid w:val="004C0587"/>
    <w:rsid w:val="004C17A0"/>
    <w:rsid w:val="004C1EBE"/>
    <w:rsid w:val="004C3B93"/>
    <w:rsid w:val="004C45D9"/>
    <w:rsid w:val="004C46D5"/>
    <w:rsid w:val="004C78BD"/>
    <w:rsid w:val="004D0073"/>
    <w:rsid w:val="004D085C"/>
    <w:rsid w:val="004D0C62"/>
    <w:rsid w:val="004D1EF2"/>
    <w:rsid w:val="004D236C"/>
    <w:rsid w:val="004D27E2"/>
    <w:rsid w:val="004D3340"/>
    <w:rsid w:val="004D44AC"/>
    <w:rsid w:val="004D490B"/>
    <w:rsid w:val="004D5210"/>
    <w:rsid w:val="004D648C"/>
    <w:rsid w:val="004D68A5"/>
    <w:rsid w:val="004D6C20"/>
    <w:rsid w:val="004D75EB"/>
    <w:rsid w:val="004D765B"/>
    <w:rsid w:val="004D7FFA"/>
    <w:rsid w:val="004E070C"/>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4F7864"/>
    <w:rsid w:val="005000EE"/>
    <w:rsid w:val="00500154"/>
    <w:rsid w:val="00500253"/>
    <w:rsid w:val="00500EB0"/>
    <w:rsid w:val="00500F64"/>
    <w:rsid w:val="005019D6"/>
    <w:rsid w:val="005020A0"/>
    <w:rsid w:val="00502A51"/>
    <w:rsid w:val="0050387B"/>
    <w:rsid w:val="00503A8F"/>
    <w:rsid w:val="00503E97"/>
    <w:rsid w:val="00504873"/>
    <w:rsid w:val="005051D5"/>
    <w:rsid w:val="0050524A"/>
    <w:rsid w:val="00507144"/>
    <w:rsid w:val="00507C55"/>
    <w:rsid w:val="0051037F"/>
    <w:rsid w:val="0051076B"/>
    <w:rsid w:val="0051188B"/>
    <w:rsid w:val="00511F2F"/>
    <w:rsid w:val="00512702"/>
    <w:rsid w:val="00513359"/>
    <w:rsid w:val="00513F95"/>
    <w:rsid w:val="00514E3B"/>
    <w:rsid w:val="0051574C"/>
    <w:rsid w:val="00515DE1"/>
    <w:rsid w:val="005168A8"/>
    <w:rsid w:val="00517CB8"/>
    <w:rsid w:val="00517E8A"/>
    <w:rsid w:val="005207FA"/>
    <w:rsid w:val="00521CD7"/>
    <w:rsid w:val="00522B4A"/>
    <w:rsid w:val="0052331D"/>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45219"/>
    <w:rsid w:val="0055032C"/>
    <w:rsid w:val="0055051D"/>
    <w:rsid w:val="00552F66"/>
    <w:rsid w:val="005534E1"/>
    <w:rsid w:val="0055531E"/>
    <w:rsid w:val="005560B3"/>
    <w:rsid w:val="00556175"/>
    <w:rsid w:val="00556F68"/>
    <w:rsid w:val="00557798"/>
    <w:rsid w:val="00561680"/>
    <w:rsid w:val="005618E0"/>
    <w:rsid w:val="00561D67"/>
    <w:rsid w:val="0056222C"/>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0F9"/>
    <w:rsid w:val="00583B40"/>
    <w:rsid w:val="00584283"/>
    <w:rsid w:val="00584607"/>
    <w:rsid w:val="00590154"/>
    <w:rsid w:val="00590BBA"/>
    <w:rsid w:val="00592110"/>
    <w:rsid w:val="00592C2B"/>
    <w:rsid w:val="00594B51"/>
    <w:rsid w:val="00594D68"/>
    <w:rsid w:val="00594DE9"/>
    <w:rsid w:val="00595A34"/>
    <w:rsid w:val="00596125"/>
    <w:rsid w:val="00597218"/>
    <w:rsid w:val="00597C3B"/>
    <w:rsid w:val="00597F52"/>
    <w:rsid w:val="005A0996"/>
    <w:rsid w:val="005A1091"/>
    <w:rsid w:val="005A4C1B"/>
    <w:rsid w:val="005A5503"/>
    <w:rsid w:val="005A784B"/>
    <w:rsid w:val="005B02EA"/>
    <w:rsid w:val="005B059B"/>
    <w:rsid w:val="005B1648"/>
    <w:rsid w:val="005B3C58"/>
    <w:rsid w:val="005B4BB2"/>
    <w:rsid w:val="005B4E10"/>
    <w:rsid w:val="005B4EB7"/>
    <w:rsid w:val="005B5095"/>
    <w:rsid w:val="005B58E4"/>
    <w:rsid w:val="005B5FF2"/>
    <w:rsid w:val="005C2734"/>
    <w:rsid w:val="005C2A20"/>
    <w:rsid w:val="005C72AF"/>
    <w:rsid w:val="005C772C"/>
    <w:rsid w:val="005D011A"/>
    <w:rsid w:val="005D07D3"/>
    <w:rsid w:val="005D0866"/>
    <w:rsid w:val="005D1288"/>
    <w:rsid w:val="005D1B32"/>
    <w:rsid w:val="005D29AA"/>
    <w:rsid w:val="005D2A2A"/>
    <w:rsid w:val="005D38C8"/>
    <w:rsid w:val="005D49C8"/>
    <w:rsid w:val="005D4F97"/>
    <w:rsid w:val="005D51A0"/>
    <w:rsid w:val="005D59BA"/>
    <w:rsid w:val="005D663B"/>
    <w:rsid w:val="005D67E7"/>
    <w:rsid w:val="005D68D0"/>
    <w:rsid w:val="005D6C01"/>
    <w:rsid w:val="005D7B7D"/>
    <w:rsid w:val="005E1648"/>
    <w:rsid w:val="005E2266"/>
    <w:rsid w:val="005E2B8C"/>
    <w:rsid w:val="005E43CA"/>
    <w:rsid w:val="005E5223"/>
    <w:rsid w:val="005E56FD"/>
    <w:rsid w:val="005E5E3A"/>
    <w:rsid w:val="005E6CB2"/>
    <w:rsid w:val="005E70B7"/>
    <w:rsid w:val="005F012E"/>
    <w:rsid w:val="005F1D3E"/>
    <w:rsid w:val="005F2067"/>
    <w:rsid w:val="005F23AD"/>
    <w:rsid w:val="005F2CDD"/>
    <w:rsid w:val="005F34F3"/>
    <w:rsid w:val="005F3896"/>
    <w:rsid w:val="005F4672"/>
    <w:rsid w:val="005F6555"/>
    <w:rsid w:val="005F7F57"/>
    <w:rsid w:val="00601142"/>
    <w:rsid w:val="0060234E"/>
    <w:rsid w:val="00602791"/>
    <w:rsid w:val="00602D77"/>
    <w:rsid w:val="00603060"/>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64B"/>
    <w:rsid w:val="00640DDE"/>
    <w:rsid w:val="00640E3A"/>
    <w:rsid w:val="00640F97"/>
    <w:rsid w:val="006411C7"/>
    <w:rsid w:val="006411D5"/>
    <w:rsid w:val="0064139A"/>
    <w:rsid w:val="006418C6"/>
    <w:rsid w:val="00642E65"/>
    <w:rsid w:val="006439DA"/>
    <w:rsid w:val="00643A1B"/>
    <w:rsid w:val="00644BFF"/>
    <w:rsid w:val="00645118"/>
    <w:rsid w:val="00645A7A"/>
    <w:rsid w:val="00646035"/>
    <w:rsid w:val="006460E2"/>
    <w:rsid w:val="00646CB4"/>
    <w:rsid w:val="00647DCC"/>
    <w:rsid w:val="00647DF0"/>
    <w:rsid w:val="0065096A"/>
    <w:rsid w:val="00650C68"/>
    <w:rsid w:val="006515A5"/>
    <w:rsid w:val="00651C55"/>
    <w:rsid w:val="0065242E"/>
    <w:rsid w:val="00653ED9"/>
    <w:rsid w:val="00655153"/>
    <w:rsid w:val="00656995"/>
    <w:rsid w:val="0066080A"/>
    <w:rsid w:val="00660962"/>
    <w:rsid w:val="006626AA"/>
    <w:rsid w:val="006628F3"/>
    <w:rsid w:val="006640C7"/>
    <w:rsid w:val="006641FC"/>
    <w:rsid w:val="006647C4"/>
    <w:rsid w:val="00665C73"/>
    <w:rsid w:val="006668EB"/>
    <w:rsid w:val="0066740C"/>
    <w:rsid w:val="00667874"/>
    <w:rsid w:val="00672EA0"/>
    <w:rsid w:val="006749F1"/>
    <w:rsid w:val="00675660"/>
    <w:rsid w:val="00677E89"/>
    <w:rsid w:val="00681E4F"/>
    <w:rsid w:val="006846A5"/>
    <w:rsid w:val="00684C8C"/>
    <w:rsid w:val="00685A89"/>
    <w:rsid w:val="00686747"/>
    <w:rsid w:val="00686A36"/>
    <w:rsid w:val="00686E6D"/>
    <w:rsid w:val="0068791B"/>
    <w:rsid w:val="00690BE4"/>
    <w:rsid w:val="00690E19"/>
    <w:rsid w:val="0069205C"/>
    <w:rsid w:val="00692109"/>
    <w:rsid w:val="00693A1F"/>
    <w:rsid w:val="00694B0B"/>
    <w:rsid w:val="00696E57"/>
    <w:rsid w:val="006977DE"/>
    <w:rsid w:val="006978A4"/>
    <w:rsid w:val="006A0A43"/>
    <w:rsid w:val="006A1539"/>
    <w:rsid w:val="006A2CAC"/>
    <w:rsid w:val="006A2EFF"/>
    <w:rsid w:val="006A3A0A"/>
    <w:rsid w:val="006A3A58"/>
    <w:rsid w:val="006A4E07"/>
    <w:rsid w:val="006A5D84"/>
    <w:rsid w:val="006A62BB"/>
    <w:rsid w:val="006A7B25"/>
    <w:rsid w:val="006B0855"/>
    <w:rsid w:val="006B278B"/>
    <w:rsid w:val="006B2D6D"/>
    <w:rsid w:val="006B300B"/>
    <w:rsid w:val="006B43B9"/>
    <w:rsid w:val="006B4D7A"/>
    <w:rsid w:val="006B4E77"/>
    <w:rsid w:val="006B52A4"/>
    <w:rsid w:val="006C00D1"/>
    <w:rsid w:val="006C043C"/>
    <w:rsid w:val="006C0727"/>
    <w:rsid w:val="006C22BC"/>
    <w:rsid w:val="006C29DC"/>
    <w:rsid w:val="006C2B51"/>
    <w:rsid w:val="006C3067"/>
    <w:rsid w:val="006C3244"/>
    <w:rsid w:val="006C3A2E"/>
    <w:rsid w:val="006C45C0"/>
    <w:rsid w:val="006C5F75"/>
    <w:rsid w:val="006C68DB"/>
    <w:rsid w:val="006D050F"/>
    <w:rsid w:val="006D0CA5"/>
    <w:rsid w:val="006D28E9"/>
    <w:rsid w:val="006D3207"/>
    <w:rsid w:val="006D35D1"/>
    <w:rsid w:val="006D3907"/>
    <w:rsid w:val="006D413D"/>
    <w:rsid w:val="006D44DE"/>
    <w:rsid w:val="006D47C9"/>
    <w:rsid w:val="006D58AB"/>
    <w:rsid w:val="006D5ED5"/>
    <w:rsid w:val="006D612F"/>
    <w:rsid w:val="006D6166"/>
    <w:rsid w:val="006D73F2"/>
    <w:rsid w:val="006D7B06"/>
    <w:rsid w:val="006E0D7D"/>
    <w:rsid w:val="006E1E70"/>
    <w:rsid w:val="006E24FF"/>
    <w:rsid w:val="006E332B"/>
    <w:rsid w:val="006E3AC4"/>
    <w:rsid w:val="006E57D6"/>
    <w:rsid w:val="006E5A2D"/>
    <w:rsid w:val="006E5BAF"/>
    <w:rsid w:val="006E68B4"/>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4A7C"/>
    <w:rsid w:val="00715929"/>
    <w:rsid w:val="0071595C"/>
    <w:rsid w:val="0071669F"/>
    <w:rsid w:val="0071699B"/>
    <w:rsid w:val="00717E2D"/>
    <w:rsid w:val="007200E2"/>
    <w:rsid w:val="0072046B"/>
    <w:rsid w:val="00720813"/>
    <w:rsid w:val="00725DF8"/>
    <w:rsid w:val="007277F9"/>
    <w:rsid w:val="00731E95"/>
    <w:rsid w:val="007332FD"/>
    <w:rsid w:val="00733A46"/>
    <w:rsid w:val="00733AF9"/>
    <w:rsid w:val="007342F7"/>
    <w:rsid w:val="007352B3"/>
    <w:rsid w:val="00735EB8"/>
    <w:rsid w:val="007403F1"/>
    <w:rsid w:val="00740CF4"/>
    <w:rsid w:val="00742DEE"/>
    <w:rsid w:val="007452F6"/>
    <w:rsid w:val="007455B8"/>
    <w:rsid w:val="007477C0"/>
    <w:rsid w:val="00753A9D"/>
    <w:rsid w:val="007557C6"/>
    <w:rsid w:val="00757AA9"/>
    <w:rsid w:val="00757ABF"/>
    <w:rsid w:val="00757E01"/>
    <w:rsid w:val="007609B8"/>
    <w:rsid w:val="00760A9D"/>
    <w:rsid w:val="007611DE"/>
    <w:rsid w:val="007628C5"/>
    <w:rsid w:val="00762A56"/>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28A6"/>
    <w:rsid w:val="0078428F"/>
    <w:rsid w:val="00784AAB"/>
    <w:rsid w:val="0078636D"/>
    <w:rsid w:val="00786562"/>
    <w:rsid w:val="00786E6B"/>
    <w:rsid w:val="00787A18"/>
    <w:rsid w:val="007905D5"/>
    <w:rsid w:val="00793184"/>
    <w:rsid w:val="00793676"/>
    <w:rsid w:val="00795F1F"/>
    <w:rsid w:val="00796C91"/>
    <w:rsid w:val="007A039E"/>
    <w:rsid w:val="007A078A"/>
    <w:rsid w:val="007A0D9A"/>
    <w:rsid w:val="007A1459"/>
    <w:rsid w:val="007A1912"/>
    <w:rsid w:val="007A1F6C"/>
    <w:rsid w:val="007A23A9"/>
    <w:rsid w:val="007A23DC"/>
    <w:rsid w:val="007A3406"/>
    <w:rsid w:val="007A35D7"/>
    <w:rsid w:val="007A3B86"/>
    <w:rsid w:val="007A446C"/>
    <w:rsid w:val="007A5A8C"/>
    <w:rsid w:val="007B0BCF"/>
    <w:rsid w:val="007B30E0"/>
    <w:rsid w:val="007B4026"/>
    <w:rsid w:val="007B432E"/>
    <w:rsid w:val="007B438B"/>
    <w:rsid w:val="007B47B2"/>
    <w:rsid w:val="007B50CC"/>
    <w:rsid w:val="007B59FB"/>
    <w:rsid w:val="007B6464"/>
    <w:rsid w:val="007B6616"/>
    <w:rsid w:val="007B66B8"/>
    <w:rsid w:val="007B6B6B"/>
    <w:rsid w:val="007B7A79"/>
    <w:rsid w:val="007C0B22"/>
    <w:rsid w:val="007C16EE"/>
    <w:rsid w:val="007C18AD"/>
    <w:rsid w:val="007C2C5A"/>
    <w:rsid w:val="007C2D48"/>
    <w:rsid w:val="007C3439"/>
    <w:rsid w:val="007C354F"/>
    <w:rsid w:val="007C416B"/>
    <w:rsid w:val="007C436B"/>
    <w:rsid w:val="007C4DFB"/>
    <w:rsid w:val="007C5309"/>
    <w:rsid w:val="007C5BEE"/>
    <w:rsid w:val="007C6252"/>
    <w:rsid w:val="007C6C63"/>
    <w:rsid w:val="007C7C35"/>
    <w:rsid w:val="007C7E61"/>
    <w:rsid w:val="007C7EDA"/>
    <w:rsid w:val="007D1A54"/>
    <w:rsid w:val="007D564B"/>
    <w:rsid w:val="007D576F"/>
    <w:rsid w:val="007D5B68"/>
    <w:rsid w:val="007D5FA2"/>
    <w:rsid w:val="007D7717"/>
    <w:rsid w:val="007D78AD"/>
    <w:rsid w:val="007E0DD5"/>
    <w:rsid w:val="007E115D"/>
    <w:rsid w:val="007E1C14"/>
    <w:rsid w:val="007E2DC7"/>
    <w:rsid w:val="007E4C6F"/>
    <w:rsid w:val="007E4F36"/>
    <w:rsid w:val="007E5339"/>
    <w:rsid w:val="007E5B1B"/>
    <w:rsid w:val="007E5E46"/>
    <w:rsid w:val="007F21E0"/>
    <w:rsid w:val="007F3DAE"/>
    <w:rsid w:val="007F4A17"/>
    <w:rsid w:val="007F5155"/>
    <w:rsid w:val="007F6C87"/>
    <w:rsid w:val="007F77E6"/>
    <w:rsid w:val="00800105"/>
    <w:rsid w:val="008024E5"/>
    <w:rsid w:val="008025DB"/>
    <w:rsid w:val="0080314C"/>
    <w:rsid w:val="008033DD"/>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8DD"/>
    <w:rsid w:val="00825DAC"/>
    <w:rsid w:val="0082635C"/>
    <w:rsid w:val="00826A9D"/>
    <w:rsid w:val="00826B95"/>
    <w:rsid w:val="0082762F"/>
    <w:rsid w:val="0082776F"/>
    <w:rsid w:val="008303F8"/>
    <w:rsid w:val="00830CD4"/>
    <w:rsid w:val="0083224F"/>
    <w:rsid w:val="008322D1"/>
    <w:rsid w:val="00832E1F"/>
    <w:rsid w:val="008339CB"/>
    <w:rsid w:val="00833EE5"/>
    <w:rsid w:val="00835422"/>
    <w:rsid w:val="008364EB"/>
    <w:rsid w:val="008371D5"/>
    <w:rsid w:val="008374FA"/>
    <w:rsid w:val="008409D1"/>
    <w:rsid w:val="0084131A"/>
    <w:rsid w:val="00845F59"/>
    <w:rsid w:val="00847005"/>
    <w:rsid w:val="00847FEC"/>
    <w:rsid w:val="00850326"/>
    <w:rsid w:val="00850F01"/>
    <w:rsid w:val="00850F81"/>
    <w:rsid w:val="00852214"/>
    <w:rsid w:val="00852D7C"/>
    <w:rsid w:val="00852F5B"/>
    <w:rsid w:val="008545AF"/>
    <w:rsid w:val="00854E66"/>
    <w:rsid w:val="008561D8"/>
    <w:rsid w:val="00856249"/>
    <w:rsid w:val="0085640F"/>
    <w:rsid w:val="008566C5"/>
    <w:rsid w:val="0086162E"/>
    <w:rsid w:val="008616E8"/>
    <w:rsid w:val="00861D22"/>
    <w:rsid w:val="0086338F"/>
    <w:rsid w:val="008633D4"/>
    <w:rsid w:val="0086440A"/>
    <w:rsid w:val="00864592"/>
    <w:rsid w:val="0086487B"/>
    <w:rsid w:val="008652F9"/>
    <w:rsid w:val="00867096"/>
    <w:rsid w:val="00871B72"/>
    <w:rsid w:val="00873056"/>
    <w:rsid w:val="00873AD1"/>
    <w:rsid w:val="008746F6"/>
    <w:rsid w:val="00874F27"/>
    <w:rsid w:val="0087518A"/>
    <w:rsid w:val="0087567B"/>
    <w:rsid w:val="0087575E"/>
    <w:rsid w:val="0087599A"/>
    <w:rsid w:val="008760A5"/>
    <w:rsid w:val="00876837"/>
    <w:rsid w:val="00876B5D"/>
    <w:rsid w:val="0087709A"/>
    <w:rsid w:val="008774C3"/>
    <w:rsid w:val="008776F6"/>
    <w:rsid w:val="00880D30"/>
    <w:rsid w:val="0088102C"/>
    <w:rsid w:val="00882095"/>
    <w:rsid w:val="00882D1F"/>
    <w:rsid w:val="00884351"/>
    <w:rsid w:val="00884E6B"/>
    <w:rsid w:val="008852A9"/>
    <w:rsid w:val="008853B6"/>
    <w:rsid w:val="00885CDD"/>
    <w:rsid w:val="00890F53"/>
    <w:rsid w:val="008924AB"/>
    <w:rsid w:val="008927BD"/>
    <w:rsid w:val="00893C78"/>
    <w:rsid w:val="008943A6"/>
    <w:rsid w:val="0089554D"/>
    <w:rsid w:val="008A11FB"/>
    <w:rsid w:val="008A13FC"/>
    <w:rsid w:val="008A1BA0"/>
    <w:rsid w:val="008A2DEF"/>
    <w:rsid w:val="008A3370"/>
    <w:rsid w:val="008A3A89"/>
    <w:rsid w:val="008A5005"/>
    <w:rsid w:val="008B00DA"/>
    <w:rsid w:val="008B0EAF"/>
    <w:rsid w:val="008B1B56"/>
    <w:rsid w:val="008B3371"/>
    <w:rsid w:val="008B3A92"/>
    <w:rsid w:val="008B40EC"/>
    <w:rsid w:val="008B5B3C"/>
    <w:rsid w:val="008B6465"/>
    <w:rsid w:val="008B6A66"/>
    <w:rsid w:val="008B7B0A"/>
    <w:rsid w:val="008C00FF"/>
    <w:rsid w:val="008C07A8"/>
    <w:rsid w:val="008C0839"/>
    <w:rsid w:val="008C240A"/>
    <w:rsid w:val="008C2B64"/>
    <w:rsid w:val="008C2F38"/>
    <w:rsid w:val="008C3C6E"/>
    <w:rsid w:val="008C3DE4"/>
    <w:rsid w:val="008C6071"/>
    <w:rsid w:val="008C6510"/>
    <w:rsid w:val="008C7049"/>
    <w:rsid w:val="008D175C"/>
    <w:rsid w:val="008D20DC"/>
    <w:rsid w:val="008D237A"/>
    <w:rsid w:val="008D2F4B"/>
    <w:rsid w:val="008D4006"/>
    <w:rsid w:val="008D4AB6"/>
    <w:rsid w:val="008D58CD"/>
    <w:rsid w:val="008D6EEB"/>
    <w:rsid w:val="008D75D0"/>
    <w:rsid w:val="008D7DA7"/>
    <w:rsid w:val="008E07E5"/>
    <w:rsid w:val="008E1D41"/>
    <w:rsid w:val="008E2C7D"/>
    <w:rsid w:val="008E322D"/>
    <w:rsid w:val="008E6196"/>
    <w:rsid w:val="008E6F78"/>
    <w:rsid w:val="008E789F"/>
    <w:rsid w:val="008F0582"/>
    <w:rsid w:val="008F06EF"/>
    <w:rsid w:val="008F0BE3"/>
    <w:rsid w:val="008F14D8"/>
    <w:rsid w:val="008F1A69"/>
    <w:rsid w:val="008F3742"/>
    <w:rsid w:val="008F47BD"/>
    <w:rsid w:val="008F575A"/>
    <w:rsid w:val="008F5A0C"/>
    <w:rsid w:val="008F5FF8"/>
    <w:rsid w:val="008F6479"/>
    <w:rsid w:val="008F6B4C"/>
    <w:rsid w:val="0090099C"/>
    <w:rsid w:val="009011F3"/>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2B1E"/>
    <w:rsid w:val="0093394F"/>
    <w:rsid w:val="00935372"/>
    <w:rsid w:val="00935694"/>
    <w:rsid w:val="0093613A"/>
    <w:rsid w:val="00941333"/>
    <w:rsid w:val="00941BC5"/>
    <w:rsid w:val="00941F42"/>
    <w:rsid w:val="00942CA0"/>
    <w:rsid w:val="00943189"/>
    <w:rsid w:val="00943A89"/>
    <w:rsid w:val="009454B3"/>
    <w:rsid w:val="00946A7D"/>
    <w:rsid w:val="00946B47"/>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03CB"/>
    <w:rsid w:val="009605BA"/>
    <w:rsid w:val="0096135F"/>
    <w:rsid w:val="009626CC"/>
    <w:rsid w:val="00963CAF"/>
    <w:rsid w:val="009645A3"/>
    <w:rsid w:val="00965854"/>
    <w:rsid w:val="00965931"/>
    <w:rsid w:val="00966273"/>
    <w:rsid w:val="00966321"/>
    <w:rsid w:val="00966FFA"/>
    <w:rsid w:val="009673C0"/>
    <w:rsid w:val="00972661"/>
    <w:rsid w:val="0097290B"/>
    <w:rsid w:val="00973851"/>
    <w:rsid w:val="00973D7B"/>
    <w:rsid w:val="009743AD"/>
    <w:rsid w:val="00974E5D"/>
    <w:rsid w:val="00975645"/>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360D"/>
    <w:rsid w:val="009A4AC0"/>
    <w:rsid w:val="009A5642"/>
    <w:rsid w:val="009A60A7"/>
    <w:rsid w:val="009A783C"/>
    <w:rsid w:val="009A78EC"/>
    <w:rsid w:val="009B0D64"/>
    <w:rsid w:val="009B1022"/>
    <w:rsid w:val="009B109E"/>
    <w:rsid w:val="009B1F18"/>
    <w:rsid w:val="009B2821"/>
    <w:rsid w:val="009B2981"/>
    <w:rsid w:val="009B3FCC"/>
    <w:rsid w:val="009B5273"/>
    <w:rsid w:val="009B5A5E"/>
    <w:rsid w:val="009C02F0"/>
    <w:rsid w:val="009C0623"/>
    <w:rsid w:val="009C3BB5"/>
    <w:rsid w:val="009C59D7"/>
    <w:rsid w:val="009C67C3"/>
    <w:rsid w:val="009C6B09"/>
    <w:rsid w:val="009C7661"/>
    <w:rsid w:val="009D035F"/>
    <w:rsid w:val="009D24CD"/>
    <w:rsid w:val="009D2B81"/>
    <w:rsid w:val="009D3AEE"/>
    <w:rsid w:val="009D4E89"/>
    <w:rsid w:val="009D6662"/>
    <w:rsid w:val="009E2261"/>
    <w:rsid w:val="009E440B"/>
    <w:rsid w:val="009E4995"/>
    <w:rsid w:val="009E68C5"/>
    <w:rsid w:val="009F0897"/>
    <w:rsid w:val="009F0EF2"/>
    <w:rsid w:val="009F3517"/>
    <w:rsid w:val="009F3C8E"/>
    <w:rsid w:val="009F44F5"/>
    <w:rsid w:val="009F590A"/>
    <w:rsid w:val="009F5E45"/>
    <w:rsid w:val="00A0052A"/>
    <w:rsid w:val="00A0139A"/>
    <w:rsid w:val="00A01461"/>
    <w:rsid w:val="00A01C27"/>
    <w:rsid w:val="00A01E86"/>
    <w:rsid w:val="00A0244C"/>
    <w:rsid w:val="00A03444"/>
    <w:rsid w:val="00A04C3F"/>
    <w:rsid w:val="00A054A3"/>
    <w:rsid w:val="00A057CD"/>
    <w:rsid w:val="00A06A12"/>
    <w:rsid w:val="00A07719"/>
    <w:rsid w:val="00A10E39"/>
    <w:rsid w:val="00A11AC3"/>
    <w:rsid w:val="00A11B16"/>
    <w:rsid w:val="00A11C26"/>
    <w:rsid w:val="00A122E2"/>
    <w:rsid w:val="00A14CB9"/>
    <w:rsid w:val="00A15E6E"/>
    <w:rsid w:val="00A168E7"/>
    <w:rsid w:val="00A169B9"/>
    <w:rsid w:val="00A17ABB"/>
    <w:rsid w:val="00A21183"/>
    <w:rsid w:val="00A242C1"/>
    <w:rsid w:val="00A25D80"/>
    <w:rsid w:val="00A262AC"/>
    <w:rsid w:val="00A26338"/>
    <w:rsid w:val="00A269C0"/>
    <w:rsid w:val="00A276BF"/>
    <w:rsid w:val="00A27B68"/>
    <w:rsid w:val="00A300B6"/>
    <w:rsid w:val="00A3014D"/>
    <w:rsid w:val="00A307A6"/>
    <w:rsid w:val="00A30A71"/>
    <w:rsid w:val="00A31716"/>
    <w:rsid w:val="00A3223D"/>
    <w:rsid w:val="00A34364"/>
    <w:rsid w:val="00A34452"/>
    <w:rsid w:val="00A358AA"/>
    <w:rsid w:val="00A35BB9"/>
    <w:rsid w:val="00A37776"/>
    <w:rsid w:val="00A378F9"/>
    <w:rsid w:val="00A426B0"/>
    <w:rsid w:val="00A44301"/>
    <w:rsid w:val="00A44447"/>
    <w:rsid w:val="00A454A8"/>
    <w:rsid w:val="00A45BFB"/>
    <w:rsid w:val="00A46670"/>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437D"/>
    <w:rsid w:val="00A65C36"/>
    <w:rsid w:val="00A6649A"/>
    <w:rsid w:val="00A66A9A"/>
    <w:rsid w:val="00A66DCC"/>
    <w:rsid w:val="00A706AF"/>
    <w:rsid w:val="00A71829"/>
    <w:rsid w:val="00A72198"/>
    <w:rsid w:val="00A73710"/>
    <w:rsid w:val="00A7371F"/>
    <w:rsid w:val="00A75891"/>
    <w:rsid w:val="00A80929"/>
    <w:rsid w:val="00A80C08"/>
    <w:rsid w:val="00A81EB3"/>
    <w:rsid w:val="00A82AFD"/>
    <w:rsid w:val="00A837DE"/>
    <w:rsid w:val="00A83BAE"/>
    <w:rsid w:val="00A8414B"/>
    <w:rsid w:val="00A85016"/>
    <w:rsid w:val="00A8512A"/>
    <w:rsid w:val="00A85AED"/>
    <w:rsid w:val="00A86373"/>
    <w:rsid w:val="00A871D0"/>
    <w:rsid w:val="00A8756A"/>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5919"/>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171"/>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46EB"/>
    <w:rsid w:val="00AE516A"/>
    <w:rsid w:val="00AE57CC"/>
    <w:rsid w:val="00AE68BE"/>
    <w:rsid w:val="00AE7F53"/>
    <w:rsid w:val="00AF1490"/>
    <w:rsid w:val="00AF2196"/>
    <w:rsid w:val="00AF25E3"/>
    <w:rsid w:val="00AF4416"/>
    <w:rsid w:val="00AF5833"/>
    <w:rsid w:val="00AF5DA0"/>
    <w:rsid w:val="00B010EB"/>
    <w:rsid w:val="00B0211E"/>
    <w:rsid w:val="00B03C57"/>
    <w:rsid w:val="00B05D27"/>
    <w:rsid w:val="00B07841"/>
    <w:rsid w:val="00B07EC6"/>
    <w:rsid w:val="00B112EA"/>
    <w:rsid w:val="00B1295A"/>
    <w:rsid w:val="00B12A8F"/>
    <w:rsid w:val="00B13ABF"/>
    <w:rsid w:val="00B15466"/>
    <w:rsid w:val="00B1633C"/>
    <w:rsid w:val="00B17479"/>
    <w:rsid w:val="00B17E58"/>
    <w:rsid w:val="00B2266C"/>
    <w:rsid w:val="00B24B41"/>
    <w:rsid w:val="00B2532A"/>
    <w:rsid w:val="00B278BF"/>
    <w:rsid w:val="00B31A55"/>
    <w:rsid w:val="00B325BB"/>
    <w:rsid w:val="00B36A94"/>
    <w:rsid w:val="00B36B42"/>
    <w:rsid w:val="00B36C91"/>
    <w:rsid w:val="00B37270"/>
    <w:rsid w:val="00B37F8B"/>
    <w:rsid w:val="00B4301D"/>
    <w:rsid w:val="00B43205"/>
    <w:rsid w:val="00B44386"/>
    <w:rsid w:val="00B458E9"/>
    <w:rsid w:val="00B464A2"/>
    <w:rsid w:val="00B46DFA"/>
    <w:rsid w:val="00B47464"/>
    <w:rsid w:val="00B500FC"/>
    <w:rsid w:val="00B501BD"/>
    <w:rsid w:val="00B501C1"/>
    <w:rsid w:val="00B510BF"/>
    <w:rsid w:val="00B511C4"/>
    <w:rsid w:val="00B52A55"/>
    <w:rsid w:val="00B53158"/>
    <w:rsid w:val="00B5469F"/>
    <w:rsid w:val="00B54BE8"/>
    <w:rsid w:val="00B555DD"/>
    <w:rsid w:val="00B55ABD"/>
    <w:rsid w:val="00B568E2"/>
    <w:rsid w:val="00B56F1B"/>
    <w:rsid w:val="00B604CC"/>
    <w:rsid w:val="00B61BA3"/>
    <w:rsid w:val="00B62B90"/>
    <w:rsid w:val="00B647C1"/>
    <w:rsid w:val="00B64B1A"/>
    <w:rsid w:val="00B64CF6"/>
    <w:rsid w:val="00B64EFF"/>
    <w:rsid w:val="00B65597"/>
    <w:rsid w:val="00B65D7D"/>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9D3"/>
    <w:rsid w:val="00BA0CAE"/>
    <w:rsid w:val="00BA15C2"/>
    <w:rsid w:val="00BA20A6"/>
    <w:rsid w:val="00BA275C"/>
    <w:rsid w:val="00BA27EF"/>
    <w:rsid w:val="00BA3ADC"/>
    <w:rsid w:val="00BA4471"/>
    <w:rsid w:val="00BA4AB9"/>
    <w:rsid w:val="00BA57B9"/>
    <w:rsid w:val="00BA6365"/>
    <w:rsid w:val="00BA7754"/>
    <w:rsid w:val="00BB1666"/>
    <w:rsid w:val="00BB28DF"/>
    <w:rsid w:val="00BB30FE"/>
    <w:rsid w:val="00BB40FE"/>
    <w:rsid w:val="00BB504E"/>
    <w:rsid w:val="00BB50E6"/>
    <w:rsid w:val="00BB63AD"/>
    <w:rsid w:val="00BC1AD3"/>
    <w:rsid w:val="00BC1D0A"/>
    <w:rsid w:val="00BC28CC"/>
    <w:rsid w:val="00BC44FF"/>
    <w:rsid w:val="00BC62BB"/>
    <w:rsid w:val="00BC6ECA"/>
    <w:rsid w:val="00BC7AF3"/>
    <w:rsid w:val="00BD0D68"/>
    <w:rsid w:val="00BD0DE9"/>
    <w:rsid w:val="00BD1841"/>
    <w:rsid w:val="00BD2A78"/>
    <w:rsid w:val="00BD3331"/>
    <w:rsid w:val="00BD411F"/>
    <w:rsid w:val="00BD44EF"/>
    <w:rsid w:val="00BD4FCF"/>
    <w:rsid w:val="00BD53A3"/>
    <w:rsid w:val="00BD6797"/>
    <w:rsid w:val="00BD6993"/>
    <w:rsid w:val="00BD7B59"/>
    <w:rsid w:val="00BE00F1"/>
    <w:rsid w:val="00BE16CE"/>
    <w:rsid w:val="00BE2418"/>
    <w:rsid w:val="00BE37B6"/>
    <w:rsid w:val="00BE52DB"/>
    <w:rsid w:val="00BE7104"/>
    <w:rsid w:val="00BF2B23"/>
    <w:rsid w:val="00BF3794"/>
    <w:rsid w:val="00BF4F58"/>
    <w:rsid w:val="00BF634C"/>
    <w:rsid w:val="00BF6408"/>
    <w:rsid w:val="00BF6E36"/>
    <w:rsid w:val="00C00688"/>
    <w:rsid w:val="00C04033"/>
    <w:rsid w:val="00C06421"/>
    <w:rsid w:val="00C074BF"/>
    <w:rsid w:val="00C07E76"/>
    <w:rsid w:val="00C100DD"/>
    <w:rsid w:val="00C109D9"/>
    <w:rsid w:val="00C113F6"/>
    <w:rsid w:val="00C114C6"/>
    <w:rsid w:val="00C118EC"/>
    <w:rsid w:val="00C128D8"/>
    <w:rsid w:val="00C142BE"/>
    <w:rsid w:val="00C1458B"/>
    <w:rsid w:val="00C14645"/>
    <w:rsid w:val="00C14B54"/>
    <w:rsid w:val="00C15BC4"/>
    <w:rsid w:val="00C16CF8"/>
    <w:rsid w:val="00C1781B"/>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2B63"/>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4F5A"/>
    <w:rsid w:val="00C654A5"/>
    <w:rsid w:val="00C66CC2"/>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6E1"/>
    <w:rsid w:val="00C91993"/>
    <w:rsid w:val="00C92C03"/>
    <w:rsid w:val="00C95744"/>
    <w:rsid w:val="00C95962"/>
    <w:rsid w:val="00C95B75"/>
    <w:rsid w:val="00C9676D"/>
    <w:rsid w:val="00C97545"/>
    <w:rsid w:val="00C9788F"/>
    <w:rsid w:val="00CA08EA"/>
    <w:rsid w:val="00CA2349"/>
    <w:rsid w:val="00CA357F"/>
    <w:rsid w:val="00CA3874"/>
    <w:rsid w:val="00CA5710"/>
    <w:rsid w:val="00CA581B"/>
    <w:rsid w:val="00CA6D77"/>
    <w:rsid w:val="00CA7285"/>
    <w:rsid w:val="00CB1C62"/>
    <w:rsid w:val="00CB1DA4"/>
    <w:rsid w:val="00CB1F9F"/>
    <w:rsid w:val="00CB214B"/>
    <w:rsid w:val="00CB2536"/>
    <w:rsid w:val="00CB31F5"/>
    <w:rsid w:val="00CB32C6"/>
    <w:rsid w:val="00CB3486"/>
    <w:rsid w:val="00CB382B"/>
    <w:rsid w:val="00CB417D"/>
    <w:rsid w:val="00CB4D4B"/>
    <w:rsid w:val="00CB640E"/>
    <w:rsid w:val="00CB6CD0"/>
    <w:rsid w:val="00CB7D12"/>
    <w:rsid w:val="00CC0F58"/>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E6FB7"/>
    <w:rsid w:val="00CF06D1"/>
    <w:rsid w:val="00CF0A61"/>
    <w:rsid w:val="00CF1F23"/>
    <w:rsid w:val="00CF3187"/>
    <w:rsid w:val="00CF4601"/>
    <w:rsid w:val="00CF5885"/>
    <w:rsid w:val="00CF5E90"/>
    <w:rsid w:val="00D008A6"/>
    <w:rsid w:val="00D00AD5"/>
    <w:rsid w:val="00D00D0F"/>
    <w:rsid w:val="00D027DA"/>
    <w:rsid w:val="00D061A1"/>
    <w:rsid w:val="00D07173"/>
    <w:rsid w:val="00D079FD"/>
    <w:rsid w:val="00D07A5A"/>
    <w:rsid w:val="00D07B2B"/>
    <w:rsid w:val="00D1009E"/>
    <w:rsid w:val="00D10672"/>
    <w:rsid w:val="00D128EF"/>
    <w:rsid w:val="00D14C5F"/>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055"/>
    <w:rsid w:val="00D35510"/>
    <w:rsid w:val="00D35C2E"/>
    <w:rsid w:val="00D3643D"/>
    <w:rsid w:val="00D4047D"/>
    <w:rsid w:val="00D404B2"/>
    <w:rsid w:val="00D40F66"/>
    <w:rsid w:val="00D40FDD"/>
    <w:rsid w:val="00D418B5"/>
    <w:rsid w:val="00D42202"/>
    <w:rsid w:val="00D422F9"/>
    <w:rsid w:val="00D42DA0"/>
    <w:rsid w:val="00D4361F"/>
    <w:rsid w:val="00D43929"/>
    <w:rsid w:val="00D449A5"/>
    <w:rsid w:val="00D45272"/>
    <w:rsid w:val="00D463B5"/>
    <w:rsid w:val="00D479EA"/>
    <w:rsid w:val="00D47C1D"/>
    <w:rsid w:val="00D51313"/>
    <w:rsid w:val="00D52C5A"/>
    <w:rsid w:val="00D52D3C"/>
    <w:rsid w:val="00D54C8A"/>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39CF"/>
    <w:rsid w:val="00D74193"/>
    <w:rsid w:val="00D74A50"/>
    <w:rsid w:val="00D751B2"/>
    <w:rsid w:val="00D766AC"/>
    <w:rsid w:val="00D76ABB"/>
    <w:rsid w:val="00D77AD5"/>
    <w:rsid w:val="00D8066D"/>
    <w:rsid w:val="00D815CF"/>
    <w:rsid w:val="00D819F2"/>
    <w:rsid w:val="00D81D9D"/>
    <w:rsid w:val="00D8296E"/>
    <w:rsid w:val="00D82E17"/>
    <w:rsid w:val="00D851C2"/>
    <w:rsid w:val="00D85F0C"/>
    <w:rsid w:val="00D860CB"/>
    <w:rsid w:val="00D8637B"/>
    <w:rsid w:val="00D86626"/>
    <w:rsid w:val="00D87D1F"/>
    <w:rsid w:val="00D902E5"/>
    <w:rsid w:val="00D91678"/>
    <w:rsid w:val="00D92363"/>
    <w:rsid w:val="00D930C5"/>
    <w:rsid w:val="00D94082"/>
    <w:rsid w:val="00D9457A"/>
    <w:rsid w:val="00D955EA"/>
    <w:rsid w:val="00D960D8"/>
    <w:rsid w:val="00D968C3"/>
    <w:rsid w:val="00D97631"/>
    <w:rsid w:val="00DA025F"/>
    <w:rsid w:val="00DA054D"/>
    <w:rsid w:val="00DA06EF"/>
    <w:rsid w:val="00DA11F6"/>
    <w:rsid w:val="00DA2F64"/>
    <w:rsid w:val="00DA312F"/>
    <w:rsid w:val="00DA32D8"/>
    <w:rsid w:val="00DA3CE0"/>
    <w:rsid w:val="00DA6042"/>
    <w:rsid w:val="00DA6A0E"/>
    <w:rsid w:val="00DA6EC6"/>
    <w:rsid w:val="00DA741A"/>
    <w:rsid w:val="00DA753C"/>
    <w:rsid w:val="00DA7893"/>
    <w:rsid w:val="00DA7EAE"/>
    <w:rsid w:val="00DB0729"/>
    <w:rsid w:val="00DB1395"/>
    <w:rsid w:val="00DB2F69"/>
    <w:rsid w:val="00DB38D3"/>
    <w:rsid w:val="00DB3F3D"/>
    <w:rsid w:val="00DB421E"/>
    <w:rsid w:val="00DB6776"/>
    <w:rsid w:val="00DC0D6D"/>
    <w:rsid w:val="00DC1066"/>
    <w:rsid w:val="00DC12A2"/>
    <w:rsid w:val="00DC2687"/>
    <w:rsid w:val="00DC56B3"/>
    <w:rsid w:val="00DC5728"/>
    <w:rsid w:val="00DC57F9"/>
    <w:rsid w:val="00DC5BA9"/>
    <w:rsid w:val="00DC5C5A"/>
    <w:rsid w:val="00DC5D4A"/>
    <w:rsid w:val="00DC7E1D"/>
    <w:rsid w:val="00DD1455"/>
    <w:rsid w:val="00DD3327"/>
    <w:rsid w:val="00DD41BD"/>
    <w:rsid w:val="00DD49F8"/>
    <w:rsid w:val="00DD62C4"/>
    <w:rsid w:val="00DD66E9"/>
    <w:rsid w:val="00DD6D47"/>
    <w:rsid w:val="00DD7E5B"/>
    <w:rsid w:val="00DE1177"/>
    <w:rsid w:val="00DE1275"/>
    <w:rsid w:val="00DE1481"/>
    <w:rsid w:val="00DE2343"/>
    <w:rsid w:val="00DE2BC5"/>
    <w:rsid w:val="00DE3E42"/>
    <w:rsid w:val="00DE5332"/>
    <w:rsid w:val="00DE6D8F"/>
    <w:rsid w:val="00DE7665"/>
    <w:rsid w:val="00DE77F8"/>
    <w:rsid w:val="00DF1667"/>
    <w:rsid w:val="00DF1BB3"/>
    <w:rsid w:val="00DF4C1A"/>
    <w:rsid w:val="00E00CAD"/>
    <w:rsid w:val="00E01B1B"/>
    <w:rsid w:val="00E01C0D"/>
    <w:rsid w:val="00E01CE5"/>
    <w:rsid w:val="00E021F1"/>
    <w:rsid w:val="00E02F73"/>
    <w:rsid w:val="00E05015"/>
    <w:rsid w:val="00E054BC"/>
    <w:rsid w:val="00E05EE7"/>
    <w:rsid w:val="00E072BE"/>
    <w:rsid w:val="00E074BB"/>
    <w:rsid w:val="00E07A8E"/>
    <w:rsid w:val="00E105E9"/>
    <w:rsid w:val="00E10704"/>
    <w:rsid w:val="00E10B8D"/>
    <w:rsid w:val="00E10C08"/>
    <w:rsid w:val="00E11668"/>
    <w:rsid w:val="00E1231C"/>
    <w:rsid w:val="00E123F6"/>
    <w:rsid w:val="00E12906"/>
    <w:rsid w:val="00E133FA"/>
    <w:rsid w:val="00E13A87"/>
    <w:rsid w:val="00E141F3"/>
    <w:rsid w:val="00E1688A"/>
    <w:rsid w:val="00E209A6"/>
    <w:rsid w:val="00E21F01"/>
    <w:rsid w:val="00E224BE"/>
    <w:rsid w:val="00E22E99"/>
    <w:rsid w:val="00E24A23"/>
    <w:rsid w:val="00E24F8A"/>
    <w:rsid w:val="00E25A71"/>
    <w:rsid w:val="00E264B5"/>
    <w:rsid w:val="00E26CE1"/>
    <w:rsid w:val="00E26E8B"/>
    <w:rsid w:val="00E276AA"/>
    <w:rsid w:val="00E27C3A"/>
    <w:rsid w:val="00E27C62"/>
    <w:rsid w:val="00E27F70"/>
    <w:rsid w:val="00E30AD5"/>
    <w:rsid w:val="00E30CAC"/>
    <w:rsid w:val="00E31101"/>
    <w:rsid w:val="00E3125F"/>
    <w:rsid w:val="00E3163A"/>
    <w:rsid w:val="00E32795"/>
    <w:rsid w:val="00E340F0"/>
    <w:rsid w:val="00E34EF2"/>
    <w:rsid w:val="00E35CA9"/>
    <w:rsid w:val="00E370EB"/>
    <w:rsid w:val="00E37BDF"/>
    <w:rsid w:val="00E37EAF"/>
    <w:rsid w:val="00E40ECA"/>
    <w:rsid w:val="00E40F11"/>
    <w:rsid w:val="00E426B5"/>
    <w:rsid w:val="00E4292D"/>
    <w:rsid w:val="00E429BC"/>
    <w:rsid w:val="00E43E98"/>
    <w:rsid w:val="00E44D19"/>
    <w:rsid w:val="00E44E1D"/>
    <w:rsid w:val="00E4516E"/>
    <w:rsid w:val="00E4658E"/>
    <w:rsid w:val="00E47520"/>
    <w:rsid w:val="00E475CF"/>
    <w:rsid w:val="00E504A5"/>
    <w:rsid w:val="00E50576"/>
    <w:rsid w:val="00E52220"/>
    <w:rsid w:val="00E53FDD"/>
    <w:rsid w:val="00E541EB"/>
    <w:rsid w:val="00E54337"/>
    <w:rsid w:val="00E550A8"/>
    <w:rsid w:val="00E613D7"/>
    <w:rsid w:val="00E62618"/>
    <w:rsid w:val="00E628DC"/>
    <w:rsid w:val="00E646E0"/>
    <w:rsid w:val="00E64BD6"/>
    <w:rsid w:val="00E65B13"/>
    <w:rsid w:val="00E65EED"/>
    <w:rsid w:val="00E66126"/>
    <w:rsid w:val="00E667B6"/>
    <w:rsid w:val="00E667F1"/>
    <w:rsid w:val="00E6741E"/>
    <w:rsid w:val="00E72356"/>
    <w:rsid w:val="00E724D3"/>
    <w:rsid w:val="00E735F5"/>
    <w:rsid w:val="00E75197"/>
    <w:rsid w:val="00E753C0"/>
    <w:rsid w:val="00E753D5"/>
    <w:rsid w:val="00E75D19"/>
    <w:rsid w:val="00E7688F"/>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25AB"/>
    <w:rsid w:val="00EA365E"/>
    <w:rsid w:val="00EA4CFF"/>
    <w:rsid w:val="00EA5E56"/>
    <w:rsid w:val="00EA66BC"/>
    <w:rsid w:val="00EA6A58"/>
    <w:rsid w:val="00EA6D80"/>
    <w:rsid w:val="00EB01E7"/>
    <w:rsid w:val="00EB0754"/>
    <w:rsid w:val="00EB07DB"/>
    <w:rsid w:val="00EB6E2B"/>
    <w:rsid w:val="00EB7F20"/>
    <w:rsid w:val="00EC06AA"/>
    <w:rsid w:val="00EC3909"/>
    <w:rsid w:val="00EC56C7"/>
    <w:rsid w:val="00EC6B4F"/>
    <w:rsid w:val="00EC7019"/>
    <w:rsid w:val="00EC7C33"/>
    <w:rsid w:val="00EC7DC0"/>
    <w:rsid w:val="00ED0982"/>
    <w:rsid w:val="00ED3329"/>
    <w:rsid w:val="00ED4154"/>
    <w:rsid w:val="00ED4D6B"/>
    <w:rsid w:val="00ED6063"/>
    <w:rsid w:val="00ED6303"/>
    <w:rsid w:val="00ED68A1"/>
    <w:rsid w:val="00ED7099"/>
    <w:rsid w:val="00EE2353"/>
    <w:rsid w:val="00EE3325"/>
    <w:rsid w:val="00EE3353"/>
    <w:rsid w:val="00EE3506"/>
    <w:rsid w:val="00EE4BD2"/>
    <w:rsid w:val="00EE4D2F"/>
    <w:rsid w:val="00EE5133"/>
    <w:rsid w:val="00EE5244"/>
    <w:rsid w:val="00EE61BE"/>
    <w:rsid w:val="00EE61CE"/>
    <w:rsid w:val="00EE6310"/>
    <w:rsid w:val="00EE6445"/>
    <w:rsid w:val="00EE6768"/>
    <w:rsid w:val="00EE685A"/>
    <w:rsid w:val="00EE72BF"/>
    <w:rsid w:val="00EE7A79"/>
    <w:rsid w:val="00EE7D2E"/>
    <w:rsid w:val="00EF013B"/>
    <w:rsid w:val="00EF1C4E"/>
    <w:rsid w:val="00EF1E09"/>
    <w:rsid w:val="00EF38C3"/>
    <w:rsid w:val="00EF3BE7"/>
    <w:rsid w:val="00EF5777"/>
    <w:rsid w:val="00EF580D"/>
    <w:rsid w:val="00EF5EA1"/>
    <w:rsid w:val="00EF5FB7"/>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34A77"/>
    <w:rsid w:val="00F409D1"/>
    <w:rsid w:val="00F412BF"/>
    <w:rsid w:val="00F4270E"/>
    <w:rsid w:val="00F43A39"/>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1F0C"/>
    <w:rsid w:val="00F62428"/>
    <w:rsid w:val="00F62B8F"/>
    <w:rsid w:val="00F6396C"/>
    <w:rsid w:val="00F63B09"/>
    <w:rsid w:val="00F641C8"/>
    <w:rsid w:val="00F662F6"/>
    <w:rsid w:val="00F666A5"/>
    <w:rsid w:val="00F714FA"/>
    <w:rsid w:val="00F71CC4"/>
    <w:rsid w:val="00F722EB"/>
    <w:rsid w:val="00F72F9F"/>
    <w:rsid w:val="00F7753A"/>
    <w:rsid w:val="00F777CA"/>
    <w:rsid w:val="00F80346"/>
    <w:rsid w:val="00F805F6"/>
    <w:rsid w:val="00F80F7C"/>
    <w:rsid w:val="00F81A31"/>
    <w:rsid w:val="00F857EA"/>
    <w:rsid w:val="00F915CF"/>
    <w:rsid w:val="00F92ACF"/>
    <w:rsid w:val="00F930C6"/>
    <w:rsid w:val="00F93D10"/>
    <w:rsid w:val="00F94216"/>
    <w:rsid w:val="00F9602F"/>
    <w:rsid w:val="00F96F91"/>
    <w:rsid w:val="00F9782A"/>
    <w:rsid w:val="00FA005E"/>
    <w:rsid w:val="00FA06B7"/>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84A"/>
    <w:rsid w:val="00FB59CF"/>
    <w:rsid w:val="00FB61AB"/>
    <w:rsid w:val="00FB6415"/>
    <w:rsid w:val="00FB69E8"/>
    <w:rsid w:val="00FB6E1C"/>
    <w:rsid w:val="00FB7784"/>
    <w:rsid w:val="00FC097B"/>
    <w:rsid w:val="00FC0E8F"/>
    <w:rsid w:val="00FC176C"/>
    <w:rsid w:val="00FC282A"/>
    <w:rsid w:val="00FC2AAF"/>
    <w:rsid w:val="00FC2D87"/>
    <w:rsid w:val="00FC3607"/>
    <w:rsid w:val="00FC43BC"/>
    <w:rsid w:val="00FC6C7E"/>
    <w:rsid w:val="00FD029D"/>
    <w:rsid w:val="00FD061B"/>
    <w:rsid w:val="00FD0648"/>
    <w:rsid w:val="00FD1B7F"/>
    <w:rsid w:val="00FD1DA8"/>
    <w:rsid w:val="00FD342E"/>
    <w:rsid w:val="00FD3BDC"/>
    <w:rsid w:val="00FD4DCD"/>
    <w:rsid w:val="00FD574A"/>
    <w:rsid w:val="00FD6583"/>
    <w:rsid w:val="00FD6706"/>
    <w:rsid w:val="00FD6839"/>
    <w:rsid w:val="00FD7136"/>
    <w:rsid w:val="00FD7AD7"/>
    <w:rsid w:val="00FD7C1C"/>
    <w:rsid w:val="00FE28D8"/>
    <w:rsid w:val="00FE303B"/>
    <w:rsid w:val="00FE333C"/>
    <w:rsid w:val="00FE5297"/>
    <w:rsid w:val="00FE52A4"/>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B64CF6"/>
    <w:rPr>
      <w:sz w:val="24"/>
      <w:szCs w:val="24"/>
    </w:rPr>
  </w:style>
  <w:style w:type="paragraph" w:styleId="12">
    <w:name w:val="heading 1"/>
    <w:aliases w:val="Заголовок 1 Знак Знак,Заголовок 1 Знак Знак Знак"/>
    <w:basedOn w:val="a3"/>
    <w:next w:val="a4"/>
    <w:link w:val="13"/>
    <w:uiPriority w:val="99"/>
    <w:qFormat/>
    <w:rsid w:val="00B64CF6"/>
    <w:pPr>
      <w:keepNext/>
      <w:tabs>
        <w:tab w:val="left" w:pos="851"/>
      </w:tabs>
      <w:spacing w:before="240" w:after="120"/>
      <w:ind w:left="858" w:hanging="432"/>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3"/>
    <w:next w:val="a4"/>
    <w:link w:val="20"/>
    <w:uiPriority w:val="99"/>
    <w:qFormat/>
    <w:rsid w:val="00B64CF6"/>
    <w:pPr>
      <w:keepNext/>
      <w:tabs>
        <w:tab w:val="left" w:pos="1134"/>
        <w:tab w:val="left" w:pos="1276"/>
      </w:tabs>
      <w:spacing w:before="180" w:after="60"/>
      <w:ind w:left="576" w:hanging="576"/>
      <w:outlineLvl w:val="1"/>
    </w:pPr>
    <w:rPr>
      <w:b/>
      <w:bCs/>
      <w:iCs/>
      <w:sz w:val="28"/>
      <w:szCs w:val="28"/>
    </w:rPr>
  </w:style>
  <w:style w:type="paragraph" w:styleId="30">
    <w:name w:val="heading 3"/>
    <w:aliases w:val="Знак3 Знак,Знак3,Знак3 Знак Знак Знак,Знак,ПодЗаголовок"/>
    <w:basedOn w:val="a3"/>
    <w:next w:val="a4"/>
    <w:link w:val="31"/>
    <w:uiPriority w:val="99"/>
    <w:qFormat/>
    <w:rsid w:val="00D21891"/>
    <w:pPr>
      <w:keepNext/>
      <w:tabs>
        <w:tab w:val="left" w:pos="1276"/>
      </w:tabs>
      <w:spacing w:before="120" w:after="120"/>
      <w:ind w:left="720" w:hanging="720"/>
      <w:outlineLvl w:val="2"/>
    </w:pPr>
    <w:rPr>
      <w:b/>
      <w:sz w:val="26"/>
      <w:szCs w:val="20"/>
    </w:rPr>
  </w:style>
  <w:style w:type="paragraph" w:styleId="4">
    <w:name w:val="heading 4"/>
    <w:basedOn w:val="a3"/>
    <w:next w:val="a4"/>
    <w:link w:val="40"/>
    <w:uiPriority w:val="99"/>
    <w:qFormat/>
    <w:rsid w:val="00854E66"/>
    <w:pPr>
      <w:keepNext/>
      <w:tabs>
        <w:tab w:val="left" w:pos="1418"/>
      </w:tabs>
      <w:spacing w:before="120" w:after="60"/>
      <w:ind w:left="864" w:hanging="864"/>
      <w:outlineLvl w:val="3"/>
    </w:pPr>
    <w:rPr>
      <w:b/>
      <w:bCs/>
    </w:rPr>
  </w:style>
  <w:style w:type="paragraph" w:styleId="5">
    <w:name w:val="heading 5"/>
    <w:basedOn w:val="a3"/>
    <w:next w:val="a3"/>
    <w:link w:val="50"/>
    <w:uiPriority w:val="99"/>
    <w:qFormat/>
    <w:rsid w:val="008C240A"/>
    <w:pPr>
      <w:tabs>
        <w:tab w:val="left" w:pos="1701"/>
      </w:tabs>
      <w:spacing w:before="240" w:after="60"/>
      <w:ind w:left="1008" w:hanging="1008"/>
      <w:outlineLvl w:val="4"/>
    </w:pPr>
    <w:rPr>
      <w:b/>
      <w:bCs/>
      <w:iCs/>
      <w:sz w:val="22"/>
      <w:szCs w:val="22"/>
    </w:rPr>
  </w:style>
  <w:style w:type="paragraph" w:styleId="6">
    <w:name w:val="heading 6"/>
    <w:basedOn w:val="a3"/>
    <w:next w:val="a3"/>
    <w:link w:val="60"/>
    <w:uiPriority w:val="99"/>
    <w:qFormat/>
    <w:rsid w:val="008C240A"/>
    <w:pPr>
      <w:spacing w:before="240" w:after="60"/>
      <w:ind w:left="1152" w:hanging="1152"/>
      <w:outlineLvl w:val="5"/>
    </w:pPr>
    <w:rPr>
      <w:b/>
      <w:bCs/>
      <w:sz w:val="22"/>
      <w:szCs w:val="22"/>
    </w:rPr>
  </w:style>
  <w:style w:type="paragraph" w:styleId="7">
    <w:name w:val="heading 7"/>
    <w:aliases w:val="Заголовок x.x"/>
    <w:basedOn w:val="a3"/>
    <w:next w:val="a3"/>
    <w:link w:val="70"/>
    <w:uiPriority w:val="99"/>
    <w:qFormat/>
    <w:rsid w:val="008C240A"/>
    <w:pPr>
      <w:spacing w:before="240" w:after="60"/>
      <w:ind w:left="1296" w:hanging="1296"/>
      <w:outlineLvl w:val="6"/>
    </w:pPr>
  </w:style>
  <w:style w:type="paragraph" w:styleId="8">
    <w:name w:val="heading 8"/>
    <w:basedOn w:val="a3"/>
    <w:next w:val="a3"/>
    <w:link w:val="80"/>
    <w:uiPriority w:val="99"/>
    <w:qFormat/>
    <w:rsid w:val="008C240A"/>
    <w:pPr>
      <w:spacing w:before="240" w:after="60"/>
      <w:ind w:left="1440" w:hanging="1440"/>
      <w:outlineLvl w:val="7"/>
    </w:pPr>
    <w:rPr>
      <w:i/>
      <w:iCs/>
    </w:rPr>
  </w:style>
  <w:style w:type="paragraph" w:styleId="9">
    <w:name w:val="heading 9"/>
    <w:basedOn w:val="a3"/>
    <w:next w:val="a3"/>
    <w:link w:val="90"/>
    <w:uiPriority w:val="99"/>
    <w:qFormat/>
    <w:rsid w:val="008C240A"/>
    <w:pPr>
      <w:spacing w:before="240" w:after="60"/>
      <w:ind w:left="1584" w:hanging="1584"/>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2"/>
    <w:uiPriority w:val="99"/>
    <w:locked/>
    <w:rsid w:val="00B64CF6"/>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uiPriority w:val="99"/>
    <w:locked/>
    <w:rsid w:val="00B64CF6"/>
    <w:rPr>
      <w:b/>
      <w:bCs/>
      <w:iCs/>
      <w:sz w:val="28"/>
      <w:szCs w:val="28"/>
    </w:rPr>
  </w:style>
  <w:style w:type="character" w:customStyle="1" w:styleId="Heading3Char">
    <w:name w:val="Heading 3 Char"/>
    <w:aliases w:val="Знак3 Знак Char,Знак3 Char,Знак3 Знак Знак Знак Char,Знак Char,ПодЗаголовок Char"/>
    <w:uiPriority w:val="99"/>
    <w:semiHidden/>
    <w:locked/>
    <w:rsid w:val="006C29DC"/>
    <w:rPr>
      <w:rFonts w:ascii="Cambria" w:hAnsi="Cambria" w:cs="Times New Roman"/>
      <w:b/>
      <w:bCs/>
      <w:sz w:val="26"/>
      <w:szCs w:val="26"/>
    </w:rPr>
  </w:style>
  <w:style w:type="character" w:customStyle="1" w:styleId="40">
    <w:name w:val="Заголовок 4 Знак"/>
    <w:link w:val="4"/>
    <w:uiPriority w:val="99"/>
    <w:locked/>
    <w:rsid w:val="00725DF8"/>
    <w:rPr>
      <w:b/>
      <w:bCs/>
      <w:sz w:val="24"/>
      <w:szCs w:val="24"/>
    </w:rPr>
  </w:style>
  <w:style w:type="character" w:customStyle="1" w:styleId="50">
    <w:name w:val="Заголовок 5 Знак"/>
    <w:link w:val="5"/>
    <w:uiPriority w:val="99"/>
    <w:locked/>
    <w:rsid w:val="00A01E86"/>
    <w:rPr>
      <w:b/>
      <w:bCs/>
      <w:iCs/>
      <w:sz w:val="22"/>
      <w:szCs w:val="22"/>
    </w:rPr>
  </w:style>
  <w:style w:type="character" w:customStyle="1" w:styleId="60">
    <w:name w:val="Заголовок 6 Знак"/>
    <w:link w:val="6"/>
    <w:uiPriority w:val="99"/>
    <w:locked/>
    <w:rsid w:val="00725DF8"/>
    <w:rPr>
      <w:b/>
      <w:bCs/>
      <w:sz w:val="22"/>
      <w:szCs w:val="22"/>
    </w:rPr>
  </w:style>
  <w:style w:type="character" w:customStyle="1" w:styleId="70">
    <w:name w:val="Заголовок 7 Знак"/>
    <w:aliases w:val="Заголовок x.x Знак"/>
    <w:link w:val="7"/>
    <w:uiPriority w:val="99"/>
    <w:locked/>
    <w:rsid w:val="001E7958"/>
    <w:rPr>
      <w:sz w:val="24"/>
      <w:szCs w:val="24"/>
    </w:rPr>
  </w:style>
  <w:style w:type="character" w:customStyle="1" w:styleId="80">
    <w:name w:val="Заголовок 8 Знак"/>
    <w:link w:val="8"/>
    <w:uiPriority w:val="99"/>
    <w:locked/>
    <w:rsid w:val="00725DF8"/>
    <w:rPr>
      <w:i/>
      <w:iCs/>
      <w:sz w:val="24"/>
      <w:szCs w:val="24"/>
    </w:rPr>
  </w:style>
  <w:style w:type="character" w:customStyle="1" w:styleId="90">
    <w:name w:val="Заголовок 9 Знак"/>
    <w:link w:val="9"/>
    <w:uiPriority w:val="99"/>
    <w:locked/>
    <w:rsid w:val="00725DF8"/>
    <w:rPr>
      <w:rFonts w:ascii="Arial" w:hAnsi="Arial"/>
      <w:sz w:val="22"/>
      <w:szCs w:val="22"/>
    </w:rPr>
  </w:style>
  <w:style w:type="paragraph" w:customStyle="1" w:styleId="a4">
    <w:name w:val="Абзац"/>
    <w:basedOn w:val="a3"/>
    <w:link w:val="a8"/>
    <w:uiPriority w:val="99"/>
    <w:rsid w:val="003F7045"/>
    <w:pPr>
      <w:ind w:firstLine="567"/>
      <w:jc w:val="both"/>
    </w:pPr>
    <w:rPr>
      <w:szCs w:val="20"/>
    </w:rPr>
  </w:style>
  <w:style w:type="character" w:customStyle="1" w:styleId="a8">
    <w:name w:val="Абзац Знак"/>
    <w:link w:val="a4"/>
    <w:uiPriority w:val="99"/>
    <w:locked/>
    <w:rsid w:val="003F7045"/>
    <w:rPr>
      <w:sz w:val="24"/>
    </w:rPr>
  </w:style>
  <w:style w:type="paragraph" w:styleId="a2">
    <w:name w:val="List"/>
    <w:basedOn w:val="a3"/>
    <w:link w:val="a9"/>
    <w:uiPriority w:val="99"/>
    <w:rsid w:val="00B604CC"/>
    <w:pPr>
      <w:numPr>
        <w:numId w:val="26"/>
      </w:numPr>
      <w:spacing w:after="60"/>
      <w:jc w:val="both"/>
    </w:pPr>
  </w:style>
  <w:style w:type="character" w:customStyle="1" w:styleId="a9">
    <w:name w:val="Список Знак"/>
    <w:link w:val="a2"/>
    <w:uiPriority w:val="99"/>
    <w:locked/>
    <w:rsid w:val="00B604CC"/>
    <w:rPr>
      <w:sz w:val="24"/>
      <w:szCs w:val="24"/>
    </w:rPr>
  </w:style>
  <w:style w:type="paragraph" w:styleId="32">
    <w:name w:val="toc 3"/>
    <w:basedOn w:val="a3"/>
    <w:next w:val="a3"/>
    <w:autoRedefine/>
    <w:uiPriority w:val="39"/>
    <w:rsid w:val="008C240A"/>
    <w:pPr>
      <w:ind w:left="480"/>
    </w:pPr>
    <w:rPr>
      <w:i/>
      <w:iCs/>
      <w:sz w:val="20"/>
      <w:szCs w:val="20"/>
    </w:rPr>
  </w:style>
  <w:style w:type="paragraph" w:customStyle="1" w:styleId="a0">
    <w:name w:val="Список нумерованный"/>
    <w:basedOn w:val="a3"/>
    <w:uiPriority w:val="99"/>
    <w:rsid w:val="0054040A"/>
    <w:pPr>
      <w:numPr>
        <w:numId w:val="5"/>
      </w:numPr>
      <w:tabs>
        <w:tab w:val="clear" w:pos="1492"/>
      </w:tabs>
      <w:spacing w:before="120"/>
      <w:ind w:left="0" w:firstLine="567"/>
      <w:jc w:val="both"/>
    </w:pPr>
  </w:style>
  <w:style w:type="paragraph" w:customStyle="1" w:styleId="aa">
    <w:name w:val="Табличный"/>
    <w:basedOn w:val="a3"/>
    <w:uiPriority w:val="99"/>
    <w:rsid w:val="008C240A"/>
    <w:pPr>
      <w:keepNext/>
      <w:widowControl w:val="0"/>
      <w:spacing w:before="60" w:after="60"/>
      <w:jc w:val="center"/>
    </w:pPr>
    <w:rPr>
      <w:b/>
      <w:sz w:val="22"/>
      <w:szCs w:val="20"/>
    </w:rPr>
  </w:style>
  <w:style w:type="paragraph" w:customStyle="1" w:styleId="ab">
    <w:name w:val="Содержание"/>
    <w:basedOn w:val="a3"/>
    <w:uiPriority w:val="99"/>
    <w:rsid w:val="008C240A"/>
    <w:pPr>
      <w:widowControl w:val="0"/>
      <w:spacing w:before="240" w:after="240"/>
      <w:jc w:val="center"/>
    </w:pPr>
    <w:rPr>
      <w:b/>
      <w:caps/>
      <w:szCs w:val="20"/>
    </w:rPr>
  </w:style>
  <w:style w:type="paragraph" w:styleId="ac">
    <w:name w:val="Balloon Text"/>
    <w:aliases w:val="Знак5"/>
    <w:basedOn w:val="a3"/>
    <w:link w:val="ad"/>
    <w:uiPriority w:val="99"/>
    <w:rsid w:val="008C240A"/>
    <w:pPr>
      <w:widowControl w:val="0"/>
      <w:suppressAutoHyphens/>
      <w:jc w:val="both"/>
    </w:pPr>
    <w:rPr>
      <w:rFonts w:ascii="Tahoma" w:hAnsi="Tahoma"/>
      <w:sz w:val="16"/>
      <w:szCs w:val="16"/>
    </w:rPr>
  </w:style>
  <w:style w:type="character" w:customStyle="1" w:styleId="ad">
    <w:name w:val="Текст выноски Знак"/>
    <w:aliases w:val="Знак5 Знак"/>
    <w:link w:val="ac"/>
    <w:uiPriority w:val="99"/>
    <w:locked/>
    <w:rsid w:val="00A01E86"/>
    <w:rPr>
      <w:rFonts w:ascii="Tahoma" w:hAnsi="Tahoma" w:cs="Times New Roman"/>
      <w:sz w:val="16"/>
    </w:rPr>
  </w:style>
  <w:style w:type="paragraph" w:styleId="14">
    <w:name w:val="toc 1"/>
    <w:basedOn w:val="a3"/>
    <w:next w:val="a3"/>
    <w:uiPriority w:val="39"/>
    <w:rsid w:val="008C240A"/>
    <w:pPr>
      <w:spacing w:before="120" w:after="120"/>
    </w:pPr>
    <w:rPr>
      <w:b/>
      <w:bCs/>
      <w:caps/>
      <w:sz w:val="20"/>
      <w:szCs w:val="20"/>
    </w:rPr>
  </w:style>
  <w:style w:type="paragraph" w:styleId="21">
    <w:name w:val="toc 2"/>
    <w:basedOn w:val="a3"/>
    <w:next w:val="a3"/>
    <w:autoRedefine/>
    <w:uiPriority w:val="39"/>
    <w:rsid w:val="008C240A"/>
    <w:pPr>
      <w:ind w:left="240"/>
    </w:pPr>
    <w:rPr>
      <w:smallCaps/>
      <w:sz w:val="20"/>
      <w:szCs w:val="20"/>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2"/>
    <w:uiPriority w:val="99"/>
    <w:qFormat/>
    <w:rsid w:val="008C240A"/>
    <w:pPr>
      <w:spacing w:before="120" w:after="120"/>
      <w:jc w:val="center"/>
    </w:pPr>
    <w:rPr>
      <w:b/>
      <w:sz w:val="22"/>
      <w:szCs w:val="20"/>
    </w:rPr>
  </w:style>
  <w:style w:type="paragraph" w:customStyle="1" w:styleId="af">
    <w:name w:val="Название таблицы"/>
    <w:basedOn w:val="ae"/>
    <w:uiPriority w:val="99"/>
    <w:rsid w:val="00BC62BB"/>
    <w:pPr>
      <w:keepNext/>
      <w:spacing w:after="0"/>
      <w:jc w:val="left"/>
    </w:pPr>
    <w:rPr>
      <w:szCs w:val="22"/>
    </w:rPr>
  </w:style>
  <w:style w:type="paragraph" w:customStyle="1" w:styleId="af0">
    <w:name w:val="Табличный_заголовки"/>
    <w:basedOn w:val="a3"/>
    <w:uiPriority w:val="99"/>
    <w:rsid w:val="008C240A"/>
    <w:pPr>
      <w:keepNext/>
      <w:keepLines/>
      <w:jc w:val="center"/>
    </w:pPr>
    <w:rPr>
      <w:b/>
      <w:sz w:val="22"/>
      <w:szCs w:val="22"/>
    </w:rPr>
  </w:style>
  <w:style w:type="paragraph" w:customStyle="1" w:styleId="af1">
    <w:name w:val="Табличный_центр"/>
    <w:basedOn w:val="a3"/>
    <w:uiPriority w:val="99"/>
    <w:rsid w:val="008C240A"/>
    <w:pPr>
      <w:jc w:val="center"/>
    </w:pPr>
    <w:rPr>
      <w:sz w:val="22"/>
      <w:szCs w:val="22"/>
    </w:rPr>
  </w:style>
  <w:style w:type="paragraph" w:customStyle="1" w:styleId="1">
    <w:name w:val="Список 1)"/>
    <w:basedOn w:val="a3"/>
    <w:uiPriority w:val="99"/>
    <w:rsid w:val="00F546F7"/>
    <w:pPr>
      <w:numPr>
        <w:numId w:val="3"/>
      </w:numPr>
      <w:tabs>
        <w:tab w:val="clear" w:pos="926"/>
      </w:tabs>
      <w:spacing w:after="60"/>
      <w:ind w:left="0" w:firstLine="567"/>
      <w:jc w:val="both"/>
    </w:pPr>
  </w:style>
  <w:style w:type="paragraph" w:customStyle="1" w:styleId="af2">
    <w:name w:val="Табличный_нумерованный"/>
    <w:basedOn w:val="a3"/>
    <w:link w:val="af3"/>
    <w:uiPriority w:val="99"/>
    <w:rsid w:val="00301DFE"/>
    <w:pPr>
      <w:tabs>
        <w:tab w:val="num" w:pos="340"/>
      </w:tabs>
      <w:ind w:firstLine="57"/>
    </w:pPr>
    <w:rPr>
      <w:sz w:val="22"/>
      <w:szCs w:val="20"/>
    </w:rPr>
  </w:style>
  <w:style w:type="character" w:customStyle="1" w:styleId="af3">
    <w:name w:val="Табличный_нумерованный Знак"/>
    <w:link w:val="af2"/>
    <w:uiPriority w:val="99"/>
    <w:locked/>
    <w:rsid w:val="00F5339E"/>
    <w:rPr>
      <w:sz w:val="22"/>
    </w:rPr>
  </w:style>
  <w:style w:type="paragraph" w:styleId="41">
    <w:name w:val="toc 4"/>
    <w:basedOn w:val="a3"/>
    <w:next w:val="a3"/>
    <w:autoRedefine/>
    <w:uiPriority w:val="39"/>
    <w:rsid w:val="008C240A"/>
    <w:pPr>
      <w:ind w:left="720"/>
    </w:pPr>
    <w:rPr>
      <w:sz w:val="18"/>
      <w:szCs w:val="18"/>
    </w:rPr>
  </w:style>
  <w:style w:type="paragraph" w:styleId="51">
    <w:name w:val="toc 5"/>
    <w:basedOn w:val="a3"/>
    <w:next w:val="a3"/>
    <w:autoRedefine/>
    <w:uiPriority w:val="39"/>
    <w:rsid w:val="008C240A"/>
    <w:pPr>
      <w:ind w:left="960"/>
    </w:pPr>
    <w:rPr>
      <w:sz w:val="18"/>
      <w:szCs w:val="18"/>
    </w:rPr>
  </w:style>
  <w:style w:type="paragraph" w:styleId="61">
    <w:name w:val="toc 6"/>
    <w:basedOn w:val="a3"/>
    <w:next w:val="a3"/>
    <w:autoRedefine/>
    <w:uiPriority w:val="39"/>
    <w:rsid w:val="008C240A"/>
    <w:pPr>
      <w:ind w:left="1200"/>
    </w:pPr>
    <w:rPr>
      <w:sz w:val="18"/>
      <w:szCs w:val="18"/>
    </w:rPr>
  </w:style>
  <w:style w:type="paragraph" w:styleId="71">
    <w:name w:val="toc 7"/>
    <w:basedOn w:val="a3"/>
    <w:next w:val="a3"/>
    <w:autoRedefine/>
    <w:uiPriority w:val="39"/>
    <w:rsid w:val="008C240A"/>
    <w:pPr>
      <w:ind w:left="1440"/>
    </w:pPr>
    <w:rPr>
      <w:sz w:val="18"/>
      <w:szCs w:val="18"/>
    </w:rPr>
  </w:style>
  <w:style w:type="paragraph" w:styleId="81">
    <w:name w:val="toc 8"/>
    <w:basedOn w:val="a3"/>
    <w:next w:val="a3"/>
    <w:autoRedefine/>
    <w:uiPriority w:val="39"/>
    <w:rsid w:val="008C240A"/>
    <w:pPr>
      <w:ind w:left="1680"/>
    </w:pPr>
    <w:rPr>
      <w:sz w:val="18"/>
      <w:szCs w:val="18"/>
    </w:rPr>
  </w:style>
  <w:style w:type="paragraph" w:styleId="91">
    <w:name w:val="toc 9"/>
    <w:basedOn w:val="a3"/>
    <w:next w:val="a3"/>
    <w:autoRedefine/>
    <w:uiPriority w:val="39"/>
    <w:rsid w:val="008C240A"/>
    <w:pPr>
      <w:ind w:left="1920"/>
    </w:pPr>
    <w:rPr>
      <w:sz w:val="18"/>
      <w:szCs w:val="18"/>
    </w:rPr>
  </w:style>
  <w:style w:type="paragraph" w:styleId="af4">
    <w:name w:val="toa heading"/>
    <w:basedOn w:val="a3"/>
    <w:next w:val="a3"/>
    <w:uiPriority w:val="99"/>
    <w:semiHidden/>
    <w:rsid w:val="008C240A"/>
    <w:pPr>
      <w:spacing w:before="40" w:after="20"/>
      <w:jc w:val="center"/>
    </w:pPr>
    <w:rPr>
      <w:b/>
      <w:sz w:val="22"/>
      <w:szCs w:val="20"/>
    </w:rPr>
  </w:style>
  <w:style w:type="paragraph" w:styleId="af5">
    <w:name w:val="annotation text"/>
    <w:basedOn w:val="a3"/>
    <w:link w:val="af6"/>
    <w:uiPriority w:val="99"/>
    <w:semiHidden/>
    <w:rsid w:val="008C240A"/>
    <w:rPr>
      <w:sz w:val="20"/>
      <w:szCs w:val="20"/>
    </w:rPr>
  </w:style>
  <w:style w:type="character" w:customStyle="1" w:styleId="af6">
    <w:name w:val="Текст примечания Знак"/>
    <w:link w:val="af5"/>
    <w:uiPriority w:val="99"/>
    <w:semiHidden/>
    <w:locked/>
    <w:rsid w:val="00F24AA3"/>
    <w:rPr>
      <w:rFonts w:cs="Times New Roman"/>
    </w:rPr>
  </w:style>
  <w:style w:type="paragraph" w:styleId="af7">
    <w:name w:val="annotation subject"/>
    <w:basedOn w:val="af5"/>
    <w:next w:val="af5"/>
    <w:link w:val="af8"/>
    <w:uiPriority w:val="99"/>
    <w:semiHidden/>
    <w:rsid w:val="008C240A"/>
    <w:pPr>
      <w:ind w:firstLine="284"/>
      <w:jc w:val="both"/>
    </w:pPr>
    <w:rPr>
      <w:b/>
      <w:bCs/>
    </w:rPr>
  </w:style>
  <w:style w:type="character" w:customStyle="1" w:styleId="af8">
    <w:name w:val="Тема примечания Знак"/>
    <w:link w:val="af7"/>
    <w:uiPriority w:val="99"/>
    <w:semiHidden/>
    <w:locked/>
    <w:rsid w:val="00725DF8"/>
    <w:rPr>
      <w:rFonts w:cs="Times New Roman"/>
      <w:b/>
    </w:rPr>
  </w:style>
  <w:style w:type="paragraph" w:customStyle="1" w:styleId="af9">
    <w:name w:val="Требования"/>
    <w:basedOn w:val="a3"/>
    <w:uiPriority w:val="99"/>
    <w:rsid w:val="008E6F78"/>
    <w:pPr>
      <w:spacing w:before="120" w:after="60"/>
      <w:ind w:firstLine="567"/>
      <w:jc w:val="both"/>
      <w:outlineLvl w:val="1"/>
    </w:pPr>
    <w:rPr>
      <w:bCs/>
      <w:i/>
      <w:iCs/>
    </w:rPr>
  </w:style>
  <w:style w:type="paragraph" w:customStyle="1" w:styleId="a1">
    <w:name w:val="Список а)"/>
    <w:basedOn w:val="a2"/>
    <w:uiPriority w:val="99"/>
    <w:rsid w:val="00C07E76"/>
    <w:pPr>
      <w:numPr>
        <w:numId w:val="1"/>
      </w:numPr>
      <w:tabs>
        <w:tab w:val="clear" w:pos="360"/>
      </w:tabs>
      <w:ind w:left="567" w:firstLine="0"/>
    </w:pPr>
  </w:style>
  <w:style w:type="paragraph" w:styleId="afa">
    <w:name w:val="Document Map"/>
    <w:basedOn w:val="a3"/>
    <w:link w:val="afb"/>
    <w:uiPriority w:val="99"/>
    <w:semiHidden/>
    <w:rsid w:val="008C240A"/>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semiHidden/>
    <w:locked/>
    <w:rsid w:val="00725DF8"/>
    <w:rPr>
      <w:rFonts w:ascii="Tahoma" w:hAnsi="Tahoma" w:cs="Times New Roman"/>
      <w:sz w:val="24"/>
      <w:shd w:val="clear" w:color="auto" w:fill="000080"/>
    </w:rPr>
  </w:style>
  <w:style w:type="character" w:styleId="afc">
    <w:name w:val="annotation reference"/>
    <w:uiPriority w:val="99"/>
    <w:semiHidden/>
    <w:rsid w:val="008C240A"/>
    <w:rPr>
      <w:rFonts w:cs="Times New Roman"/>
      <w:sz w:val="16"/>
    </w:rPr>
  </w:style>
  <w:style w:type="paragraph" w:customStyle="1" w:styleId="afd">
    <w:name w:val="Табличный_слева"/>
    <w:basedOn w:val="a3"/>
    <w:uiPriority w:val="99"/>
    <w:rsid w:val="00301DFE"/>
    <w:rPr>
      <w:sz w:val="22"/>
      <w:szCs w:val="22"/>
    </w:rPr>
  </w:style>
  <w:style w:type="paragraph" w:customStyle="1" w:styleId="15">
    <w:name w:val="Обычный 1"/>
    <w:basedOn w:val="a3"/>
    <w:next w:val="a3"/>
    <w:uiPriority w:val="99"/>
    <w:semiHidden/>
    <w:rsid w:val="008C240A"/>
    <w:pPr>
      <w:tabs>
        <w:tab w:val="num" w:pos="360"/>
      </w:tabs>
      <w:spacing w:before="120"/>
      <w:ind w:left="360" w:hanging="360"/>
      <w:jc w:val="both"/>
    </w:pPr>
    <w:rPr>
      <w:szCs w:val="20"/>
    </w:rPr>
  </w:style>
  <w:style w:type="table" w:styleId="afe">
    <w:name w:val="Table Grid"/>
    <w:basedOn w:val="a6"/>
    <w:uiPriority w:val="9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uiPriority w:val="99"/>
    <w:rsid w:val="0084131A"/>
    <w:pPr>
      <w:tabs>
        <w:tab w:val="clear" w:pos="360"/>
      </w:tabs>
      <w:spacing w:before="0"/>
      <w:ind w:left="0" w:firstLine="0"/>
      <w:jc w:val="left"/>
    </w:pPr>
  </w:style>
  <w:style w:type="paragraph" w:customStyle="1" w:styleId="aff0">
    <w:name w:val="Табличный_по ширине"/>
    <w:basedOn w:val="afd"/>
    <w:uiPriority w:val="99"/>
    <w:rsid w:val="009A4AC0"/>
    <w:pPr>
      <w:jc w:val="both"/>
    </w:pPr>
  </w:style>
  <w:style w:type="paragraph" w:customStyle="1" w:styleId="100">
    <w:name w:val="Табличный_центр_10"/>
    <w:basedOn w:val="a3"/>
    <w:uiPriority w:val="99"/>
    <w:rsid w:val="00947735"/>
    <w:pPr>
      <w:jc w:val="center"/>
    </w:pPr>
    <w:rPr>
      <w:sz w:val="20"/>
    </w:rPr>
  </w:style>
  <w:style w:type="paragraph" w:customStyle="1" w:styleId="101">
    <w:name w:val="Табличный_слева_10"/>
    <w:basedOn w:val="a3"/>
    <w:uiPriority w:val="99"/>
    <w:rsid w:val="00947735"/>
    <w:rPr>
      <w:sz w:val="20"/>
    </w:rPr>
  </w:style>
  <w:style w:type="paragraph" w:customStyle="1" w:styleId="102">
    <w:name w:val="Табличный_по ширине_10"/>
    <w:basedOn w:val="a3"/>
    <w:uiPriority w:val="99"/>
    <w:rsid w:val="00947735"/>
    <w:pPr>
      <w:jc w:val="both"/>
    </w:pPr>
    <w:rPr>
      <w:sz w:val="20"/>
    </w:rPr>
  </w:style>
  <w:style w:type="paragraph" w:customStyle="1" w:styleId="10">
    <w:name w:val="Табличный_нумерованный_10"/>
    <w:basedOn w:val="a3"/>
    <w:uiPriority w:val="99"/>
    <w:rsid w:val="00947735"/>
    <w:pPr>
      <w:numPr>
        <w:numId w:val="6"/>
      </w:numPr>
      <w:tabs>
        <w:tab w:val="clear" w:pos="360"/>
      </w:tabs>
      <w:ind w:left="720"/>
    </w:pPr>
    <w:rPr>
      <w:sz w:val="20"/>
    </w:rPr>
  </w:style>
  <w:style w:type="paragraph" w:customStyle="1" w:styleId="103">
    <w:name w:val="Табличный_заголовки_10"/>
    <w:basedOn w:val="a4"/>
    <w:uiPriority w:val="99"/>
    <w:rsid w:val="00947735"/>
    <w:pPr>
      <w:jc w:val="center"/>
    </w:pPr>
    <w:rPr>
      <w:b/>
      <w:sz w:val="20"/>
    </w:rPr>
  </w:style>
  <w:style w:type="paragraph" w:styleId="aff1">
    <w:name w:val="List Paragraph"/>
    <w:basedOn w:val="a3"/>
    <w:link w:val="aff2"/>
    <w:uiPriority w:val="99"/>
    <w:qFormat/>
    <w:rsid w:val="007C0B22"/>
    <w:pPr>
      <w:spacing w:line="360" w:lineRule="auto"/>
      <w:ind w:left="708" w:firstLine="680"/>
      <w:jc w:val="both"/>
    </w:pPr>
    <w:rPr>
      <w:szCs w:val="20"/>
    </w:rPr>
  </w:style>
  <w:style w:type="paragraph" w:styleId="aff3">
    <w:name w:val="Title"/>
    <w:basedOn w:val="a3"/>
    <w:next w:val="a3"/>
    <w:link w:val="aff4"/>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uiPriority w:val="99"/>
    <w:locked/>
    <w:rsid w:val="00C45328"/>
    <w:rPr>
      <w:rFonts w:ascii="Cambria" w:hAnsi="Cambria" w:cs="Times New Roman"/>
      <w:i/>
      <w:color w:val="243F60"/>
      <w:sz w:val="60"/>
    </w:rPr>
  </w:style>
  <w:style w:type="paragraph" w:styleId="aff5">
    <w:name w:val="Subtitle"/>
    <w:basedOn w:val="a3"/>
    <w:next w:val="a3"/>
    <w:link w:val="aff6"/>
    <w:uiPriority w:val="99"/>
    <w:qFormat/>
    <w:rsid w:val="00C45328"/>
    <w:pPr>
      <w:spacing w:before="200" w:after="900" w:line="360" w:lineRule="auto"/>
      <w:ind w:firstLine="680"/>
      <w:jc w:val="right"/>
    </w:pPr>
    <w:rPr>
      <w:i/>
      <w:iCs/>
    </w:rPr>
  </w:style>
  <w:style w:type="character" w:customStyle="1" w:styleId="aff6">
    <w:name w:val="Подзаголовок Знак"/>
    <w:link w:val="aff5"/>
    <w:uiPriority w:val="99"/>
    <w:locked/>
    <w:rsid w:val="00C45328"/>
    <w:rPr>
      <w:rFonts w:cs="Times New Roman"/>
      <w:i/>
      <w:sz w:val="24"/>
    </w:rPr>
  </w:style>
  <w:style w:type="character" w:styleId="aff7">
    <w:name w:val="Strong"/>
    <w:uiPriority w:val="99"/>
    <w:qFormat/>
    <w:rsid w:val="00C45328"/>
    <w:rPr>
      <w:rFonts w:cs="Times New Roman"/>
      <w:b/>
      <w:spacing w:val="0"/>
    </w:rPr>
  </w:style>
  <w:style w:type="character" w:styleId="aff8">
    <w:name w:val="Emphasis"/>
    <w:uiPriority w:val="99"/>
    <w:qFormat/>
    <w:rsid w:val="00C45328"/>
    <w:rPr>
      <w:rFonts w:cs="Times New Roman"/>
      <w:b/>
      <w:i/>
      <w:color w:val="5A5A5A"/>
    </w:rPr>
  </w:style>
  <w:style w:type="paragraph" w:styleId="aff9">
    <w:name w:val="No Spacing"/>
    <w:basedOn w:val="a3"/>
    <w:link w:val="affa"/>
    <w:uiPriority w:val="99"/>
    <w:qFormat/>
    <w:rsid w:val="00C45328"/>
    <w:pPr>
      <w:spacing w:line="360" w:lineRule="auto"/>
      <w:ind w:firstLine="680"/>
      <w:jc w:val="both"/>
    </w:pPr>
    <w:rPr>
      <w:szCs w:val="20"/>
    </w:rPr>
  </w:style>
  <w:style w:type="paragraph" w:styleId="23">
    <w:name w:val="Quote"/>
    <w:basedOn w:val="a3"/>
    <w:next w:val="a3"/>
    <w:link w:val="24"/>
    <w:uiPriority w:val="9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99"/>
    <w:locked/>
    <w:rsid w:val="00C45328"/>
    <w:rPr>
      <w:rFonts w:ascii="Cambria" w:hAnsi="Cambria" w:cs="Times New Roman"/>
      <w:i/>
      <w:color w:val="5A5A5A"/>
      <w:sz w:val="24"/>
    </w:rPr>
  </w:style>
  <w:style w:type="paragraph" w:styleId="affb">
    <w:name w:val="Intense Quote"/>
    <w:basedOn w:val="a3"/>
    <w:next w:val="a3"/>
    <w:link w:val="affc"/>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99"/>
    <w:locked/>
    <w:rsid w:val="00C45328"/>
    <w:rPr>
      <w:rFonts w:ascii="Cambria" w:hAnsi="Cambria" w:cs="Times New Roman"/>
      <w:i/>
      <w:color w:val="F4F4F4"/>
      <w:sz w:val="24"/>
      <w:shd w:val="clear" w:color="auto" w:fill="4F81BD"/>
    </w:rPr>
  </w:style>
  <w:style w:type="character" w:styleId="affd">
    <w:name w:val="Subtle Emphasis"/>
    <w:uiPriority w:val="99"/>
    <w:qFormat/>
    <w:rsid w:val="00C45328"/>
    <w:rPr>
      <w:rFonts w:cs="Times New Roman"/>
      <w:i/>
      <w:color w:val="5A5A5A"/>
    </w:rPr>
  </w:style>
  <w:style w:type="character" w:styleId="affe">
    <w:name w:val="Intense Emphasis"/>
    <w:uiPriority w:val="99"/>
    <w:qFormat/>
    <w:rsid w:val="00C45328"/>
    <w:rPr>
      <w:rFonts w:cs="Times New Roman"/>
      <w:b/>
      <w:i/>
      <w:color w:val="4F81BD"/>
      <w:sz w:val="22"/>
    </w:rPr>
  </w:style>
  <w:style w:type="character" w:styleId="afff">
    <w:name w:val="Subtle Reference"/>
    <w:uiPriority w:val="99"/>
    <w:qFormat/>
    <w:rsid w:val="00C45328"/>
    <w:rPr>
      <w:rFonts w:cs="Times New Roman"/>
      <w:color w:val="auto"/>
      <w:u w:val="single" w:color="9BBB59"/>
    </w:rPr>
  </w:style>
  <w:style w:type="character" w:styleId="afff0">
    <w:name w:val="Intense Reference"/>
    <w:uiPriority w:val="99"/>
    <w:qFormat/>
    <w:rsid w:val="00C45328"/>
    <w:rPr>
      <w:rFonts w:cs="Times New Roman"/>
      <w:b/>
      <w:color w:val="76923C"/>
      <w:u w:val="single" w:color="9BBB59"/>
    </w:rPr>
  </w:style>
  <w:style w:type="character" w:styleId="afff1">
    <w:name w:val="Book Title"/>
    <w:uiPriority w:val="99"/>
    <w:qFormat/>
    <w:rsid w:val="00C45328"/>
    <w:rPr>
      <w:rFonts w:ascii="Cambria" w:hAnsi="Cambria" w:cs="Times New Roman"/>
      <w:b/>
      <w:i/>
      <w:color w:val="auto"/>
    </w:rPr>
  </w:style>
  <w:style w:type="paragraph" w:styleId="afff2">
    <w:name w:val="header"/>
    <w:aliases w:val="Знак4,Знак8,ВерхКолонтитул"/>
    <w:basedOn w:val="a3"/>
    <w:link w:val="afff3"/>
    <w:uiPriority w:val="99"/>
    <w:rsid w:val="00C45328"/>
    <w:pPr>
      <w:tabs>
        <w:tab w:val="center" w:pos="4677"/>
        <w:tab w:val="right" w:pos="9355"/>
      </w:tabs>
      <w:ind w:firstLine="680"/>
      <w:jc w:val="both"/>
    </w:pPr>
  </w:style>
  <w:style w:type="character" w:customStyle="1" w:styleId="afff3">
    <w:name w:val="Верхний колонтитул Знак"/>
    <w:aliases w:val="Знак4 Знак,Знак8 Знак,ВерхКолонтитул Знак"/>
    <w:link w:val="afff2"/>
    <w:uiPriority w:val="99"/>
    <w:locked/>
    <w:rsid w:val="00C45328"/>
    <w:rPr>
      <w:rFonts w:cs="Times New Roman"/>
      <w:sz w:val="24"/>
    </w:rPr>
  </w:style>
  <w:style w:type="paragraph" w:styleId="afff4">
    <w:name w:val="footer"/>
    <w:aliases w:val="Знак6,Знак61,Знак14"/>
    <w:basedOn w:val="a3"/>
    <w:link w:val="afff5"/>
    <w:uiPriority w:val="99"/>
    <w:rsid w:val="00C45328"/>
    <w:pPr>
      <w:tabs>
        <w:tab w:val="center" w:pos="4677"/>
        <w:tab w:val="right" w:pos="9355"/>
      </w:tabs>
      <w:ind w:firstLine="680"/>
      <w:jc w:val="both"/>
    </w:pPr>
    <w:rPr>
      <w:szCs w:val="20"/>
    </w:rPr>
  </w:style>
  <w:style w:type="character" w:customStyle="1" w:styleId="FooterChar">
    <w:name w:val="Footer Char"/>
    <w:aliases w:val="Знак6 Char,Знак61 Char,Знак14 Char"/>
    <w:uiPriority w:val="99"/>
    <w:semiHidden/>
    <w:locked/>
    <w:rsid w:val="006C29DC"/>
    <w:rPr>
      <w:rFonts w:cs="Times New Roman"/>
      <w:sz w:val="24"/>
      <w:szCs w:val="24"/>
    </w:rPr>
  </w:style>
  <w:style w:type="character" w:customStyle="1" w:styleId="afff5">
    <w:name w:val="Нижний колонтитул Знак"/>
    <w:aliases w:val="Знак6 Знак,Знак61 Знак,Знак14 Знак"/>
    <w:link w:val="afff4"/>
    <w:uiPriority w:val="99"/>
    <w:locked/>
    <w:rsid w:val="00C45328"/>
    <w:rPr>
      <w:sz w:val="24"/>
    </w:rPr>
  </w:style>
  <w:style w:type="paragraph" w:styleId="afff6">
    <w:name w:val="List Bullet"/>
    <w:basedOn w:val="a3"/>
    <w:uiPriority w:val="99"/>
    <w:rsid w:val="00C45328"/>
    <w:pPr>
      <w:spacing w:line="360" w:lineRule="auto"/>
      <w:ind w:left="1571" w:hanging="360"/>
      <w:contextualSpacing/>
      <w:jc w:val="both"/>
    </w:pPr>
  </w:style>
  <w:style w:type="character" w:styleId="afff7">
    <w:name w:val="FollowedHyperlink"/>
    <w:uiPriority w:val="99"/>
    <w:rsid w:val="00C45328"/>
    <w:rPr>
      <w:rFonts w:cs="Times New Roman"/>
      <w:color w:val="800080"/>
      <w:u w:val="single"/>
    </w:rPr>
  </w:style>
  <w:style w:type="paragraph" w:styleId="afff8">
    <w:name w:val="TOC Heading"/>
    <w:basedOn w:val="12"/>
    <w:next w:val="a3"/>
    <w:uiPriority w:val="99"/>
    <w:qFormat/>
    <w:rsid w:val="00C45328"/>
    <w:pPr>
      <w:keepNext w:val="0"/>
      <w:pBdr>
        <w:bottom w:val="single" w:sz="12" w:space="1" w:color="365F91"/>
      </w:pBdr>
      <w:tabs>
        <w:tab w:val="clear" w:pos="851"/>
      </w:tabs>
      <w:spacing w:before="600" w:after="80" w:line="360" w:lineRule="auto"/>
      <w:ind w:left="0" w:firstLine="680"/>
      <w:jc w:val="both"/>
      <w:outlineLvl w:val="9"/>
    </w:pPr>
    <w:rPr>
      <w:rFonts w:ascii="Cambria" w:hAnsi="Cambria"/>
      <w:caps/>
      <w:color w:val="365F91"/>
      <w:kern w:val="0"/>
      <w:sz w:val="24"/>
      <w:szCs w:val="24"/>
    </w:rPr>
  </w:style>
  <w:style w:type="paragraph" w:styleId="afff9">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fffa"/>
    <w:uiPriority w:val="99"/>
    <w:rsid w:val="00C45328"/>
    <w:pPr>
      <w:spacing w:after="120" w:line="360" w:lineRule="auto"/>
      <w:ind w:firstLine="709"/>
      <w:jc w:val="both"/>
    </w:pPr>
  </w:style>
  <w:style w:type="character" w:customStyle="1" w:styleId="afffa">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fff9"/>
    <w:uiPriority w:val="99"/>
    <w:locked/>
    <w:rsid w:val="00C45328"/>
    <w:rPr>
      <w:rFonts w:cs="Times New Roman"/>
      <w:sz w:val="24"/>
    </w:rPr>
  </w:style>
  <w:style w:type="character" w:styleId="afffb">
    <w:name w:val="Hyperlink"/>
    <w:uiPriority w:val="99"/>
    <w:rsid w:val="00C45328"/>
    <w:rPr>
      <w:rFonts w:cs="Times New Roman"/>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locked/>
    <w:rsid w:val="00C45328"/>
    <w:rPr>
      <w:rFonts w:ascii="Arial" w:hAnsi="Arial" w:cs="Times New Roman"/>
    </w:rPr>
  </w:style>
  <w:style w:type="character" w:styleId="afffe">
    <w:name w:val="footnote reference"/>
    <w:aliases w:val="Знак сноски-FN,Знак сноски 1,Ciae niinee-FN,Referencia nota al pie,Ссылка на сноску 45,Appel note de bas de page"/>
    <w:uiPriority w:val="99"/>
    <w:rsid w:val="00C45328"/>
    <w:rPr>
      <w:rFonts w:cs="Times New Roman"/>
      <w:vertAlign w:val="superscript"/>
    </w:rPr>
  </w:style>
  <w:style w:type="paragraph" w:styleId="affff">
    <w:name w:val="Normal (Web)"/>
    <w:basedOn w:val="a3"/>
    <w:uiPriority w:val="99"/>
    <w:rsid w:val="00F31BB3"/>
    <w:pPr>
      <w:tabs>
        <w:tab w:val="num" w:pos="0"/>
      </w:tabs>
      <w:spacing w:before="100" w:beforeAutospacing="1" w:after="100" w:afterAutospacing="1"/>
    </w:pPr>
    <w:rPr>
      <w:bCs/>
      <w:color w:val="000000"/>
      <w:kern w:val="24"/>
      <w:lang w:eastAsia="ar-SA"/>
    </w:rPr>
  </w:style>
  <w:style w:type="paragraph" w:styleId="affff0">
    <w:name w:val="Body Text Indent"/>
    <w:aliases w:val="Основной текст 1,Основной текст 11"/>
    <w:basedOn w:val="a3"/>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locked/>
    <w:rsid w:val="00CB3486"/>
    <w:rPr>
      <w:rFonts w:cs="Times New Roman"/>
      <w:sz w:val="24"/>
    </w:rPr>
  </w:style>
  <w:style w:type="paragraph" w:styleId="25">
    <w:name w:val="Body Text 2"/>
    <w:aliases w:val="Знак1"/>
    <w:basedOn w:val="a3"/>
    <w:link w:val="26"/>
    <w:uiPriority w:val="99"/>
    <w:rsid w:val="00CB3486"/>
    <w:pPr>
      <w:spacing w:line="360" w:lineRule="auto"/>
      <w:ind w:firstLine="680"/>
      <w:jc w:val="center"/>
    </w:pPr>
    <w:rPr>
      <w:b/>
      <w:bCs/>
      <w:caps/>
    </w:rPr>
  </w:style>
  <w:style w:type="character" w:customStyle="1" w:styleId="26">
    <w:name w:val="Основной текст 2 Знак"/>
    <w:aliases w:val="Знак1 Знак1"/>
    <w:link w:val="25"/>
    <w:uiPriority w:val="99"/>
    <w:locked/>
    <w:rsid w:val="00CB3486"/>
    <w:rPr>
      <w:rFonts w:cs="Times New Roman"/>
      <w:b/>
      <w:caps/>
      <w:sz w:val="24"/>
    </w:rPr>
  </w:style>
  <w:style w:type="character" w:styleId="affff2">
    <w:name w:val="page number"/>
    <w:uiPriority w:val="99"/>
    <w:rsid w:val="00CB3486"/>
    <w:rPr>
      <w:rFonts w:cs="Times New Roman"/>
    </w:rPr>
  </w:style>
  <w:style w:type="paragraph" w:styleId="27">
    <w:name w:val="Body Text Indent 2"/>
    <w:basedOn w:val="a3"/>
    <w:link w:val="28"/>
    <w:uiPriority w:val="99"/>
    <w:rsid w:val="00CB3486"/>
    <w:pPr>
      <w:spacing w:after="120" w:line="480" w:lineRule="auto"/>
      <w:ind w:left="283" w:firstLine="680"/>
      <w:jc w:val="both"/>
    </w:pPr>
  </w:style>
  <w:style w:type="character" w:customStyle="1" w:styleId="28">
    <w:name w:val="Основной текст с отступом 2 Знак"/>
    <w:link w:val="27"/>
    <w:uiPriority w:val="99"/>
    <w:locked/>
    <w:rsid w:val="00CB3486"/>
    <w:rPr>
      <w:rFonts w:cs="Times New Roman"/>
      <w:sz w:val="24"/>
    </w:rPr>
  </w:style>
  <w:style w:type="paragraph" w:styleId="33">
    <w:name w:val="Body Text 3"/>
    <w:basedOn w:val="a3"/>
    <w:link w:val="34"/>
    <w:uiPriority w:val="99"/>
    <w:rsid w:val="00CB3486"/>
    <w:pPr>
      <w:spacing w:after="120" w:line="360" w:lineRule="auto"/>
      <w:ind w:firstLine="680"/>
      <w:jc w:val="both"/>
    </w:pPr>
    <w:rPr>
      <w:sz w:val="16"/>
      <w:szCs w:val="16"/>
    </w:rPr>
  </w:style>
  <w:style w:type="character" w:customStyle="1" w:styleId="34">
    <w:name w:val="Основной текст 3 Знак"/>
    <w:link w:val="33"/>
    <w:uiPriority w:val="99"/>
    <w:locked/>
    <w:rsid w:val="00CB3486"/>
    <w:rPr>
      <w:rFonts w:cs="Times New Roman"/>
      <w:sz w:val="16"/>
    </w:rPr>
  </w:style>
  <w:style w:type="paragraph" w:styleId="35">
    <w:name w:val="Body Text Indent 3"/>
    <w:basedOn w:val="a3"/>
    <w:link w:val="36"/>
    <w:uiPriority w:val="99"/>
    <w:rsid w:val="00CB3486"/>
    <w:pPr>
      <w:spacing w:line="360" w:lineRule="auto"/>
      <w:ind w:left="708" w:firstLine="709"/>
      <w:jc w:val="both"/>
    </w:pPr>
    <w:rPr>
      <w:sz w:val="28"/>
      <w:szCs w:val="28"/>
    </w:rPr>
  </w:style>
  <w:style w:type="character" w:customStyle="1" w:styleId="36">
    <w:name w:val="Основной текст с отступом 3 Знак"/>
    <w:link w:val="35"/>
    <w:uiPriority w:val="99"/>
    <w:locked/>
    <w:rsid w:val="00CB3486"/>
    <w:rPr>
      <w:rFonts w:cs="Times New Roman"/>
      <w:sz w:val="28"/>
    </w:rPr>
  </w:style>
  <w:style w:type="paragraph" w:styleId="affff3">
    <w:name w:val="Block Text"/>
    <w:basedOn w:val="a3"/>
    <w:uiPriority w:val="99"/>
    <w:rsid w:val="00CB3486"/>
    <w:pPr>
      <w:spacing w:line="360" w:lineRule="auto"/>
      <w:ind w:left="526" w:right="43" w:firstLine="709"/>
      <w:jc w:val="both"/>
    </w:pPr>
    <w:rPr>
      <w:sz w:val="28"/>
      <w:szCs w:val="28"/>
    </w:rPr>
  </w:style>
  <w:style w:type="character" w:styleId="affff4">
    <w:name w:val="line number"/>
    <w:uiPriority w:val="99"/>
    <w:rsid w:val="00CB3486"/>
    <w:rPr>
      <w:rFonts w:cs="Times New Roman"/>
      <w:sz w:val="18"/>
    </w:rPr>
  </w:style>
  <w:style w:type="paragraph" w:styleId="29">
    <w:name w:val="List 2"/>
    <w:basedOn w:val="a2"/>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37">
    <w:name w:val="List 3"/>
    <w:basedOn w:val="a2"/>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42">
    <w:name w:val="List 4"/>
    <w:basedOn w:val="a2"/>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52">
    <w:name w:val="List 5"/>
    <w:basedOn w:val="a2"/>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2a">
    <w:name w:val="List Bullet 2"/>
    <w:basedOn w:val="afff6"/>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6"/>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2"/>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2b">
    <w:name w:val="List Continue 2"/>
    <w:basedOn w:val="affff5"/>
    <w:uiPriority w:val="99"/>
    <w:rsid w:val="00CB3486"/>
    <w:pPr>
      <w:ind w:left="2160"/>
    </w:pPr>
  </w:style>
  <w:style w:type="paragraph" w:styleId="39">
    <w:name w:val="List Continue 3"/>
    <w:basedOn w:val="affff5"/>
    <w:uiPriority w:val="99"/>
    <w:rsid w:val="00CB3486"/>
    <w:pPr>
      <w:ind w:left="2520"/>
    </w:pPr>
  </w:style>
  <w:style w:type="paragraph" w:styleId="44">
    <w:name w:val="List Continue 4"/>
    <w:basedOn w:val="affff5"/>
    <w:uiPriority w:val="99"/>
    <w:rsid w:val="00CB3486"/>
    <w:pPr>
      <w:ind w:left="2880"/>
    </w:pPr>
  </w:style>
  <w:style w:type="paragraph" w:styleId="54">
    <w:name w:val="List Continue 5"/>
    <w:basedOn w:val="affff5"/>
    <w:uiPriority w:val="99"/>
    <w:rsid w:val="00CB3486"/>
    <w:pPr>
      <w:ind w:left="3240"/>
    </w:pPr>
  </w:style>
  <w:style w:type="paragraph" w:styleId="affff6">
    <w:name w:val="List Number"/>
    <w:basedOn w:val="a3"/>
    <w:uiPriority w:val="99"/>
    <w:rsid w:val="00CB3486"/>
    <w:pPr>
      <w:spacing w:before="100" w:beforeAutospacing="1" w:after="100" w:afterAutospacing="1" w:line="360" w:lineRule="auto"/>
      <w:ind w:firstLine="709"/>
      <w:jc w:val="both"/>
    </w:pPr>
    <w:rPr>
      <w:sz w:val="28"/>
      <w:szCs w:val="28"/>
    </w:rPr>
  </w:style>
  <w:style w:type="paragraph" w:styleId="2c">
    <w:name w:val="List Number 2"/>
    <w:basedOn w:val="affff6"/>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6"/>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uiPriority w:val="99"/>
    <w:locked/>
    <w:rsid w:val="00CB3486"/>
    <w:rPr>
      <w:rFonts w:ascii="Arial" w:hAnsi="Arial" w:cs="Times New Roman"/>
      <w:sz w:val="22"/>
      <w:lang w:eastAsia="en-US"/>
    </w:rPr>
  </w:style>
  <w:style w:type="paragraph" w:styleId="affff9">
    <w:name w:val="Normal Indent"/>
    <w:basedOn w:val="a3"/>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3"/>
    <w:link w:val="HTML0"/>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uiPriority w:val="99"/>
    <w:locked/>
    <w:rsid w:val="00CB3486"/>
    <w:rPr>
      <w:rFonts w:ascii="Arial" w:hAnsi="Arial" w:cs="Times New Roman"/>
      <w:i/>
      <w:spacing w:val="-5"/>
      <w:lang w:eastAsia="en-US"/>
    </w:rPr>
  </w:style>
  <w:style w:type="paragraph" w:styleId="affffa">
    <w:name w:val="envelope address"/>
    <w:basedOn w:val="a3"/>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uiPriority w:val="99"/>
    <w:rsid w:val="00CB3486"/>
    <w:rPr>
      <w:rFonts w:cs="Times New Roman"/>
      <w:lang w:val="ru-RU"/>
    </w:rPr>
  </w:style>
  <w:style w:type="paragraph" w:styleId="affffb">
    <w:name w:val="Date"/>
    <w:basedOn w:val="a3"/>
    <w:next w:val="a3"/>
    <w:link w:val="affffc"/>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uiPriority w:val="99"/>
    <w:locked/>
    <w:rsid w:val="00CB3486"/>
    <w:rPr>
      <w:rFonts w:ascii="Arial" w:hAnsi="Arial" w:cs="Times New Roman"/>
      <w:spacing w:val="-5"/>
      <w:lang w:eastAsia="en-US"/>
    </w:rPr>
  </w:style>
  <w:style w:type="paragraph" w:styleId="affffd">
    <w:name w:val="Note Heading"/>
    <w:basedOn w:val="a3"/>
    <w:next w:val="a3"/>
    <w:link w:val="affffe"/>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uiPriority w:val="99"/>
    <w:locked/>
    <w:rsid w:val="00CB3486"/>
    <w:rPr>
      <w:rFonts w:ascii="Arial" w:hAnsi="Arial" w:cs="Times New Roman"/>
      <w:spacing w:val="-5"/>
      <w:lang w:eastAsia="en-US"/>
    </w:rPr>
  </w:style>
  <w:style w:type="character" w:styleId="HTML2">
    <w:name w:val="HTML Keyboard"/>
    <w:uiPriority w:val="99"/>
    <w:rsid w:val="00CB3486"/>
    <w:rPr>
      <w:rFonts w:ascii="Courier New" w:hAnsi="Courier New" w:cs="Times New Roman"/>
      <w:sz w:val="20"/>
      <w:lang w:val="ru-RU"/>
    </w:rPr>
  </w:style>
  <w:style w:type="character" w:styleId="HTML3">
    <w:name w:val="HTML Code"/>
    <w:uiPriority w:val="99"/>
    <w:rsid w:val="00CB3486"/>
    <w:rPr>
      <w:rFonts w:ascii="Courier New" w:hAnsi="Courier New" w:cs="Times New Roman"/>
      <w:sz w:val="20"/>
      <w:lang w:val="ru-RU"/>
    </w:rPr>
  </w:style>
  <w:style w:type="paragraph" w:styleId="afffff">
    <w:name w:val="Body Text First Indent"/>
    <w:basedOn w:val="afff9"/>
    <w:link w:val="afffff0"/>
    <w:uiPriority w:val="99"/>
    <w:rsid w:val="00CB3486"/>
    <w:pPr>
      <w:ind w:left="1080" w:firstLine="210"/>
    </w:pPr>
    <w:rPr>
      <w:rFonts w:ascii="Arial" w:hAnsi="Arial"/>
      <w:spacing w:val="-5"/>
      <w:lang w:eastAsia="en-US"/>
    </w:rPr>
  </w:style>
  <w:style w:type="character" w:customStyle="1" w:styleId="afffff0">
    <w:name w:val="Красная строка Знак"/>
    <w:link w:val="afffff"/>
    <w:uiPriority w:val="99"/>
    <w:locked/>
    <w:rsid w:val="00CB3486"/>
    <w:rPr>
      <w:rFonts w:ascii="Arial" w:hAnsi="Arial" w:cs="Times New Roman"/>
      <w:spacing w:val="-5"/>
      <w:sz w:val="24"/>
      <w:lang w:eastAsia="en-US"/>
    </w:rPr>
  </w:style>
  <w:style w:type="paragraph" w:styleId="2d">
    <w:name w:val="Body Text First Indent 2"/>
    <w:basedOn w:val="affff0"/>
    <w:link w:val="2e"/>
    <w:uiPriority w:val="99"/>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uiPriority w:val="99"/>
    <w:locked/>
    <w:rsid w:val="00CB3486"/>
    <w:rPr>
      <w:rFonts w:ascii="Arial" w:hAnsi="Arial" w:cs="Times New Roman"/>
      <w:spacing w:val="-5"/>
      <w:sz w:val="24"/>
      <w:lang w:eastAsia="en-US"/>
    </w:rPr>
  </w:style>
  <w:style w:type="character" w:styleId="HTML4">
    <w:name w:val="HTML Sample"/>
    <w:uiPriority w:val="99"/>
    <w:rsid w:val="00CB3486"/>
    <w:rPr>
      <w:rFonts w:ascii="Courier New" w:hAnsi="Courier New" w:cs="Times New Roman"/>
      <w:lang w:val="ru-RU"/>
    </w:rPr>
  </w:style>
  <w:style w:type="paragraph" w:styleId="2f">
    <w:name w:val="envelope return"/>
    <w:basedOn w:val="a3"/>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uiPriority w:val="99"/>
    <w:rsid w:val="00CB3486"/>
    <w:rPr>
      <w:rFonts w:cs="Times New Roman"/>
      <w:i/>
      <w:lang w:val="ru-RU"/>
    </w:rPr>
  </w:style>
  <w:style w:type="character" w:styleId="HTML6">
    <w:name w:val="HTML Variable"/>
    <w:uiPriority w:val="99"/>
    <w:rsid w:val="00CB3486"/>
    <w:rPr>
      <w:rFonts w:cs="Times New Roman"/>
      <w:i/>
      <w:lang w:val="ru-RU"/>
    </w:rPr>
  </w:style>
  <w:style w:type="character" w:styleId="HTML7">
    <w:name w:val="HTML Typewriter"/>
    <w:uiPriority w:val="99"/>
    <w:rsid w:val="00CB3486"/>
    <w:rPr>
      <w:rFonts w:ascii="Courier New" w:hAnsi="Courier New" w:cs="Times New Roman"/>
      <w:sz w:val="20"/>
      <w:lang w:val="ru-RU"/>
    </w:rPr>
  </w:style>
  <w:style w:type="paragraph" w:styleId="afffff1">
    <w:name w:val="Signature"/>
    <w:basedOn w:val="a3"/>
    <w:link w:val="afffff2"/>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uiPriority w:val="99"/>
    <w:locked/>
    <w:rsid w:val="00CB3486"/>
    <w:rPr>
      <w:rFonts w:ascii="Arial" w:hAnsi="Arial" w:cs="Times New Roman"/>
      <w:spacing w:val="-5"/>
      <w:lang w:eastAsia="en-US"/>
    </w:rPr>
  </w:style>
  <w:style w:type="paragraph" w:styleId="afffff3">
    <w:name w:val="Salutation"/>
    <w:basedOn w:val="a3"/>
    <w:next w:val="a3"/>
    <w:link w:val="afffff4"/>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uiPriority w:val="99"/>
    <w:locked/>
    <w:rsid w:val="00CB3486"/>
    <w:rPr>
      <w:rFonts w:ascii="Arial" w:hAnsi="Arial" w:cs="Times New Roman"/>
      <w:spacing w:val="-5"/>
      <w:lang w:eastAsia="en-US"/>
    </w:rPr>
  </w:style>
  <w:style w:type="paragraph" w:styleId="afffff5">
    <w:name w:val="Closing"/>
    <w:basedOn w:val="a3"/>
    <w:link w:val="afffff6"/>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uiPriority w:val="99"/>
    <w:locked/>
    <w:rsid w:val="00CB3486"/>
    <w:rPr>
      <w:rFonts w:ascii="Arial" w:hAnsi="Arial" w:cs="Times New Roman"/>
      <w:spacing w:val="-5"/>
      <w:lang w:eastAsia="en-US"/>
    </w:rPr>
  </w:style>
  <w:style w:type="paragraph" w:styleId="HTML8">
    <w:name w:val="HTML Preformatted"/>
    <w:basedOn w:val="a3"/>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locked/>
    <w:rsid w:val="00CB3486"/>
    <w:rPr>
      <w:rFonts w:ascii="Courier New" w:hAnsi="Courier New" w:cs="Times New Roman"/>
      <w:spacing w:val="-5"/>
      <w:lang w:eastAsia="en-US"/>
    </w:rPr>
  </w:style>
  <w:style w:type="paragraph" w:styleId="afffff7">
    <w:name w:val="Plain Text"/>
    <w:basedOn w:val="a3"/>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locked/>
    <w:rsid w:val="00CB3486"/>
    <w:rPr>
      <w:rFonts w:ascii="Courier New" w:hAnsi="Courier New" w:cs="Times New Roman"/>
      <w:spacing w:val="-5"/>
      <w:lang w:eastAsia="en-US"/>
    </w:rPr>
  </w:style>
  <w:style w:type="character" w:styleId="HTMLa">
    <w:name w:val="HTML Cite"/>
    <w:uiPriority w:val="99"/>
    <w:rsid w:val="00CB3486"/>
    <w:rPr>
      <w:rFonts w:cs="Times New Roman"/>
      <w:i/>
      <w:lang w:val="ru-RU"/>
    </w:rPr>
  </w:style>
  <w:style w:type="paragraph" w:styleId="afffff9">
    <w:name w:val="E-mail Signature"/>
    <w:basedOn w:val="a3"/>
    <w:link w:val="afffffa"/>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uiPriority w:val="99"/>
    <w:locked/>
    <w:rsid w:val="00CB3486"/>
    <w:rPr>
      <w:rFonts w:ascii="Arial" w:hAnsi="Arial" w:cs="Times New Roman"/>
      <w:spacing w:val="-5"/>
      <w:lang w:eastAsia="en-US"/>
    </w:rPr>
  </w:style>
  <w:style w:type="table" w:styleId="-1">
    <w:name w:val="Table Web 1"/>
    <w:basedOn w:val="a6"/>
    <w:uiPriority w:val="9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Subtle 1"/>
    <w:basedOn w:val="a6"/>
    <w:uiPriority w:val="99"/>
    <w:rsid w:val="00CB348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6"/>
    <w:uiPriority w:val="9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7">
    <w:name w:val="Table Classic 1"/>
    <w:basedOn w:val="a6"/>
    <w:uiPriority w:val="99"/>
    <w:rsid w:val="00CB348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6"/>
    <w:uiPriority w:val="99"/>
    <w:rsid w:val="00CB348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6"/>
    <w:uiPriority w:val="9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8">
    <w:name w:val="Table 3D effects 1"/>
    <w:basedOn w:val="a6"/>
    <w:uiPriority w:val="99"/>
    <w:rsid w:val="00CB348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rsid w:val="00CB348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6"/>
    <w:uiPriority w:val="99"/>
    <w:rsid w:val="00CB348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6"/>
    <w:uiPriority w:val="99"/>
    <w:rsid w:val="00CB348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6"/>
    <w:uiPriority w:val="99"/>
    <w:rsid w:val="00CB348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6"/>
    <w:uiPriority w:val="9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Grid 1"/>
    <w:basedOn w:val="a6"/>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6"/>
    <w:uiPriority w:val="9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6"/>
    <w:uiPriority w:val="9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6"/>
    <w:uiPriority w:val="9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6"/>
    <w:uiPriority w:val="99"/>
    <w:rsid w:val="00CB348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6"/>
    <w:uiPriority w:val="9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CB348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6"/>
    <w:uiPriority w:val="9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6"/>
    <w:uiPriority w:val="9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6"/>
    <w:uiPriority w:val="9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CB3486"/>
    <w:pPr>
      <w:spacing w:line="360" w:lineRule="auto"/>
      <w:ind w:firstLine="680"/>
      <w:jc w:val="both"/>
    </w:pPr>
    <w:rPr>
      <w:sz w:val="20"/>
      <w:szCs w:val="20"/>
    </w:rPr>
  </w:style>
  <w:style w:type="character" w:customStyle="1" w:styleId="affffff0">
    <w:name w:val="Текст концевой сноски Знак"/>
    <w:link w:val="affffff"/>
    <w:uiPriority w:val="99"/>
    <w:locked/>
    <w:rsid w:val="00CB3486"/>
    <w:rPr>
      <w:rFonts w:cs="Times New Roman"/>
    </w:rPr>
  </w:style>
  <w:style w:type="character" w:styleId="affffff1">
    <w:name w:val="endnote reference"/>
    <w:uiPriority w:val="99"/>
    <w:rsid w:val="00CB3486"/>
    <w:rPr>
      <w:rFonts w:cs="Times New Roman"/>
      <w:vertAlign w:val="superscript"/>
    </w:rPr>
  </w:style>
  <w:style w:type="table" w:styleId="2-5">
    <w:name w:val="Medium Shading 2 Accent 5"/>
    <w:basedOn w:val="a6"/>
    <w:uiPriority w:val="99"/>
    <w:rsid w:val="00CB3486"/>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31">
    <w:name w:val="Заголовок 3 Знак"/>
    <w:aliases w:val="Знак3 Знак Знак,Знак3 Знак1,Знак3 Знак Знак Знак Знак,Знак Знак,ПодЗаголовок Знак"/>
    <w:link w:val="30"/>
    <w:uiPriority w:val="99"/>
    <w:locked/>
    <w:rsid w:val="00D21891"/>
    <w:rPr>
      <w:b/>
      <w:sz w:val="26"/>
    </w:rPr>
  </w:style>
  <w:style w:type="paragraph" w:customStyle="1" w:styleId="affffff2">
    <w:name w:val="Îáû÷íûé"/>
    <w:uiPriority w:val="99"/>
    <w:rsid w:val="00A01E86"/>
    <w:rPr>
      <w:sz w:val="28"/>
    </w:rPr>
  </w:style>
  <w:style w:type="paragraph" w:customStyle="1" w:styleId="S1">
    <w:name w:val="S_Обычный"/>
    <w:basedOn w:val="a3"/>
    <w:link w:val="S3"/>
    <w:uiPriority w:val="99"/>
    <w:rsid w:val="0078428F"/>
    <w:pPr>
      <w:spacing w:before="120" w:after="60"/>
      <w:ind w:firstLine="567"/>
      <w:jc w:val="both"/>
    </w:pPr>
    <w:rPr>
      <w:szCs w:val="20"/>
      <w:lang w:eastAsia="ar-SA"/>
    </w:rPr>
  </w:style>
  <w:style w:type="character" w:customStyle="1" w:styleId="S3">
    <w:name w:val="S_Обычный Знак"/>
    <w:link w:val="S1"/>
    <w:uiPriority w:val="99"/>
    <w:locked/>
    <w:rsid w:val="0078428F"/>
    <w:rPr>
      <w:sz w:val="24"/>
      <w:lang w:eastAsia="ar-SA" w:bidi="ar-SA"/>
    </w:rPr>
  </w:style>
  <w:style w:type="paragraph" w:customStyle="1" w:styleId="S4">
    <w:name w:val="S_Титульный"/>
    <w:basedOn w:val="a3"/>
    <w:uiPriority w:val="99"/>
    <w:rsid w:val="00060D76"/>
    <w:pPr>
      <w:spacing w:line="360" w:lineRule="auto"/>
      <w:ind w:left="3240"/>
      <w:jc w:val="right"/>
    </w:pPr>
    <w:rPr>
      <w:b/>
      <w:sz w:val="32"/>
      <w:szCs w:val="32"/>
    </w:rPr>
  </w:style>
  <w:style w:type="paragraph" w:customStyle="1" w:styleId="affffff3">
    <w:name w:val="ТЕКСТ ГРАД"/>
    <w:basedOn w:val="a3"/>
    <w:link w:val="affffff4"/>
    <w:uiPriority w:val="99"/>
    <w:rsid w:val="00060D76"/>
    <w:pPr>
      <w:spacing w:line="360" w:lineRule="auto"/>
      <w:ind w:firstLine="709"/>
      <w:jc w:val="both"/>
    </w:pPr>
    <w:rPr>
      <w:szCs w:val="20"/>
    </w:rPr>
  </w:style>
  <w:style w:type="character" w:customStyle="1" w:styleId="affffff4">
    <w:name w:val="ТЕКСТ ГРАД Знак"/>
    <w:link w:val="affffff3"/>
    <w:uiPriority w:val="99"/>
    <w:locked/>
    <w:rsid w:val="00060D76"/>
    <w:rPr>
      <w:sz w:val="24"/>
    </w:rPr>
  </w:style>
  <w:style w:type="paragraph" w:customStyle="1" w:styleId="affffff5">
    <w:name w:val="ООО  «Институт Территориального Планирования"/>
    <w:basedOn w:val="a3"/>
    <w:link w:val="affffff6"/>
    <w:uiPriority w:val="99"/>
    <w:rsid w:val="00060D76"/>
    <w:pPr>
      <w:spacing w:line="360" w:lineRule="auto"/>
      <w:ind w:left="709"/>
      <w:jc w:val="right"/>
    </w:pPr>
    <w:rPr>
      <w:szCs w:val="20"/>
    </w:rPr>
  </w:style>
  <w:style w:type="character" w:customStyle="1" w:styleId="affffff6">
    <w:name w:val="ООО  «Институт Территориального Планирования Знак"/>
    <w:link w:val="affffff5"/>
    <w:uiPriority w:val="99"/>
    <w:locked/>
    <w:rsid w:val="00060D76"/>
    <w:rPr>
      <w:sz w:val="24"/>
    </w:rPr>
  </w:style>
  <w:style w:type="paragraph" w:customStyle="1" w:styleId="S5">
    <w:name w:val="S_Обычный в таблице"/>
    <w:basedOn w:val="a3"/>
    <w:link w:val="S6"/>
    <w:uiPriority w:val="99"/>
    <w:rsid w:val="00060D76"/>
    <w:pPr>
      <w:spacing w:line="360" w:lineRule="auto"/>
      <w:jc w:val="center"/>
    </w:pPr>
    <w:rPr>
      <w:szCs w:val="20"/>
    </w:rPr>
  </w:style>
  <w:style w:type="character" w:customStyle="1" w:styleId="S6">
    <w:name w:val="S_Обычный в таблице Знак"/>
    <w:link w:val="S5"/>
    <w:uiPriority w:val="99"/>
    <w:locked/>
    <w:rsid w:val="00060D76"/>
    <w:rPr>
      <w:sz w:val="24"/>
    </w:rPr>
  </w:style>
  <w:style w:type="character" w:styleId="affffff7">
    <w:name w:val="Placeholder Text"/>
    <w:uiPriority w:val="99"/>
    <w:semiHidden/>
    <w:rsid w:val="002D2CBA"/>
    <w:rPr>
      <w:rFonts w:cs="Times New Roman"/>
      <w:color w:val="808080"/>
    </w:rPr>
  </w:style>
  <w:style w:type="paragraph" w:styleId="affffff8">
    <w:name w:val="Revision"/>
    <w:hidden/>
    <w:uiPriority w:val="99"/>
    <w:semiHidden/>
    <w:rsid w:val="002D2CBA"/>
    <w:rPr>
      <w:sz w:val="24"/>
      <w:szCs w:val="24"/>
    </w:rPr>
  </w:style>
  <w:style w:type="paragraph" w:customStyle="1" w:styleId="S7">
    <w:name w:val="S_Обложка_проект"/>
    <w:basedOn w:val="a3"/>
    <w:uiPriority w:val="99"/>
    <w:rsid w:val="00085213"/>
    <w:pPr>
      <w:spacing w:line="360" w:lineRule="auto"/>
      <w:ind w:left="3240"/>
      <w:jc w:val="right"/>
    </w:pPr>
    <w:rPr>
      <w:caps/>
    </w:rPr>
  </w:style>
  <w:style w:type="paragraph" w:customStyle="1" w:styleId="S20">
    <w:name w:val="S_Титульный 2"/>
    <w:basedOn w:val="a3"/>
    <w:uiPriority w:val="99"/>
    <w:rsid w:val="00085213"/>
    <w:pPr>
      <w:shd w:val="clear" w:color="auto" w:fill="FFFFFF"/>
      <w:snapToGrid w:val="0"/>
      <w:jc w:val="center"/>
    </w:pPr>
    <w:rPr>
      <w:lang w:eastAsia="ar-SA"/>
    </w:rPr>
  </w:style>
  <w:style w:type="paragraph" w:customStyle="1" w:styleId="S21">
    <w:name w:val="S_Заголовок 2"/>
    <w:basedOn w:val="2"/>
    <w:autoRedefine/>
    <w:uiPriority w:val="99"/>
    <w:rsid w:val="000C2441"/>
    <w:pPr>
      <w:keepNext w:val="0"/>
      <w:tabs>
        <w:tab w:val="clear" w:pos="1134"/>
        <w:tab w:val="clear" w:pos="1276"/>
      </w:tabs>
      <w:spacing w:before="0" w:after="0" w:line="360" w:lineRule="auto"/>
      <w:ind w:left="0" w:firstLine="0"/>
      <w:jc w:val="both"/>
    </w:pPr>
    <w:rPr>
      <w:b w:val="0"/>
      <w:bCs w:val="0"/>
      <w:iCs w:val="0"/>
      <w:sz w:val="24"/>
      <w:szCs w:val="24"/>
    </w:rPr>
  </w:style>
  <w:style w:type="paragraph" w:customStyle="1" w:styleId="S30">
    <w:name w:val="S_Заголовок 3"/>
    <w:basedOn w:val="30"/>
    <w:uiPriority w:val="99"/>
    <w:rsid w:val="000C2441"/>
    <w:pPr>
      <w:keepNext w:val="0"/>
      <w:tabs>
        <w:tab w:val="clear" w:pos="1276"/>
      </w:tabs>
      <w:spacing w:before="0" w:after="0" w:line="360" w:lineRule="auto"/>
      <w:jc w:val="center"/>
    </w:pPr>
    <w:rPr>
      <w:sz w:val="24"/>
      <w:szCs w:val="24"/>
      <w:u w:val="single"/>
    </w:rPr>
  </w:style>
  <w:style w:type="paragraph" w:customStyle="1" w:styleId="S40">
    <w:name w:val="S_Заголовок 4"/>
    <w:basedOn w:val="4"/>
    <w:link w:val="S41"/>
    <w:uiPriority w:val="99"/>
    <w:rsid w:val="000C2441"/>
    <w:pPr>
      <w:keepNext w:val="0"/>
      <w:tabs>
        <w:tab w:val="clear" w:pos="1418"/>
      </w:tabs>
      <w:spacing w:before="0" w:after="0"/>
    </w:pPr>
    <w:rPr>
      <w:b w:val="0"/>
      <w:bCs w:val="0"/>
      <w:i/>
      <w:szCs w:val="20"/>
    </w:rPr>
  </w:style>
  <w:style w:type="paragraph" w:customStyle="1" w:styleId="S10">
    <w:name w:val="S_Заголовок 1"/>
    <w:basedOn w:val="a3"/>
    <w:uiPriority w:val="99"/>
    <w:rsid w:val="000C2441"/>
    <w:pPr>
      <w:jc w:val="center"/>
    </w:pPr>
    <w:rPr>
      <w:b/>
      <w:caps/>
    </w:rPr>
  </w:style>
  <w:style w:type="paragraph" w:customStyle="1" w:styleId="affffff9">
    <w:name w:val="ГРАД Основной текст"/>
    <w:basedOn w:val="a3"/>
    <w:link w:val="affffffa"/>
    <w:autoRedefine/>
    <w:uiPriority w:val="99"/>
    <w:rsid w:val="000C2441"/>
    <w:pPr>
      <w:tabs>
        <w:tab w:val="left" w:pos="540"/>
        <w:tab w:val="left" w:pos="1260"/>
        <w:tab w:val="left" w:pos="1620"/>
      </w:tabs>
      <w:ind w:firstLine="709"/>
      <w:jc w:val="both"/>
    </w:pPr>
    <w:rPr>
      <w:spacing w:val="4"/>
      <w:w w:val="109"/>
      <w:sz w:val="28"/>
      <w:szCs w:val="20"/>
      <w:lang w:eastAsia="en-US"/>
    </w:rPr>
  </w:style>
  <w:style w:type="character" w:customStyle="1" w:styleId="affffffa">
    <w:name w:val="ГРАД Основной текст Знак Знак"/>
    <w:link w:val="affffff9"/>
    <w:uiPriority w:val="99"/>
    <w:locked/>
    <w:rsid w:val="000C2441"/>
    <w:rPr>
      <w:rFonts w:eastAsia="Times New Roman"/>
      <w:spacing w:val="4"/>
      <w:w w:val="109"/>
      <w:sz w:val="28"/>
      <w:lang w:eastAsia="en-US"/>
    </w:rPr>
  </w:style>
  <w:style w:type="paragraph" w:customStyle="1" w:styleId="affffffb">
    <w:name w:val="ГРАД Список маркированный"/>
    <w:basedOn w:val="afff6"/>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a3"/>
    <w:link w:val="S8"/>
    <w:autoRedefine/>
    <w:uiPriority w:val="99"/>
    <w:rsid w:val="000C7F10"/>
    <w:pPr>
      <w:numPr>
        <w:numId w:val="7"/>
      </w:numPr>
      <w:tabs>
        <w:tab w:val="clear" w:pos="643"/>
        <w:tab w:val="left" w:pos="992"/>
      </w:tabs>
      <w:spacing w:line="360" w:lineRule="auto"/>
      <w:ind w:left="0" w:firstLine="709"/>
      <w:jc w:val="both"/>
    </w:pPr>
    <w:rPr>
      <w:szCs w:val="20"/>
    </w:rPr>
  </w:style>
  <w:style w:type="paragraph" w:customStyle="1" w:styleId="ConsNormal">
    <w:name w:val="ConsNormal"/>
    <w:link w:val="ConsNormal0"/>
    <w:uiPriority w:val="99"/>
    <w:rsid w:val="006E1E70"/>
    <w:pPr>
      <w:snapToGrid w:val="0"/>
      <w:ind w:firstLine="720"/>
      <w:jc w:val="both"/>
    </w:pPr>
    <w:rPr>
      <w:rFonts w:ascii="Arial" w:hAnsi="Arial"/>
      <w:sz w:val="22"/>
      <w:szCs w:val="22"/>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8">
    <w:name w:val="S_Нумерованный Знак Знак"/>
    <w:link w:val="S"/>
    <w:uiPriority w:val="99"/>
    <w:locked/>
    <w:rsid w:val="001E7958"/>
    <w:rPr>
      <w:sz w:val="24"/>
      <w:lang w:val="ru-RU" w:eastAsia="ru-RU"/>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sz w:val="22"/>
      <w:szCs w:val="22"/>
    </w:rPr>
  </w:style>
  <w:style w:type="character" w:customStyle="1" w:styleId="FontStyle20">
    <w:name w:val="Font Style20"/>
    <w:uiPriority w:val="99"/>
    <w:rsid w:val="001E7958"/>
    <w:rPr>
      <w:rFonts w:ascii="Times New Roman" w:hAnsi="Times New Roman"/>
      <w:sz w:val="22"/>
    </w:rPr>
  </w:style>
  <w:style w:type="paragraph" w:customStyle="1" w:styleId="S9">
    <w:name w:val="S_Маркированный"/>
    <w:basedOn w:val="afff6"/>
    <w:uiPriority w:val="99"/>
    <w:rsid w:val="001E7958"/>
    <w:pPr>
      <w:tabs>
        <w:tab w:val="num" w:pos="900"/>
      </w:tabs>
      <w:ind w:left="900"/>
      <w:contextualSpacing w:val="0"/>
    </w:pPr>
    <w:rPr>
      <w:w w:val="109"/>
    </w:rPr>
  </w:style>
  <w:style w:type="character" w:customStyle="1" w:styleId="affffffc">
    <w:name w:val="Символ сноски"/>
    <w:uiPriority w:val="99"/>
    <w:rsid w:val="001E7958"/>
  </w:style>
  <w:style w:type="paragraph" w:customStyle="1" w:styleId="affffffd">
    <w:name w:val="Раздел МНГП"/>
    <w:basedOn w:val="12"/>
    <w:uiPriority w:val="99"/>
    <w:rsid w:val="001E7958"/>
    <w:pPr>
      <w:keepLines/>
      <w:tabs>
        <w:tab w:val="clear" w:pos="851"/>
      </w:tabs>
      <w:spacing w:before="480" w:after="0"/>
    </w:pPr>
    <w:rPr>
      <w:caps/>
      <w:kern w:val="0"/>
      <w:sz w:val="24"/>
      <w:lang w:eastAsia="en-US"/>
    </w:rPr>
  </w:style>
  <w:style w:type="paragraph" w:customStyle="1" w:styleId="affffffe">
    <w:name w:val="раздел МНГП"/>
    <w:basedOn w:val="12"/>
    <w:uiPriority w:val="99"/>
    <w:rsid w:val="001E7958"/>
    <w:pPr>
      <w:keepLines/>
      <w:tabs>
        <w:tab w:val="clear" w:pos="851"/>
      </w:tabs>
      <w:spacing w:before="480" w:after="0"/>
    </w:pPr>
    <w:rPr>
      <w:caps/>
      <w:color w:val="000000"/>
      <w:kern w:val="0"/>
      <w:sz w:val="24"/>
      <w:lang w:eastAsia="en-US"/>
    </w:rPr>
  </w:style>
  <w:style w:type="paragraph" w:customStyle="1" w:styleId="a">
    <w:name w:val="глава МНГП"/>
    <w:basedOn w:val="2"/>
    <w:uiPriority w:val="99"/>
    <w:rsid w:val="001E7958"/>
    <w:pPr>
      <w:keepLines/>
      <w:numPr>
        <w:numId w:val="8"/>
      </w:numPr>
      <w:tabs>
        <w:tab w:val="clear" w:pos="926"/>
        <w:tab w:val="clear" w:pos="1134"/>
        <w:tab w:val="clear" w:pos="1276"/>
      </w:tabs>
      <w:spacing w:before="200" w:after="0" w:line="276" w:lineRule="auto"/>
      <w:ind w:left="1287" w:hanging="720"/>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3"/>
    <w:uiPriority w:val="99"/>
    <w:rsid w:val="001E7958"/>
    <w:pPr>
      <w:spacing w:before="100" w:beforeAutospacing="1" w:after="100" w:afterAutospacing="1"/>
    </w:pPr>
  </w:style>
  <w:style w:type="paragraph" w:customStyle="1" w:styleId="xl66">
    <w:name w:val="xl66"/>
    <w:basedOn w:val="a3"/>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3"/>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3"/>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3"/>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3"/>
    <w:uiPriority w:val="99"/>
    <w:rsid w:val="001E7958"/>
    <w:pPr>
      <w:pBdr>
        <w:left w:val="single" w:sz="4" w:space="0" w:color="000000"/>
      </w:pBdr>
      <w:spacing w:before="100" w:beforeAutospacing="1" w:after="100" w:afterAutospacing="1"/>
    </w:pPr>
  </w:style>
  <w:style w:type="paragraph" w:customStyle="1" w:styleId="xl71">
    <w:name w:val="xl71"/>
    <w:basedOn w:val="a3"/>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3"/>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3"/>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3"/>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3"/>
    <w:uiPriority w:val="99"/>
    <w:rsid w:val="001E7958"/>
    <w:pPr>
      <w:pBdr>
        <w:left w:val="single" w:sz="4" w:space="0" w:color="000000"/>
      </w:pBdr>
      <w:spacing w:before="100" w:beforeAutospacing="1" w:after="100" w:afterAutospacing="1"/>
      <w:jc w:val="center"/>
    </w:pPr>
  </w:style>
  <w:style w:type="paragraph" w:customStyle="1" w:styleId="xl76">
    <w:name w:val="xl76"/>
    <w:basedOn w:val="a3"/>
    <w:uiPriority w:val="99"/>
    <w:rsid w:val="001E7958"/>
    <w:pPr>
      <w:spacing w:before="100" w:beforeAutospacing="1" w:after="100" w:afterAutospacing="1"/>
      <w:jc w:val="center"/>
    </w:pPr>
  </w:style>
  <w:style w:type="paragraph" w:customStyle="1" w:styleId="xl77">
    <w:name w:val="xl77"/>
    <w:basedOn w:val="a3"/>
    <w:uiPriority w:val="99"/>
    <w:rsid w:val="001E7958"/>
    <w:pPr>
      <w:pBdr>
        <w:left w:val="single" w:sz="4" w:space="0" w:color="000000"/>
      </w:pBdr>
      <w:spacing w:before="100" w:beforeAutospacing="1" w:after="100" w:afterAutospacing="1"/>
      <w:jc w:val="center"/>
    </w:pPr>
  </w:style>
  <w:style w:type="paragraph" w:customStyle="1" w:styleId="xl78">
    <w:name w:val="xl78"/>
    <w:basedOn w:val="a3"/>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a3"/>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3"/>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sz w:val="22"/>
      <w:lang w:val="ru-RU" w:eastAsia="ru-RU"/>
    </w:rPr>
  </w:style>
  <w:style w:type="paragraph" w:customStyle="1" w:styleId="1466">
    <w:name w:val="1466"/>
    <w:basedOn w:val="a3"/>
    <w:uiPriority w:val="99"/>
    <w:rsid w:val="001E7958"/>
    <w:pPr>
      <w:autoSpaceDE w:val="0"/>
      <w:autoSpaceDN w:val="0"/>
      <w:spacing w:before="120" w:after="120"/>
      <w:jc w:val="center"/>
    </w:pPr>
    <w:rPr>
      <w:b/>
      <w:bCs/>
      <w:sz w:val="28"/>
      <w:szCs w:val="28"/>
    </w:rPr>
  </w:style>
  <w:style w:type="character" w:customStyle="1" w:styleId="130">
    <w:name w:val="Основной текст (13)_"/>
    <w:link w:val="131"/>
    <w:uiPriority w:val="99"/>
    <w:locked/>
    <w:rsid w:val="006C68DB"/>
    <w:rPr>
      <w:sz w:val="17"/>
      <w:shd w:val="clear" w:color="auto" w:fill="FFFFFF"/>
    </w:rPr>
  </w:style>
  <w:style w:type="paragraph" w:customStyle="1" w:styleId="131">
    <w:name w:val="Основной текст (13)"/>
    <w:basedOn w:val="a3"/>
    <w:link w:val="130"/>
    <w:uiPriority w:val="99"/>
    <w:rsid w:val="006C68DB"/>
    <w:pPr>
      <w:shd w:val="clear" w:color="auto" w:fill="FFFFFF"/>
      <w:spacing w:after="120" w:line="206" w:lineRule="exact"/>
      <w:ind w:hanging="260"/>
      <w:jc w:val="both"/>
    </w:pPr>
    <w:rPr>
      <w:sz w:val="17"/>
      <w:szCs w:val="20"/>
    </w:rPr>
  </w:style>
  <w:style w:type="character" w:customStyle="1" w:styleId="afffffff">
    <w:name w:val="Основной текст_"/>
    <w:link w:val="2f8"/>
    <w:uiPriority w:val="99"/>
    <w:locked/>
    <w:rsid w:val="006C68DB"/>
    <w:rPr>
      <w:shd w:val="clear" w:color="auto" w:fill="FFFFFF"/>
    </w:rPr>
  </w:style>
  <w:style w:type="paragraph" w:customStyle="1" w:styleId="2f8">
    <w:name w:val="Основной текст2"/>
    <w:basedOn w:val="a3"/>
    <w:link w:val="afffffff"/>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sz w:val="22"/>
      <w:szCs w:val="22"/>
      <w:lang w:eastAsia="ar-SA"/>
    </w:rPr>
  </w:style>
  <w:style w:type="character" w:customStyle="1" w:styleId="ConsNonformat0">
    <w:name w:val="ConsNonformat Знак"/>
    <w:link w:val="ConsNonformat"/>
    <w:uiPriority w:val="99"/>
    <w:locked/>
    <w:rsid w:val="006C68DB"/>
    <w:rPr>
      <w:rFonts w:ascii="Courier New" w:hAnsi="Courier New"/>
      <w:sz w:val="22"/>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paragraph" w:customStyle="1" w:styleId="HeaderOdd">
    <w:name w:val="Header Odd"/>
    <w:basedOn w:val="aff9"/>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3"/>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uiPriority w:val="99"/>
    <w:locked/>
    <w:rsid w:val="00815DA2"/>
    <w:rPr>
      <w:sz w:val="19"/>
      <w:shd w:val="clear" w:color="auto" w:fill="FFFFFF"/>
    </w:rPr>
  </w:style>
  <w:style w:type="paragraph" w:customStyle="1" w:styleId="151">
    <w:name w:val="Основной текст (15)"/>
    <w:basedOn w:val="a3"/>
    <w:link w:val="150"/>
    <w:uiPriority w:val="99"/>
    <w:rsid w:val="00815DA2"/>
    <w:pPr>
      <w:shd w:val="clear" w:color="auto" w:fill="FFFFFF"/>
      <w:spacing w:line="240" w:lineRule="atLeast"/>
      <w:ind w:hanging="520"/>
    </w:pPr>
    <w:rPr>
      <w:sz w:val="19"/>
      <w:szCs w:val="20"/>
    </w:rPr>
  </w:style>
  <w:style w:type="paragraph" w:customStyle="1" w:styleId="xl81">
    <w:name w:val="xl81"/>
    <w:basedOn w:val="a3"/>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3"/>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3"/>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3"/>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3"/>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3"/>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3"/>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3"/>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e"/>
    <w:uiPriority w:val="99"/>
    <w:locked/>
    <w:rsid w:val="00212D2F"/>
    <w:rPr>
      <w:b/>
      <w:sz w:val="22"/>
    </w:rPr>
  </w:style>
  <w:style w:type="paragraph" w:customStyle="1" w:styleId="Sa">
    <w:name w:val="S_Список литературы"/>
    <w:basedOn w:val="S1"/>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ffffff0">
    <w:name w:val="Оглавление_"/>
    <w:link w:val="afffffff1"/>
    <w:uiPriority w:val="99"/>
    <w:locked/>
    <w:rsid w:val="001B0206"/>
    <w:rPr>
      <w:sz w:val="19"/>
      <w:shd w:val="clear" w:color="auto" w:fill="FFFFFF"/>
    </w:rPr>
  </w:style>
  <w:style w:type="paragraph" w:customStyle="1" w:styleId="afffffff1">
    <w:name w:val="Оглавление"/>
    <w:basedOn w:val="a3"/>
    <w:link w:val="afffffff0"/>
    <w:uiPriority w:val="99"/>
    <w:rsid w:val="001B0206"/>
    <w:pPr>
      <w:shd w:val="clear" w:color="auto" w:fill="FFFFFF"/>
      <w:spacing w:before="120" w:line="230" w:lineRule="exact"/>
    </w:pPr>
    <w:rPr>
      <w:sz w:val="19"/>
      <w:szCs w:val="20"/>
    </w:rPr>
  </w:style>
  <w:style w:type="paragraph" w:customStyle="1" w:styleId="Sb">
    <w:name w:val="S_Отступ"/>
    <w:basedOn w:val="a3"/>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sz w:val="22"/>
      <w:szCs w:val="22"/>
    </w:rPr>
  </w:style>
  <w:style w:type="paragraph" w:customStyle="1" w:styleId="font5">
    <w:name w:val="font5"/>
    <w:basedOn w:val="a3"/>
    <w:uiPriority w:val="99"/>
    <w:rsid w:val="001B0206"/>
    <w:pPr>
      <w:spacing w:before="100" w:beforeAutospacing="1" w:after="100" w:afterAutospacing="1"/>
    </w:pPr>
    <w:rPr>
      <w:color w:val="000000"/>
    </w:rPr>
  </w:style>
  <w:style w:type="paragraph" w:customStyle="1" w:styleId="xl63">
    <w:name w:val="xl63"/>
    <w:basedOn w:val="a3"/>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3"/>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afffffff2">
    <w:name w:val="Стиль"/>
    <w:uiPriority w:val="99"/>
    <w:rsid w:val="00AA5919"/>
    <w:pPr>
      <w:widowControl w:val="0"/>
      <w:autoSpaceDE w:val="0"/>
      <w:autoSpaceDN w:val="0"/>
      <w:adjustRightInd w:val="0"/>
    </w:pPr>
    <w:rPr>
      <w:sz w:val="24"/>
      <w:szCs w:val="24"/>
    </w:rPr>
  </w:style>
  <w:style w:type="character" w:customStyle="1" w:styleId="110">
    <w:name w:val="Заголовок 1 Знак1"/>
    <w:aliases w:val="Заголовок 1 Знак Знак Знак Знак1"/>
    <w:uiPriority w:val="99"/>
    <w:locked/>
    <w:rsid w:val="00FD6706"/>
    <w:rPr>
      <w:rFonts w:eastAsia="Times New Roman"/>
      <w:b/>
      <w:color w:val="000000"/>
      <w:sz w:val="28"/>
    </w:rPr>
  </w:style>
  <w:style w:type="character" w:customStyle="1" w:styleId="710">
    <w:name w:val="Заголовок 7 Знак1"/>
    <w:aliases w:val="Заголовок x.x Знак1"/>
    <w:uiPriority w:val="99"/>
    <w:semiHidden/>
    <w:rsid w:val="00FD6706"/>
    <w:rPr>
      <w:rFonts w:ascii="Cambria" w:hAnsi="Cambria" w:cs="Times New Roman"/>
      <w:i/>
      <w:iCs/>
      <w:color w:val="404040"/>
      <w:sz w:val="24"/>
      <w:szCs w:val="24"/>
      <w:lang w:eastAsia="zh-CN"/>
    </w:rPr>
  </w:style>
  <w:style w:type="paragraph" w:styleId="1d">
    <w:name w:val="index 1"/>
    <w:basedOn w:val="a3"/>
    <w:next w:val="a3"/>
    <w:autoRedefine/>
    <w:uiPriority w:val="99"/>
    <w:rsid w:val="00FD6706"/>
    <w:pPr>
      <w:ind w:left="240" w:hanging="240"/>
    </w:pPr>
  </w:style>
  <w:style w:type="paragraph" w:styleId="2f9">
    <w:name w:val="index 2"/>
    <w:basedOn w:val="a3"/>
    <w:next w:val="a3"/>
    <w:autoRedefine/>
    <w:uiPriority w:val="99"/>
    <w:rsid w:val="00FD6706"/>
    <w:pPr>
      <w:ind w:left="480" w:hanging="240"/>
    </w:pPr>
  </w:style>
  <w:style w:type="paragraph" w:styleId="3f1">
    <w:name w:val="index 3"/>
    <w:basedOn w:val="a3"/>
    <w:next w:val="a3"/>
    <w:autoRedefine/>
    <w:uiPriority w:val="99"/>
    <w:rsid w:val="00FD6706"/>
    <w:pPr>
      <w:ind w:left="720" w:hanging="240"/>
    </w:pPr>
  </w:style>
  <w:style w:type="paragraph" w:styleId="49">
    <w:name w:val="index 4"/>
    <w:basedOn w:val="a3"/>
    <w:next w:val="a3"/>
    <w:autoRedefine/>
    <w:uiPriority w:val="99"/>
    <w:rsid w:val="00FD6706"/>
    <w:pPr>
      <w:ind w:left="960" w:hanging="240"/>
    </w:pPr>
  </w:style>
  <w:style w:type="paragraph" w:styleId="58">
    <w:name w:val="index 5"/>
    <w:basedOn w:val="a3"/>
    <w:next w:val="a3"/>
    <w:autoRedefine/>
    <w:uiPriority w:val="99"/>
    <w:rsid w:val="00FD6706"/>
    <w:pPr>
      <w:ind w:left="1200" w:hanging="240"/>
    </w:pPr>
  </w:style>
  <w:style w:type="paragraph" w:styleId="63">
    <w:name w:val="index 6"/>
    <w:basedOn w:val="a3"/>
    <w:next w:val="a3"/>
    <w:autoRedefine/>
    <w:uiPriority w:val="99"/>
    <w:rsid w:val="00FD6706"/>
    <w:pPr>
      <w:ind w:left="1440" w:hanging="240"/>
    </w:pPr>
  </w:style>
  <w:style w:type="paragraph" w:styleId="73">
    <w:name w:val="index 7"/>
    <w:basedOn w:val="a3"/>
    <w:next w:val="a3"/>
    <w:autoRedefine/>
    <w:uiPriority w:val="99"/>
    <w:rsid w:val="00FD6706"/>
    <w:pPr>
      <w:ind w:left="1680" w:hanging="240"/>
    </w:pPr>
  </w:style>
  <w:style w:type="paragraph" w:styleId="83">
    <w:name w:val="index 8"/>
    <w:basedOn w:val="a3"/>
    <w:next w:val="a3"/>
    <w:autoRedefine/>
    <w:uiPriority w:val="99"/>
    <w:rsid w:val="00FD6706"/>
    <w:pPr>
      <w:ind w:left="1920" w:hanging="240"/>
    </w:pPr>
  </w:style>
  <w:style w:type="paragraph" w:styleId="92">
    <w:name w:val="index 9"/>
    <w:basedOn w:val="a3"/>
    <w:next w:val="a3"/>
    <w:autoRedefine/>
    <w:uiPriority w:val="99"/>
    <w:rsid w:val="00FD6706"/>
    <w:pPr>
      <w:ind w:left="2160" w:hanging="240"/>
    </w:pPr>
  </w:style>
  <w:style w:type="character" w:customStyle="1" w:styleId="1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semiHidden/>
    <w:rsid w:val="00FD6706"/>
    <w:rPr>
      <w:rFonts w:eastAsia="SimSun" w:cs="Times New Roman"/>
      <w:lang w:eastAsia="zh-CN"/>
    </w:rPr>
  </w:style>
  <w:style w:type="character" w:customStyle="1" w:styleId="1f">
    <w:name w:val="Верхний колонтитул Знак1"/>
    <w:aliases w:val="Знак4 Знак1,Знак8 Знак1,ВерхКолонтитул Знак1"/>
    <w:uiPriority w:val="99"/>
    <w:semiHidden/>
    <w:rsid w:val="00FD6706"/>
    <w:rPr>
      <w:rFonts w:eastAsia="SimSun" w:cs="Times New Roman"/>
      <w:sz w:val="24"/>
      <w:szCs w:val="24"/>
      <w:lang w:eastAsia="zh-CN"/>
    </w:rPr>
  </w:style>
  <w:style w:type="paragraph" w:styleId="afffffff3">
    <w:name w:val="index heading"/>
    <w:basedOn w:val="a3"/>
    <w:next w:val="1d"/>
    <w:uiPriority w:val="99"/>
    <w:rsid w:val="00FD6706"/>
    <w:rPr>
      <w:rFonts w:ascii="Cambria" w:hAnsi="Cambria"/>
      <w:b/>
      <w:bCs/>
    </w:rPr>
  </w:style>
  <w:style w:type="paragraph" w:styleId="afffffff4">
    <w:name w:val="table of figures"/>
    <w:basedOn w:val="a3"/>
    <w:next w:val="a3"/>
    <w:uiPriority w:val="99"/>
    <w:rsid w:val="00FD6706"/>
  </w:style>
  <w:style w:type="paragraph" w:styleId="afffffff5">
    <w:name w:val="table of authorities"/>
    <w:basedOn w:val="a3"/>
    <w:next w:val="a3"/>
    <w:uiPriority w:val="99"/>
    <w:rsid w:val="00FD6706"/>
    <w:pPr>
      <w:ind w:left="240" w:hanging="240"/>
    </w:pPr>
  </w:style>
  <w:style w:type="paragraph" w:styleId="afffffff6">
    <w:name w:val="macro"/>
    <w:link w:val="afffffff7"/>
    <w:uiPriority w:val="99"/>
    <w:rsid w:val="00FD67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7">
    <w:name w:val="Текст макроса Знак"/>
    <w:link w:val="afffffff6"/>
    <w:uiPriority w:val="99"/>
    <w:locked/>
    <w:rsid w:val="00FD6706"/>
    <w:rPr>
      <w:rFonts w:ascii="Courier New" w:hAnsi="Courier New" w:cs="Courier New"/>
      <w:lang w:val="ru-RU" w:eastAsia="ru-RU" w:bidi="ar-SA"/>
    </w:rPr>
  </w:style>
  <w:style w:type="character" w:customStyle="1" w:styleId="1f0">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uiPriority w:val="99"/>
    <w:semiHidden/>
    <w:rsid w:val="00FD6706"/>
    <w:rPr>
      <w:rFonts w:eastAsia="SimSun" w:cs="Times New Roman"/>
      <w:sz w:val="24"/>
      <w:szCs w:val="24"/>
      <w:lang w:eastAsia="zh-CN"/>
    </w:rPr>
  </w:style>
  <w:style w:type="character" w:customStyle="1" w:styleId="1f1">
    <w:name w:val="Основной текст с отступом Знак1"/>
    <w:aliases w:val="Основной текст 1 Знак1,Основной текст 11 Знак1"/>
    <w:uiPriority w:val="99"/>
    <w:semiHidden/>
    <w:rsid w:val="00FD6706"/>
    <w:rPr>
      <w:rFonts w:eastAsia="SimSun" w:cs="Times New Roman"/>
      <w:sz w:val="24"/>
      <w:szCs w:val="24"/>
      <w:lang w:eastAsia="zh-CN"/>
    </w:rPr>
  </w:style>
  <w:style w:type="character" w:customStyle="1" w:styleId="210">
    <w:name w:val="Основной текст 2 Знак1"/>
    <w:aliases w:val="Знак1 Знак2"/>
    <w:uiPriority w:val="99"/>
    <w:semiHidden/>
    <w:rsid w:val="00FD6706"/>
    <w:rPr>
      <w:rFonts w:eastAsia="SimSun" w:cs="Times New Roman"/>
      <w:sz w:val="24"/>
      <w:szCs w:val="24"/>
      <w:lang w:eastAsia="zh-CN"/>
    </w:rPr>
  </w:style>
  <w:style w:type="character" w:customStyle="1" w:styleId="1f2">
    <w:name w:val="Текст выноски Знак1"/>
    <w:aliases w:val="Знак5 Знак1"/>
    <w:uiPriority w:val="99"/>
    <w:semiHidden/>
    <w:rsid w:val="00FD6706"/>
    <w:rPr>
      <w:rFonts w:ascii="Tahoma" w:eastAsia="SimSun" w:hAnsi="Tahoma" w:cs="Tahoma"/>
      <w:sz w:val="16"/>
      <w:szCs w:val="16"/>
      <w:lang w:eastAsia="zh-CN"/>
    </w:rPr>
  </w:style>
  <w:style w:type="character" w:customStyle="1" w:styleId="affa">
    <w:name w:val="Без интервала Знак"/>
    <w:link w:val="aff9"/>
    <w:uiPriority w:val="99"/>
    <w:locked/>
    <w:rsid w:val="00FD6706"/>
    <w:rPr>
      <w:sz w:val="24"/>
    </w:rPr>
  </w:style>
  <w:style w:type="character" w:customStyle="1" w:styleId="aff2">
    <w:name w:val="Абзац списка Знак"/>
    <w:link w:val="aff1"/>
    <w:uiPriority w:val="99"/>
    <w:locked/>
    <w:rsid w:val="00FD6706"/>
    <w:rPr>
      <w:sz w:val="24"/>
    </w:rPr>
  </w:style>
  <w:style w:type="paragraph" w:styleId="afffffff8">
    <w:name w:val="Bibliography"/>
    <w:basedOn w:val="a3"/>
    <w:next w:val="a3"/>
    <w:uiPriority w:val="99"/>
    <w:semiHidden/>
    <w:rsid w:val="00FD6706"/>
  </w:style>
  <w:style w:type="character" w:customStyle="1" w:styleId="ConsNormal0">
    <w:name w:val="ConsNormal Знак"/>
    <w:link w:val="ConsNormal"/>
    <w:uiPriority w:val="99"/>
    <w:locked/>
    <w:rsid w:val="00FD6706"/>
    <w:rPr>
      <w:rFonts w:ascii="Arial" w:hAnsi="Arial"/>
      <w:sz w:val="22"/>
      <w:lang w:val="ru-RU" w:eastAsia="ru-RU"/>
    </w:rPr>
  </w:style>
  <w:style w:type="paragraph" w:customStyle="1" w:styleId="ConsTitle">
    <w:name w:val="ConsTitle"/>
    <w:uiPriority w:val="99"/>
    <w:rsid w:val="00FD6706"/>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uiPriority w:val="99"/>
    <w:rsid w:val="00FD6706"/>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uiPriority w:val="99"/>
    <w:rsid w:val="00FD6706"/>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uiPriority w:val="99"/>
    <w:rsid w:val="00FD6706"/>
  </w:style>
  <w:style w:type="paragraph" w:customStyle="1" w:styleId="1f3">
    <w:name w:val="текст 1"/>
    <w:basedOn w:val="a3"/>
    <w:next w:val="a3"/>
    <w:uiPriority w:val="99"/>
    <w:rsid w:val="00FD6706"/>
    <w:pPr>
      <w:ind w:firstLine="540"/>
      <w:jc w:val="both"/>
    </w:pPr>
    <w:rPr>
      <w:sz w:val="20"/>
    </w:rPr>
  </w:style>
  <w:style w:type="paragraph" w:customStyle="1" w:styleId="afffffff9">
    <w:name w:val="Таблица"/>
    <w:basedOn w:val="a3"/>
    <w:uiPriority w:val="99"/>
    <w:rsid w:val="00FD6706"/>
    <w:pPr>
      <w:jc w:val="both"/>
    </w:pPr>
  </w:style>
  <w:style w:type="paragraph" w:customStyle="1" w:styleId="1f4">
    <w:name w:val="Обычный1"/>
    <w:uiPriority w:val="99"/>
    <w:rsid w:val="00FD6706"/>
    <w:pPr>
      <w:widowControl w:val="0"/>
      <w:suppressAutoHyphens/>
      <w:overflowPunct w:val="0"/>
      <w:autoSpaceDE w:val="0"/>
    </w:pPr>
    <w:rPr>
      <w:lang w:eastAsia="ar-SA"/>
    </w:rPr>
  </w:style>
  <w:style w:type="paragraph" w:customStyle="1" w:styleId="1f5">
    <w:name w:val="Основной текст с отступом1"/>
    <w:basedOn w:val="a3"/>
    <w:uiPriority w:val="99"/>
    <w:rsid w:val="00FD6706"/>
    <w:pPr>
      <w:widowControl w:val="0"/>
      <w:tabs>
        <w:tab w:val="left" w:pos="3600"/>
      </w:tabs>
      <w:suppressAutoHyphens/>
      <w:overflowPunct w:val="0"/>
      <w:autoSpaceDE w:val="0"/>
      <w:ind w:left="3600" w:hanging="2700"/>
    </w:pPr>
    <w:rPr>
      <w:sz w:val="28"/>
      <w:szCs w:val="20"/>
      <w:lang w:eastAsia="ar-SA"/>
    </w:rPr>
  </w:style>
  <w:style w:type="paragraph" w:customStyle="1" w:styleId="1f6">
    <w:name w:val="Знак Знак1 Знак Знак Знак Знак"/>
    <w:basedOn w:val="a3"/>
    <w:uiPriority w:val="99"/>
    <w:rsid w:val="00FD6706"/>
    <w:pPr>
      <w:spacing w:before="100" w:beforeAutospacing="1" w:after="100" w:afterAutospacing="1"/>
    </w:pPr>
    <w:rPr>
      <w:rFonts w:ascii="Tahoma" w:hAnsi="Tahoma" w:cs="Tahoma"/>
      <w:sz w:val="20"/>
      <w:szCs w:val="20"/>
      <w:lang w:val="en-US" w:eastAsia="en-US"/>
    </w:rPr>
  </w:style>
  <w:style w:type="paragraph" w:customStyle="1" w:styleId="2fa">
    <w:name w:val="Знак Знак Знак2 Знак"/>
    <w:basedOn w:val="a3"/>
    <w:uiPriority w:val="99"/>
    <w:rsid w:val="00FD6706"/>
    <w:pPr>
      <w:widowControl w:val="0"/>
      <w:adjustRightInd w:val="0"/>
      <w:spacing w:after="160" w:line="240" w:lineRule="exact"/>
      <w:jc w:val="right"/>
    </w:pPr>
    <w:rPr>
      <w:sz w:val="20"/>
      <w:szCs w:val="20"/>
      <w:lang w:val="en-GB" w:eastAsia="en-US"/>
    </w:rPr>
  </w:style>
  <w:style w:type="paragraph" w:customStyle="1" w:styleId="CharCharCharChar">
    <w:name w:val="Знак Знак Char Char Знак Знак Char Char Знак Знак Знак Знак Знак Знак"/>
    <w:basedOn w:val="a3"/>
    <w:uiPriority w:val="99"/>
    <w:semiHidden/>
    <w:rsid w:val="00FD6706"/>
    <w:pPr>
      <w:spacing w:after="160" w:line="240" w:lineRule="exact"/>
    </w:pPr>
    <w:rPr>
      <w:rFonts w:ascii="Verdana" w:hAnsi="Verdana"/>
      <w:lang w:val="en-US" w:eastAsia="en-US"/>
    </w:rPr>
  </w:style>
  <w:style w:type="character" w:customStyle="1" w:styleId="S41">
    <w:name w:val="S_Заголовок 4 Знак"/>
    <w:link w:val="S40"/>
    <w:uiPriority w:val="99"/>
    <w:locked/>
    <w:rsid w:val="00FD6706"/>
    <w:rPr>
      <w:i/>
      <w:sz w:val="24"/>
      <w:lang w:val="ru-RU" w:eastAsia="ru-RU"/>
    </w:rPr>
  </w:style>
  <w:style w:type="paragraph" w:customStyle="1" w:styleId="S50">
    <w:name w:val="S_Заголовок 5"/>
    <w:basedOn w:val="a3"/>
    <w:autoRedefine/>
    <w:uiPriority w:val="99"/>
    <w:rsid w:val="00FD6706"/>
    <w:pPr>
      <w:spacing w:line="276" w:lineRule="auto"/>
      <w:ind w:left="567"/>
    </w:pPr>
    <w:rPr>
      <w:b/>
    </w:rPr>
  </w:style>
  <w:style w:type="character" w:customStyle="1" w:styleId="afffffffa">
    <w:name w:val="_абзац Знак"/>
    <w:link w:val="afffffffb"/>
    <w:uiPriority w:val="99"/>
    <w:locked/>
    <w:rsid w:val="00FD6706"/>
    <w:rPr>
      <w:sz w:val="24"/>
    </w:rPr>
  </w:style>
  <w:style w:type="paragraph" w:customStyle="1" w:styleId="afffffffb">
    <w:name w:val="_абзац"/>
    <w:basedOn w:val="a3"/>
    <w:link w:val="afffffffa"/>
    <w:uiPriority w:val="99"/>
    <w:rsid w:val="00FD6706"/>
    <w:pPr>
      <w:spacing w:line="276" w:lineRule="auto"/>
      <w:ind w:firstLine="709"/>
      <w:jc w:val="both"/>
    </w:pPr>
    <w:rPr>
      <w:szCs w:val="20"/>
    </w:rPr>
  </w:style>
  <w:style w:type="paragraph" w:customStyle="1" w:styleId="s00">
    <w:name w:val="s0"/>
    <w:basedOn w:val="a3"/>
    <w:uiPriority w:val="99"/>
    <w:rsid w:val="00FD6706"/>
    <w:pPr>
      <w:spacing w:before="100" w:beforeAutospacing="1" w:after="100" w:afterAutospacing="1"/>
    </w:pPr>
  </w:style>
  <w:style w:type="paragraph" w:customStyle="1" w:styleId="afffffffc">
    <w:name w:val="Список нумерованный Знак"/>
    <w:basedOn w:val="a3"/>
    <w:uiPriority w:val="99"/>
    <w:semiHidden/>
    <w:rsid w:val="00FD6706"/>
    <w:pPr>
      <w:tabs>
        <w:tab w:val="num" w:pos="153"/>
        <w:tab w:val="left" w:pos="1260"/>
      </w:tabs>
      <w:spacing w:line="360" w:lineRule="auto"/>
      <w:ind w:left="153" w:hanging="153"/>
      <w:jc w:val="both"/>
    </w:pPr>
  </w:style>
  <w:style w:type="paragraph" w:customStyle="1" w:styleId="11">
    <w:name w:val="Маркированный_1"/>
    <w:basedOn w:val="a3"/>
    <w:uiPriority w:val="99"/>
    <w:semiHidden/>
    <w:rsid w:val="00FD6706"/>
    <w:pPr>
      <w:numPr>
        <w:ilvl w:val="1"/>
        <w:numId w:val="32"/>
      </w:numPr>
      <w:tabs>
        <w:tab w:val="left" w:pos="900"/>
      </w:tabs>
      <w:spacing w:line="360" w:lineRule="auto"/>
      <w:ind w:firstLine="720"/>
      <w:jc w:val="both"/>
    </w:pPr>
    <w:rPr>
      <w:lang w:eastAsia="en-US"/>
    </w:rPr>
  </w:style>
  <w:style w:type="character" w:customStyle="1" w:styleId="afffffffd">
    <w:name w:val="Закладка Знак"/>
    <w:link w:val="afffffffe"/>
    <w:uiPriority w:val="99"/>
    <w:locked/>
    <w:rsid w:val="00FD6706"/>
    <w:rPr>
      <w:color w:val="365F91"/>
      <w:kern w:val="32"/>
      <w:sz w:val="32"/>
      <w:szCs w:val="20"/>
    </w:rPr>
  </w:style>
  <w:style w:type="paragraph" w:customStyle="1" w:styleId="afffffffe">
    <w:name w:val="Закладка"/>
    <w:basedOn w:val="12"/>
    <w:link w:val="afffffffd"/>
    <w:uiPriority w:val="99"/>
    <w:rsid w:val="00FD6706"/>
    <w:pPr>
      <w:autoSpaceDE w:val="0"/>
      <w:autoSpaceDN w:val="0"/>
      <w:adjustRightInd w:val="0"/>
      <w:ind w:left="284" w:firstLine="540"/>
      <w:jc w:val="center"/>
    </w:pPr>
    <w:rPr>
      <w:b w:val="0"/>
      <w:bCs w:val="0"/>
      <w:color w:val="365F91"/>
      <w:sz w:val="32"/>
      <w:szCs w:val="20"/>
    </w:rPr>
  </w:style>
  <w:style w:type="paragraph" w:customStyle="1" w:styleId="1f7">
    <w:name w:val="Абзац списка1"/>
    <w:basedOn w:val="a3"/>
    <w:uiPriority w:val="99"/>
    <w:rsid w:val="00FD6706"/>
    <w:pPr>
      <w:spacing w:after="200" w:line="276" w:lineRule="auto"/>
      <w:ind w:left="720"/>
      <w:contextualSpacing/>
    </w:pPr>
    <w:rPr>
      <w:rFonts w:ascii="Calibri" w:hAnsi="Calibri"/>
      <w:sz w:val="22"/>
      <w:szCs w:val="22"/>
      <w:lang w:eastAsia="en-US"/>
    </w:rPr>
  </w:style>
  <w:style w:type="character" w:customStyle="1" w:styleId="Sc">
    <w:name w:val="S_Таблица Знак"/>
    <w:link w:val="S0"/>
    <w:uiPriority w:val="99"/>
    <w:locked/>
    <w:rsid w:val="00FD6706"/>
    <w:rPr>
      <w:sz w:val="24"/>
      <w:szCs w:val="24"/>
    </w:rPr>
  </w:style>
  <w:style w:type="paragraph" w:customStyle="1" w:styleId="S0">
    <w:name w:val="S_Таблица"/>
    <w:basedOn w:val="a3"/>
    <w:link w:val="Sc"/>
    <w:autoRedefine/>
    <w:uiPriority w:val="99"/>
    <w:rsid w:val="00FD6706"/>
    <w:pPr>
      <w:numPr>
        <w:numId w:val="33"/>
      </w:numPr>
      <w:ind w:right="-158"/>
      <w:jc w:val="right"/>
    </w:pPr>
  </w:style>
  <w:style w:type="paragraph" w:customStyle="1" w:styleId="affffffff">
    <w:name w:val="Основной"/>
    <w:basedOn w:val="affff0"/>
    <w:uiPriority w:val="99"/>
    <w:rsid w:val="00FD6706"/>
    <w:pPr>
      <w:spacing w:line="240" w:lineRule="auto"/>
      <w:ind w:firstLine="680"/>
    </w:pPr>
    <w:rPr>
      <w:sz w:val="28"/>
    </w:rPr>
  </w:style>
  <w:style w:type="paragraph" w:customStyle="1" w:styleId="64">
    <w:name w:val="заголовок 6"/>
    <w:basedOn w:val="a3"/>
    <w:next w:val="a3"/>
    <w:uiPriority w:val="99"/>
    <w:rsid w:val="00FD6706"/>
    <w:pPr>
      <w:keepNext/>
      <w:autoSpaceDE w:val="0"/>
      <w:autoSpaceDN w:val="0"/>
      <w:jc w:val="center"/>
    </w:pPr>
    <w:rPr>
      <w:rFonts w:ascii="Courier New" w:hAnsi="Courier New" w:cs="Courier New"/>
    </w:rPr>
  </w:style>
  <w:style w:type="paragraph" w:customStyle="1" w:styleId="textn">
    <w:name w:val="textn"/>
    <w:basedOn w:val="a3"/>
    <w:uiPriority w:val="99"/>
    <w:rsid w:val="00FD6706"/>
    <w:pPr>
      <w:spacing w:before="100" w:beforeAutospacing="1" w:after="100" w:afterAutospacing="1"/>
    </w:pPr>
  </w:style>
  <w:style w:type="paragraph" w:customStyle="1" w:styleId="affffffff0">
    <w:name w:val="Табличный_справа"/>
    <w:basedOn w:val="a3"/>
    <w:uiPriority w:val="99"/>
    <w:rsid w:val="00FD6706"/>
    <w:pPr>
      <w:jc w:val="right"/>
    </w:pPr>
    <w:rPr>
      <w:sz w:val="22"/>
      <w:szCs w:val="22"/>
    </w:rPr>
  </w:style>
  <w:style w:type="paragraph" w:customStyle="1" w:styleId="ConsPlusDocList">
    <w:name w:val="ConsPlusDocList"/>
    <w:uiPriority w:val="99"/>
    <w:rsid w:val="00FD6706"/>
    <w:pPr>
      <w:widowControl w:val="0"/>
      <w:autoSpaceDE w:val="0"/>
      <w:autoSpaceDN w:val="0"/>
      <w:adjustRightInd w:val="0"/>
    </w:pPr>
    <w:rPr>
      <w:rFonts w:ascii="Courier New" w:hAnsi="Courier New" w:cs="Courier New"/>
    </w:rPr>
  </w:style>
  <w:style w:type="paragraph" w:customStyle="1" w:styleId="S2">
    <w:name w:val="S_Нумерованный 2"/>
    <w:basedOn w:val="a3"/>
    <w:autoRedefine/>
    <w:uiPriority w:val="99"/>
    <w:rsid w:val="00FD6706"/>
    <w:pPr>
      <w:numPr>
        <w:numId w:val="34"/>
      </w:numPr>
      <w:tabs>
        <w:tab w:val="left" w:pos="680"/>
      </w:tabs>
      <w:spacing w:line="360" w:lineRule="auto"/>
      <w:jc w:val="both"/>
    </w:pPr>
  </w:style>
  <w:style w:type="paragraph" w:customStyle="1" w:styleId="S31">
    <w:name w:val="S_Нумерованный_3.1"/>
    <w:basedOn w:val="S1"/>
    <w:autoRedefine/>
    <w:uiPriority w:val="99"/>
    <w:rsid w:val="00FD6706"/>
    <w:pPr>
      <w:numPr>
        <w:numId w:val="35"/>
      </w:numPr>
      <w:tabs>
        <w:tab w:val="num" w:pos="360"/>
      </w:tabs>
      <w:spacing w:before="0" w:after="0" w:line="360" w:lineRule="auto"/>
      <w:ind w:left="360" w:hanging="360"/>
    </w:pPr>
    <w:rPr>
      <w:color w:val="FF0000"/>
      <w:lang w:eastAsia="en-US"/>
    </w:rPr>
  </w:style>
  <w:style w:type="character" w:customStyle="1" w:styleId="2fb">
    <w:name w:val="Нижний колонтитул Знак2"/>
    <w:aliases w:val="Знак Знак2"/>
    <w:uiPriority w:val="99"/>
    <w:semiHidden/>
    <w:locked/>
    <w:rsid w:val="00FD6706"/>
    <w:rPr>
      <w:rFonts w:ascii="Verdana" w:hAnsi="Verdana" w:cs="Times New Roman"/>
      <w:lang w:val="en-US" w:eastAsia="en-US"/>
    </w:rPr>
  </w:style>
  <w:style w:type="character" w:customStyle="1" w:styleId="affffffff1">
    <w:name w:val="Стиль полужирный"/>
    <w:uiPriority w:val="99"/>
    <w:rsid w:val="00FD6706"/>
    <w:rPr>
      <w:b/>
    </w:rPr>
  </w:style>
  <w:style w:type="paragraph" w:customStyle="1" w:styleId="3f2">
    <w:name w:val="Стиль Заголовок 3 + Черный"/>
    <w:basedOn w:val="a3"/>
    <w:link w:val="3f3"/>
    <w:uiPriority w:val="99"/>
    <w:rsid w:val="00FD6706"/>
    <w:rPr>
      <w:rFonts w:eastAsia="SimSun"/>
      <w:szCs w:val="20"/>
      <w:lang w:eastAsia="zh-CN"/>
    </w:rPr>
  </w:style>
  <w:style w:type="character" w:customStyle="1" w:styleId="3f3">
    <w:name w:val="Стиль Заголовок 3 + Черный Знак"/>
    <w:link w:val="3f2"/>
    <w:uiPriority w:val="99"/>
    <w:locked/>
    <w:rsid w:val="00FD6706"/>
    <w:rPr>
      <w:rFonts w:eastAsia="SimSun"/>
      <w:sz w:val="24"/>
      <w:lang w:eastAsia="zh-CN"/>
    </w:rPr>
  </w:style>
  <w:style w:type="character" w:customStyle="1" w:styleId="affffffff2">
    <w:name w:val="Гипертекстовая ссылка"/>
    <w:uiPriority w:val="99"/>
    <w:rsid w:val="00FD6706"/>
    <w:rPr>
      <w:color w:val="106BBE"/>
    </w:rPr>
  </w:style>
  <w:style w:type="character" w:customStyle="1" w:styleId="z-converterresult">
    <w:name w:val="z-converter__result"/>
    <w:uiPriority w:val="99"/>
    <w:rsid w:val="00FD6706"/>
  </w:style>
  <w:style w:type="character" w:customStyle="1" w:styleId="fts-hit">
    <w:name w:val="fts-hit"/>
    <w:uiPriority w:val="99"/>
    <w:rsid w:val="00FD6706"/>
  </w:style>
  <w:style w:type="character" w:customStyle="1" w:styleId="ep">
    <w:name w:val="ep"/>
    <w:uiPriority w:val="99"/>
    <w:rsid w:val="00FD6706"/>
  </w:style>
  <w:style w:type="table" w:customStyle="1" w:styleId="111">
    <w:name w:val="Простая таблица 11"/>
    <w:uiPriority w:val="99"/>
    <w:semiHidden/>
    <w:rsid w:val="00FD6706"/>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1">
    <w:name w:val="Простая таблица 21"/>
    <w:uiPriority w:val="99"/>
    <w:semiHidden/>
    <w:rsid w:val="00FD6706"/>
    <w:tblPr>
      <w:tblInd w:w="0" w:type="dxa"/>
      <w:tblCellMar>
        <w:top w:w="0" w:type="dxa"/>
        <w:left w:w="108" w:type="dxa"/>
        <w:bottom w:w="0" w:type="dxa"/>
        <w:right w:w="108" w:type="dxa"/>
      </w:tblCellMar>
    </w:tblPr>
  </w:style>
  <w:style w:type="table" w:customStyle="1" w:styleId="310">
    <w:name w:val="Простая таблица 31"/>
    <w:uiPriority w:val="99"/>
    <w:semiHidden/>
    <w:rsid w:val="00FD670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2">
    <w:name w:val="Классическая таблица 11"/>
    <w:uiPriority w:val="99"/>
    <w:semiHidden/>
    <w:rsid w:val="00FD6706"/>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2">
    <w:name w:val="Классическая таблица 21"/>
    <w:uiPriority w:val="99"/>
    <w:semiHidden/>
    <w:rsid w:val="00FD6706"/>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1">
    <w:name w:val="Классическая таблица 31"/>
    <w:uiPriority w:val="99"/>
    <w:semiHidden/>
    <w:rsid w:val="00FD670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Классическая таблица 41"/>
    <w:uiPriority w:val="99"/>
    <w:semiHidden/>
    <w:rsid w:val="00FD670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3">
    <w:name w:val="Цветная таблица 21"/>
    <w:uiPriority w:val="99"/>
    <w:semiHidden/>
    <w:rsid w:val="00FD6706"/>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2">
    <w:name w:val="Цветная таблица 31"/>
    <w:uiPriority w:val="99"/>
    <w:semiHidden/>
    <w:rsid w:val="00FD670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113">
    <w:name w:val="Столбцы таблицы 11"/>
    <w:uiPriority w:val="99"/>
    <w:semiHidden/>
    <w:rsid w:val="00FD670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4">
    <w:name w:val="Столбцы таблицы 21"/>
    <w:uiPriority w:val="99"/>
    <w:semiHidden/>
    <w:rsid w:val="00FD6706"/>
    <w:rPr>
      <w:b/>
      <w:bCs/>
    </w:rPr>
    <w:tblPr>
      <w:tblStyleColBandSize w:val="1"/>
      <w:tblInd w:w="0" w:type="dxa"/>
      <w:tblCellMar>
        <w:top w:w="0" w:type="dxa"/>
        <w:left w:w="108" w:type="dxa"/>
        <w:bottom w:w="0" w:type="dxa"/>
        <w:right w:w="108" w:type="dxa"/>
      </w:tblCellMar>
    </w:tblPr>
  </w:style>
  <w:style w:type="table" w:customStyle="1" w:styleId="313">
    <w:name w:val="Столбцы таблицы 31"/>
    <w:uiPriority w:val="99"/>
    <w:semiHidden/>
    <w:rsid w:val="00FD670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
    <w:name w:val="Столбцы таблицы 41"/>
    <w:uiPriority w:val="99"/>
    <w:semiHidden/>
    <w:rsid w:val="00FD6706"/>
    <w:tblPr>
      <w:tblStyleColBandSize w:val="1"/>
      <w:tblInd w:w="0" w:type="dxa"/>
      <w:tblCellMar>
        <w:top w:w="0" w:type="dxa"/>
        <w:left w:w="108" w:type="dxa"/>
        <w:bottom w:w="0" w:type="dxa"/>
        <w:right w:w="108" w:type="dxa"/>
      </w:tblCellMar>
    </w:tblPr>
  </w:style>
  <w:style w:type="table" w:customStyle="1" w:styleId="510">
    <w:name w:val="Столбцы таблицы 51"/>
    <w:uiPriority w:val="99"/>
    <w:semiHidden/>
    <w:rsid w:val="00FD670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4">
    <w:name w:val="Сетка таблицы 1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5">
    <w:name w:val="Сетка таблицы 21"/>
    <w:uiPriority w:val="99"/>
    <w:semiHidden/>
    <w:rsid w:val="00FD6706"/>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4">
    <w:name w:val="Сетка таблицы 31"/>
    <w:uiPriority w:val="99"/>
    <w:semiHidden/>
    <w:rsid w:val="00FD670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2">
    <w:name w:val="Сетка таблицы 41"/>
    <w:uiPriority w:val="99"/>
    <w:semiHidden/>
    <w:rsid w:val="00FD670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1">
    <w:name w:val="Сетка таблицы 51"/>
    <w:uiPriority w:val="99"/>
    <w:semiHidden/>
    <w:rsid w:val="00FD670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0">
    <w:name w:val="Сетка таблицы 61"/>
    <w:uiPriority w:val="99"/>
    <w:semiHidden/>
    <w:rsid w:val="00FD670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uiPriority w:val="99"/>
    <w:semiHidden/>
    <w:rsid w:val="00FD670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Сетка таблицы 81"/>
    <w:uiPriority w:val="99"/>
    <w:semiHidden/>
    <w:rsid w:val="00FD670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
    <w:name w:val="Таблица-список 11"/>
    <w:uiPriority w:val="99"/>
    <w:semiHidden/>
    <w:rsid w:val="00FD670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
    <w:name w:val="Таблица-список 21"/>
    <w:uiPriority w:val="99"/>
    <w:semiHidden/>
    <w:rsid w:val="00FD6706"/>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
    <w:name w:val="Таблица-список 31"/>
    <w:uiPriority w:val="99"/>
    <w:semiHidden/>
    <w:rsid w:val="00FD670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semiHidden/>
    <w:rsid w:val="00FD670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71">
    <w:name w:val="Таблица-список 71"/>
    <w:uiPriority w:val="99"/>
    <w:semiHidden/>
    <w:rsid w:val="00FD670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semiHidden/>
    <w:rsid w:val="00FD670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15">
    <w:name w:val="Объемная таблица 11"/>
    <w:uiPriority w:val="99"/>
    <w:semiHidden/>
    <w:rsid w:val="00FD6706"/>
    <w:tblPr>
      <w:tblInd w:w="0" w:type="dxa"/>
      <w:tblCellMar>
        <w:top w:w="0" w:type="dxa"/>
        <w:left w:w="108" w:type="dxa"/>
        <w:bottom w:w="0" w:type="dxa"/>
        <w:right w:w="108" w:type="dxa"/>
      </w:tblCellMar>
    </w:tblPr>
    <w:tcPr>
      <w:shd w:val="solid" w:color="C0C0C0" w:fill="FFFFFF"/>
    </w:tcPr>
  </w:style>
  <w:style w:type="table" w:customStyle="1" w:styleId="315">
    <w:name w:val="Объемная таблица 31"/>
    <w:uiPriority w:val="99"/>
    <w:semiHidden/>
    <w:rsid w:val="00FD6706"/>
    <w:tblPr>
      <w:tblStyleRowBandSize w:val="1"/>
      <w:tblStyleColBandSize w:val="1"/>
      <w:tblInd w:w="0" w:type="dxa"/>
      <w:tblCellMar>
        <w:top w:w="0" w:type="dxa"/>
        <w:left w:w="108" w:type="dxa"/>
        <w:bottom w:w="0" w:type="dxa"/>
        <w:right w:w="108" w:type="dxa"/>
      </w:tblCellMar>
    </w:tblPr>
  </w:style>
  <w:style w:type="table" w:customStyle="1" w:styleId="1f8">
    <w:name w:val="Современная таблица1"/>
    <w:uiPriority w:val="99"/>
    <w:semiHidden/>
    <w:rsid w:val="00FD670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9">
    <w:name w:val="Изысканная таблица1"/>
    <w:uiPriority w:val="99"/>
    <w:semiHidden/>
    <w:rsid w:val="00FD670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a">
    <w:name w:val="Стандартная таблица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0">
    <w:name w:val="Веб-таблица 11"/>
    <w:uiPriority w:val="99"/>
    <w:semiHidden/>
    <w:rsid w:val="00FD670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0">
    <w:name w:val="Веб-таблица 21"/>
    <w:uiPriority w:val="99"/>
    <w:semiHidden/>
    <w:rsid w:val="00FD670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0">
    <w:name w:val="Веб-таблица 31"/>
    <w:uiPriority w:val="99"/>
    <w:semiHidden/>
    <w:rsid w:val="00FD670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b">
    <w:name w:val="Сетка таблицы1"/>
    <w:uiPriority w:val="99"/>
    <w:rsid w:val="00FD670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редняя заливка 2 - Акцент 51"/>
    <w:uiPriority w:val="99"/>
    <w:rsid w:val="00FD6706"/>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1">
    <w:name w:val="Средняя заливка 2 - Акцент 511"/>
    <w:uiPriority w:val="99"/>
    <w:rsid w:val="00FD6706"/>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3">
    <w:name w:val="Стиль Заголовок 3 + подчеркивание"/>
    <w:basedOn w:val="30"/>
    <w:uiPriority w:val="99"/>
    <w:rsid w:val="00FD6706"/>
    <w:pPr>
      <w:numPr>
        <w:numId w:val="2"/>
      </w:numPr>
      <w:tabs>
        <w:tab w:val="clear" w:pos="643"/>
        <w:tab w:val="num" w:pos="2160"/>
      </w:tabs>
      <w:ind w:left="2160" w:firstLine="578"/>
      <w:jc w:val="center"/>
    </w:pPr>
    <w:rPr>
      <w:rFonts w:eastAsia="SimSun"/>
      <w:color w:val="000000"/>
      <w:sz w:val="24"/>
      <w:szCs w:val="24"/>
      <w:u w:val="single"/>
      <w:lang w:val="en-US" w:eastAsia="zh-CN"/>
    </w:rPr>
  </w:style>
  <w:style w:type="numbering" w:customStyle="1" w:styleId="111111111">
    <w:name w:val="1 / 1.1 / 1.1.1111"/>
    <w:rsid w:val="00313EF3"/>
    <w:pPr>
      <w:numPr>
        <w:numId w:val="36"/>
      </w:numPr>
    </w:pPr>
  </w:style>
  <w:style w:type="numbering" w:customStyle="1" w:styleId="1ai1">
    <w:name w:val="1 / a / i1"/>
    <w:rsid w:val="00313EF3"/>
    <w:pPr>
      <w:numPr>
        <w:numId w:val="37"/>
      </w:numPr>
    </w:pPr>
  </w:style>
  <w:style w:type="numbering" w:customStyle="1" w:styleId="1111111">
    <w:name w:val="1 / 1.1 / 1.1.11"/>
    <w:rsid w:val="00313EF3"/>
    <w:pPr>
      <w:numPr>
        <w:numId w:val="38"/>
      </w:numPr>
    </w:pPr>
  </w:style>
  <w:style w:type="numbering" w:styleId="1ai">
    <w:name w:val="Outline List 1"/>
    <w:basedOn w:val="a7"/>
    <w:uiPriority w:val="99"/>
    <w:semiHidden/>
    <w:unhideWhenUsed/>
    <w:locked/>
    <w:rsid w:val="00313EF3"/>
    <w:pPr>
      <w:numPr>
        <w:numId w:val="21"/>
      </w:numPr>
    </w:pPr>
  </w:style>
  <w:style w:type="numbering" w:styleId="111111">
    <w:name w:val="Outline List 2"/>
    <w:basedOn w:val="a7"/>
    <w:uiPriority w:val="99"/>
    <w:semiHidden/>
    <w:unhideWhenUsed/>
    <w:locked/>
    <w:rsid w:val="00313EF3"/>
    <w:pPr>
      <w:numPr>
        <w:numId w:val="20"/>
      </w:numPr>
    </w:pPr>
  </w:style>
  <w:style w:type="numbering" w:customStyle="1" w:styleId="1111112">
    <w:name w:val="1 / 1.1 / 1.1.12"/>
    <w:basedOn w:val="a7"/>
    <w:next w:val="111111"/>
    <w:uiPriority w:val="99"/>
    <w:semiHidden/>
    <w:unhideWhenUsed/>
    <w:locked/>
    <w:rsid w:val="00932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B64CF6"/>
    <w:rPr>
      <w:sz w:val="24"/>
      <w:szCs w:val="24"/>
    </w:rPr>
  </w:style>
  <w:style w:type="paragraph" w:styleId="12">
    <w:name w:val="heading 1"/>
    <w:aliases w:val="Заголовок 1 Знак Знак,Заголовок 1 Знак Знак Знак"/>
    <w:basedOn w:val="a3"/>
    <w:next w:val="a4"/>
    <w:link w:val="13"/>
    <w:uiPriority w:val="99"/>
    <w:qFormat/>
    <w:rsid w:val="00B64CF6"/>
    <w:pPr>
      <w:keepNext/>
      <w:tabs>
        <w:tab w:val="left" w:pos="851"/>
      </w:tabs>
      <w:spacing w:before="240" w:after="120"/>
      <w:ind w:left="858" w:hanging="432"/>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3"/>
    <w:next w:val="a4"/>
    <w:link w:val="20"/>
    <w:uiPriority w:val="99"/>
    <w:qFormat/>
    <w:rsid w:val="00B64CF6"/>
    <w:pPr>
      <w:keepNext/>
      <w:tabs>
        <w:tab w:val="left" w:pos="1134"/>
        <w:tab w:val="left" w:pos="1276"/>
      </w:tabs>
      <w:spacing w:before="180" w:after="60"/>
      <w:ind w:left="576" w:hanging="576"/>
      <w:outlineLvl w:val="1"/>
    </w:pPr>
    <w:rPr>
      <w:b/>
      <w:bCs/>
      <w:iCs/>
      <w:sz w:val="28"/>
      <w:szCs w:val="28"/>
    </w:rPr>
  </w:style>
  <w:style w:type="paragraph" w:styleId="30">
    <w:name w:val="heading 3"/>
    <w:aliases w:val="Знак3 Знак,Знак3,Знак3 Знак Знак Знак,Знак,ПодЗаголовок"/>
    <w:basedOn w:val="a3"/>
    <w:next w:val="a4"/>
    <w:link w:val="31"/>
    <w:uiPriority w:val="99"/>
    <w:qFormat/>
    <w:rsid w:val="00D21891"/>
    <w:pPr>
      <w:keepNext/>
      <w:tabs>
        <w:tab w:val="left" w:pos="1276"/>
      </w:tabs>
      <w:spacing w:before="120" w:after="120"/>
      <w:ind w:left="720" w:hanging="720"/>
      <w:outlineLvl w:val="2"/>
    </w:pPr>
    <w:rPr>
      <w:b/>
      <w:sz w:val="26"/>
      <w:szCs w:val="20"/>
    </w:rPr>
  </w:style>
  <w:style w:type="paragraph" w:styleId="4">
    <w:name w:val="heading 4"/>
    <w:basedOn w:val="a3"/>
    <w:next w:val="a4"/>
    <w:link w:val="40"/>
    <w:uiPriority w:val="99"/>
    <w:qFormat/>
    <w:rsid w:val="00854E66"/>
    <w:pPr>
      <w:keepNext/>
      <w:tabs>
        <w:tab w:val="left" w:pos="1418"/>
      </w:tabs>
      <w:spacing w:before="120" w:after="60"/>
      <w:ind w:left="864" w:hanging="864"/>
      <w:outlineLvl w:val="3"/>
    </w:pPr>
    <w:rPr>
      <w:b/>
      <w:bCs/>
    </w:rPr>
  </w:style>
  <w:style w:type="paragraph" w:styleId="5">
    <w:name w:val="heading 5"/>
    <w:basedOn w:val="a3"/>
    <w:next w:val="a3"/>
    <w:link w:val="50"/>
    <w:uiPriority w:val="99"/>
    <w:qFormat/>
    <w:rsid w:val="008C240A"/>
    <w:pPr>
      <w:tabs>
        <w:tab w:val="left" w:pos="1701"/>
      </w:tabs>
      <w:spacing w:before="240" w:after="60"/>
      <w:ind w:left="1008" w:hanging="1008"/>
      <w:outlineLvl w:val="4"/>
    </w:pPr>
    <w:rPr>
      <w:b/>
      <w:bCs/>
      <w:iCs/>
      <w:sz w:val="22"/>
      <w:szCs w:val="22"/>
    </w:rPr>
  </w:style>
  <w:style w:type="paragraph" w:styleId="6">
    <w:name w:val="heading 6"/>
    <w:basedOn w:val="a3"/>
    <w:next w:val="a3"/>
    <w:link w:val="60"/>
    <w:uiPriority w:val="99"/>
    <w:qFormat/>
    <w:rsid w:val="008C240A"/>
    <w:pPr>
      <w:spacing w:before="240" w:after="60"/>
      <w:ind w:left="1152" w:hanging="1152"/>
      <w:outlineLvl w:val="5"/>
    </w:pPr>
    <w:rPr>
      <w:b/>
      <w:bCs/>
      <w:sz w:val="22"/>
      <w:szCs w:val="22"/>
    </w:rPr>
  </w:style>
  <w:style w:type="paragraph" w:styleId="7">
    <w:name w:val="heading 7"/>
    <w:aliases w:val="Заголовок x.x"/>
    <w:basedOn w:val="a3"/>
    <w:next w:val="a3"/>
    <w:link w:val="70"/>
    <w:uiPriority w:val="99"/>
    <w:qFormat/>
    <w:rsid w:val="008C240A"/>
    <w:pPr>
      <w:spacing w:before="240" w:after="60"/>
      <w:ind w:left="1296" w:hanging="1296"/>
      <w:outlineLvl w:val="6"/>
    </w:pPr>
  </w:style>
  <w:style w:type="paragraph" w:styleId="8">
    <w:name w:val="heading 8"/>
    <w:basedOn w:val="a3"/>
    <w:next w:val="a3"/>
    <w:link w:val="80"/>
    <w:uiPriority w:val="99"/>
    <w:qFormat/>
    <w:rsid w:val="008C240A"/>
    <w:pPr>
      <w:spacing w:before="240" w:after="60"/>
      <w:ind w:left="1440" w:hanging="1440"/>
      <w:outlineLvl w:val="7"/>
    </w:pPr>
    <w:rPr>
      <w:i/>
      <w:iCs/>
    </w:rPr>
  </w:style>
  <w:style w:type="paragraph" w:styleId="9">
    <w:name w:val="heading 9"/>
    <w:basedOn w:val="a3"/>
    <w:next w:val="a3"/>
    <w:link w:val="90"/>
    <w:uiPriority w:val="99"/>
    <w:qFormat/>
    <w:rsid w:val="008C240A"/>
    <w:pPr>
      <w:spacing w:before="240" w:after="60"/>
      <w:ind w:left="1584" w:hanging="1584"/>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2"/>
    <w:uiPriority w:val="99"/>
    <w:locked/>
    <w:rsid w:val="00B64CF6"/>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uiPriority w:val="99"/>
    <w:locked/>
    <w:rsid w:val="00B64CF6"/>
    <w:rPr>
      <w:b/>
      <w:bCs/>
      <w:iCs/>
      <w:sz w:val="28"/>
      <w:szCs w:val="28"/>
    </w:rPr>
  </w:style>
  <w:style w:type="character" w:customStyle="1" w:styleId="Heading3Char">
    <w:name w:val="Heading 3 Char"/>
    <w:aliases w:val="Знак3 Знак Char,Знак3 Char,Знак3 Знак Знак Знак Char,Знак Char,ПодЗаголовок Char"/>
    <w:uiPriority w:val="99"/>
    <w:semiHidden/>
    <w:locked/>
    <w:rsid w:val="006C29DC"/>
    <w:rPr>
      <w:rFonts w:ascii="Cambria" w:hAnsi="Cambria" w:cs="Times New Roman"/>
      <w:b/>
      <w:bCs/>
      <w:sz w:val="26"/>
      <w:szCs w:val="26"/>
    </w:rPr>
  </w:style>
  <w:style w:type="character" w:customStyle="1" w:styleId="40">
    <w:name w:val="Заголовок 4 Знак"/>
    <w:link w:val="4"/>
    <w:uiPriority w:val="99"/>
    <w:locked/>
    <w:rsid w:val="00725DF8"/>
    <w:rPr>
      <w:b/>
      <w:bCs/>
      <w:sz w:val="24"/>
      <w:szCs w:val="24"/>
    </w:rPr>
  </w:style>
  <w:style w:type="character" w:customStyle="1" w:styleId="50">
    <w:name w:val="Заголовок 5 Знак"/>
    <w:link w:val="5"/>
    <w:uiPriority w:val="99"/>
    <w:locked/>
    <w:rsid w:val="00A01E86"/>
    <w:rPr>
      <w:b/>
      <w:bCs/>
      <w:iCs/>
      <w:sz w:val="22"/>
      <w:szCs w:val="22"/>
    </w:rPr>
  </w:style>
  <w:style w:type="character" w:customStyle="1" w:styleId="60">
    <w:name w:val="Заголовок 6 Знак"/>
    <w:link w:val="6"/>
    <w:uiPriority w:val="99"/>
    <w:locked/>
    <w:rsid w:val="00725DF8"/>
    <w:rPr>
      <w:b/>
      <w:bCs/>
      <w:sz w:val="22"/>
      <w:szCs w:val="22"/>
    </w:rPr>
  </w:style>
  <w:style w:type="character" w:customStyle="1" w:styleId="70">
    <w:name w:val="Заголовок 7 Знак"/>
    <w:aliases w:val="Заголовок x.x Знак"/>
    <w:link w:val="7"/>
    <w:uiPriority w:val="99"/>
    <w:locked/>
    <w:rsid w:val="001E7958"/>
    <w:rPr>
      <w:sz w:val="24"/>
      <w:szCs w:val="24"/>
    </w:rPr>
  </w:style>
  <w:style w:type="character" w:customStyle="1" w:styleId="80">
    <w:name w:val="Заголовок 8 Знак"/>
    <w:link w:val="8"/>
    <w:uiPriority w:val="99"/>
    <w:locked/>
    <w:rsid w:val="00725DF8"/>
    <w:rPr>
      <w:i/>
      <w:iCs/>
      <w:sz w:val="24"/>
      <w:szCs w:val="24"/>
    </w:rPr>
  </w:style>
  <w:style w:type="character" w:customStyle="1" w:styleId="90">
    <w:name w:val="Заголовок 9 Знак"/>
    <w:link w:val="9"/>
    <w:uiPriority w:val="99"/>
    <w:locked/>
    <w:rsid w:val="00725DF8"/>
    <w:rPr>
      <w:rFonts w:ascii="Arial" w:hAnsi="Arial"/>
      <w:sz w:val="22"/>
      <w:szCs w:val="22"/>
    </w:rPr>
  </w:style>
  <w:style w:type="paragraph" w:customStyle="1" w:styleId="a4">
    <w:name w:val="Абзац"/>
    <w:basedOn w:val="a3"/>
    <w:link w:val="a8"/>
    <w:uiPriority w:val="99"/>
    <w:rsid w:val="003F7045"/>
    <w:pPr>
      <w:ind w:firstLine="567"/>
      <w:jc w:val="both"/>
    </w:pPr>
    <w:rPr>
      <w:szCs w:val="20"/>
    </w:rPr>
  </w:style>
  <w:style w:type="character" w:customStyle="1" w:styleId="a8">
    <w:name w:val="Абзац Знак"/>
    <w:link w:val="a4"/>
    <w:uiPriority w:val="99"/>
    <w:locked/>
    <w:rsid w:val="003F7045"/>
    <w:rPr>
      <w:sz w:val="24"/>
    </w:rPr>
  </w:style>
  <w:style w:type="paragraph" w:styleId="a2">
    <w:name w:val="List"/>
    <w:basedOn w:val="a3"/>
    <w:link w:val="a9"/>
    <w:uiPriority w:val="99"/>
    <w:rsid w:val="00B604CC"/>
    <w:pPr>
      <w:numPr>
        <w:numId w:val="26"/>
      </w:numPr>
      <w:spacing w:after="60"/>
      <w:jc w:val="both"/>
    </w:pPr>
  </w:style>
  <w:style w:type="character" w:customStyle="1" w:styleId="a9">
    <w:name w:val="Список Знак"/>
    <w:link w:val="a2"/>
    <w:uiPriority w:val="99"/>
    <w:locked/>
    <w:rsid w:val="00B604CC"/>
    <w:rPr>
      <w:sz w:val="24"/>
      <w:szCs w:val="24"/>
    </w:rPr>
  </w:style>
  <w:style w:type="paragraph" w:styleId="32">
    <w:name w:val="toc 3"/>
    <w:basedOn w:val="a3"/>
    <w:next w:val="a3"/>
    <w:autoRedefine/>
    <w:uiPriority w:val="39"/>
    <w:rsid w:val="008C240A"/>
    <w:pPr>
      <w:ind w:left="480"/>
    </w:pPr>
    <w:rPr>
      <w:i/>
      <w:iCs/>
      <w:sz w:val="20"/>
      <w:szCs w:val="20"/>
    </w:rPr>
  </w:style>
  <w:style w:type="paragraph" w:customStyle="1" w:styleId="a0">
    <w:name w:val="Список нумерованный"/>
    <w:basedOn w:val="a3"/>
    <w:uiPriority w:val="99"/>
    <w:rsid w:val="0054040A"/>
    <w:pPr>
      <w:numPr>
        <w:numId w:val="5"/>
      </w:numPr>
      <w:tabs>
        <w:tab w:val="clear" w:pos="1492"/>
      </w:tabs>
      <w:spacing w:before="120"/>
      <w:ind w:left="0" w:firstLine="567"/>
      <w:jc w:val="both"/>
    </w:pPr>
  </w:style>
  <w:style w:type="paragraph" w:customStyle="1" w:styleId="aa">
    <w:name w:val="Табличный"/>
    <w:basedOn w:val="a3"/>
    <w:uiPriority w:val="99"/>
    <w:rsid w:val="008C240A"/>
    <w:pPr>
      <w:keepNext/>
      <w:widowControl w:val="0"/>
      <w:spacing w:before="60" w:after="60"/>
      <w:jc w:val="center"/>
    </w:pPr>
    <w:rPr>
      <w:b/>
      <w:sz w:val="22"/>
      <w:szCs w:val="20"/>
    </w:rPr>
  </w:style>
  <w:style w:type="paragraph" w:customStyle="1" w:styleId="ab">
    <w:name w:val="Содержание"/>
    <w:basedOn w:val="a3"/>
    <w:uiPriority w:val="99"/>
    <w:rsid w:val="008C240A"/>
    <w:pPr>
      <w:widowControl w:val="0"/>
      <w:spacing w:before="240" w:after="240"/>
      <w:jc w:val="center"/>
    </w:pPr>
    <w:rPr>
      <w:b/>
      <w:caps/>
      <w:szCs w:val="20"/>
    </w:rPr>
  </w:style>
  <w:style w:type="paragraph" w:styleId="ac">
    <w:name w:val="Balloon Text"/>
    <w:aliases w:val="Знак5"/>
    <w:basedOn w:val="a3"/>
    <w:link w:val="ad"/>
    <w:uiPriority w:val="99"/>
    <w:rsid w:val="008C240A"/>
    <w:pPr>
      <w:widowControl w:val="0"/>
      <w:suppressAutoHyphens/>
      <w:jc w:val="both"/>
    </w:pPr>
    <w:rPr>
      <w:rFonts w:ascii="Tahoma" w:hAnsi="Tahoma"/>
      <w:sz w:val="16"/>
      <w:szCs w:val="16"/>
    </w:rPr>
  </w:style>
  <w:style w:type="character" w:customStyle="1" w:styleId="ad">
    <w:name w:val="Текст выноски Знак"/>
    <w:aliases w:val="Знак5 Знак"/>
    <w:link w:val="ac"/>
    <w:uiPriority w:val="99"/>
    <w:locked/>
    <w:rsid w:val="00A01E86"/>
    <w:rPr>
      <w:rFonts w:ascii="Tahoma" w:hAnsi="Tahoma" w:cs="Times New Roman"/>
      <w:sz w:val="16"/>
    </w:rPr>
  </w:style>
  <w:style w:type="paragraph" w:styleId="14">
    <w:name w:val="toc 1"/>
    <w:basedOn w:val="a3"/>
    <w:next w:val="a3"/>
    <w:uiPriority w:val="39"/>
    <w:rsid w:val="008C240A"/>
    <w:pPr>
      <w:spacing w:before="120" w:after="120"/>
    </w:pPr>
    <w:rPr>
      <w:b/>
      <w:bCs/>
      <w:caps/>
      <w:sz w:val="20"/>
      <w:szCs w:val="20"/>
    </w:rPr>
  </w:style>
  <w:style w:type="paragraph" w:styleId="21">
    <w:name w:val="toc 2"/>
    <w:basedOn w:val="a3"/>
    <w:next w:val="a3"/>
    <w:autoRedefine/>
    <w:uiPriority w:val="39"/>
    <w:rsid w:val="008C240A"/>
    <w:pPr>
      <w:ind w:left="240"/>
    </w:pPr>
    <w:rPr>
      <w:smallCaps/>
      <w:sz w:val="20"/>
      <w:szCs w:val="20"/>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2"/>
    <w:uiPriority w:val="99"/>
    <w:qFormat/>
    <w:rsid w:val="008C240A"/>
    <w:pPr>
      <w:spacing w:before="120" w:after="120"/>
      <w:jc w:val="center"/>
    </w:pPr>
    <w:rPr>
      <w:b/>
      <w:sz w:val="22"/>
      <w:szCs w:val="20"/>
    </w:rPr>
  </w:style>
  <w:style w:type="paragraph" w:customStyle="1" w:styleId="af">
    <w:name w:val="Название таблицы"/>
    <w:basedOn w:val="ae"/>
    <w:uiPriority w:val="99"/>
    <w:rsid w:val="00BC62BB"/>
    <w:pPr>
      <w:keepNext/>
      <w:spacing w:after="0"/>
      <w:jc w:val="left"/>
    </w:pPr>
    <w:rPr>
      <w:szCs w:val="22"/>
    </w:rPr>
  </w:style>
  <w:style w:type="paragraph" w:customStyle="1" w:styleId="af0">
    <w:name w:val="Табличный_заголовки"/>
    <w:basedOn w:val="a3"/>
    <w:uiPriority w:val="99"/>
    <w:rsid w:val="008C240A"/>
    <w:pPr>
      <w:keepNext/>
      <w:keepLines/>
      <w:jc w:val="center"/>
    </w:pPr>
    <w:rPr>
      <w:b/>
      <w:sz w:val="22"/>
      <w:szCs w:val="22"/>
    </w:rPr>
  </w:style>
  <w:style w:type="paragraph" w:customStyle="1" w:styleId="af1">
    <w:name w:val="Табличный_центр"/>
    <w:basedOn w:val="a3"/>
    <w:uiPriority w:val="99"/>
    <w:rsid w:val="008C240A"/>
    <w:pPr>
      <w:jc w:val="center"/>
    </w:pPr>
    <w:rPr>
      <w:sz w:val="22"/>
      <w:szCs w:val="22"/>
    </w:rPr>
  </w:style>
  <w:style w:type="paragraph" w:customStyle="1" w:styleId="1">
    <w:name w:val="Список 1)"/>
    <w:basedOn w:val="a3"/>
    <w:uiPriority w:val="99"/>
    <w:rsid w:val="00F546F7"/>
    <w:pPr>
      <w:numPr>
        <w:numId w:val="3"/>
      </w:numPr>
      <w:tabs>
        <w:tab w:val="clear" w:pos="926"/>
      </w:tabs>
      <w:spacing w:after="60"/>
      <w:ind w:left="0" w:firstLine="567"/>
      <w:jc w:val="both"/>
    </w:pPr>
  </w:style>
  <w:style w:type="paragraph" w:customStyle="1" w:styleId="af2">
    <w:name w:val="Табличный_нумерованный"/>
    <w:basedOn w:val="a3"/>
    <w:link w:val="af3"/>
    <w:uiPriority w:val="99"/>
    <w:rsid w:val="00301DFE"/>
    <w:pPr>
      <w:tabs>
        <w:tab w:val="num" w:pos="340"/>
      </w:tabs>
      <w:ind w:firstLine="57"/>
    </w:pPr>
    <w:rPr>
      <w:sz w:val="22"/>
      <w:szCs w:val="20"/>
    </w:rPr>
  </w:style>
  <w:style w:type="character" w:customStyle="1" w:styleId="af3">
    <w:name w:val="Табличный_нумерованный Знак"/>
    <w:link w:val="af2"/>
    <w:uiPriority w:val="99"/>
    <w:locked/>
    <w:rsid w:val="00F5339E"/>
    <w:rPr>
      <w:sz w:val="22"/>
    </w:rPr>
  </w:style>
  <w:style w:type="paragraph" w:styleId="41">
    <w:name w:val="toc 4"/>
    <w:basedOn w:val="a3"/>
    <w:next w:val="a3"/>
    <w:autoRedefine/>
    <w:uiPriority w:val="39"/>
    <w:rsid w:val="008C240A"/>
    <w:pPr>
      <w:ind w:left="720"/>
    </w:pPr>
    <w:rPr>
      <w:sz w:val="18"/>
      <w:szCs w:val="18"/>
    </w:rPr>
  </w:style>
  <w:style w:type="paragraph" w:styleId="51">
    <w:name w:val="toc 5"/>
    <w:basedOn w:val="a3"/>
    <w:next w:val="a3"/>
    <w:autoRedefine/>
    <w:uiPriority w:val="39"/>
    <w:rsid w:val="008C240A"/>
    <w:pPr>
      <w:ind w:left="960"/>
    </w:pPr>
    <w:rPr>
      <w:sz w:val="18"/>
      <w:szCs w:val="18"/>
    </w:rPr>
  </w:style>
  <w:style w:type="paragraph" w:styleId="61">
    <w:name w:val="toc 6"/>
    <w:basedOn w:val="a3"/>
    <w:next w:val="a3"/>
    <w:autoRedefine/>
    <w:uiPriority w:val="39"/>
    <w:rsid w:val="008C240A"/>
    <w:pPr>
      <w:ind w:left="1200"/>
    </w:pPr>
    <w:rPr>
      <w:sz w:val="18"/>
      <w:szCs w:val="18"/>
    </w:rPr>
  </w:style>
  <w:style w:type="paragraph" w:styleId="71">
    <w:name w:val="toc 7"/>
    <w:basedOn w:val="a3"/>
    <w:next w:val="a3"/>
    <w:autoRedefine/>
    <w:uiPriority w:val="39"/>
    <w:rsid w:val="008C240A"/>
    <w:pPr>
      <w:ind w:left="1440"/>
    </w:pPr>
    <w:rPr>
      <w:sz w:val="18"/>
      <w:szCs w:val="18"/>
    </w:rPr>
  </w:style>
  <w:style w:type="paragraph" w:styleId="81">
    <w:name w:val="toc 8"/>
    <w:basedOn w:val="a3"/>
    <w:next w:val="a3"/>
    <w:autoRedefine/>
    <w:uiPriority w:val="39"/>
    <w:rsid w:val="008C240A"/>
    <w:pPr>
      <w:ind w:left="1680"/>
    </w:pPr>
    <w:rPr>
      <w:sz w:val="18"/>
      <w:szCs w:val="18"/>
    </w:rPr>
  </w:style>
  <w:style w:type="paragraph" w:styleId="91">
    <w:name w:val="toc 9"/>
    <w:basedOn w:val="a3"/>
    <w:next w:val="a3"/>
    <w:autoRedefine/>
    <w:uiPriority w:val="39"/>
    <w:rsid w:val="008C240A"/>
    <w:pPr>
      <w:ind w:left="1920"/>
    </w:pPr>
    <w:rPr>
      <w:sz w:val="18"/>
      <w:szCs w:val="18"/>
    </w:rPr>
  </w:style>
  <w:style w:type="paragraph" w:styleId="af4">
    <w:name w:val="toa heading"/>
    <w:basedOn w:val="a3"/>
    <w:next w:val="a3"/>
    <w:uiPriority w:val="99"/>
    <w:semiHidden/>
    <w:rsid w:val="008C240A"/>
    <w:pPr>
      <w:spacing w:before="40" w:after="20"/>
      <w:jc w:val="center"/>
    </w:pPr>
    <w:rPr>
      <w:b/>
      <w:sz w:val="22"/>
      <w:szCs w:val="20"/>
    </w:rPr>
  </w:style>
  <w:style w:type="paragraph" w:styleId="af5">
    <w:name w:val="annotation text"/>
    <w:basedOn w:val="a3"/>
    <w:link w:val="af6"/>
    <w:uiPriority w:val="99"/>
    <w:semiHidden/>
    <w:rsid w:val="008C240A"/>
    <w:rPr>
      <w:sz w:val="20"/>
      <w:szCs w:val="20"/>
    </w:rPr>
  </w:style>
  <w:style w:type="character" w:customStyle="1" w:styleId="af6">
    <w:name w:val="Текст примечания Знак"/>
    <w:link w:val="af5"/>
    <w:uiPriority w:val="99"/>
    <w:semiHidden/>
    <w:locked/>
    <w:rsid w:val="00F24AA3"/>
    <w:rPr>
      <w:rFonts w:cs="Times New Roman"/>
    </w:rPr>
  </w:style>
  <w:style w:type="paragraph" w:styleId="af7">
    <w:name w:val="annotation subject"/>
    <w:basedOn w:val="af5"/>
    <w:next w:val="af5"/>
    <w:link w:val="af8"/>
    <w:uiPriority w:val="99"/>
    <w:semiHidden/>
    <w:rsid w:val="008C240A"/>
    <w:pPr>
      <w:ind w:firstLine="284"/>
      <w:jc w:val="both"/>
    </w:pPr>
    <w:rPr>
      <w:b/>
      <w:bCs/>
    </w:rPr>
  </w:style>
  <w:style w:type="character" w:customStyle="1" w:styleId="af8">
    <w:name w:val="Тема примечания Знак"/>
    <w:link w:val="af7"/>
    <w:uiPriority w:val="99"/>
    <w:semiHidden/>
    <w:locked/>
    <w:rsid w:val="00725DF8"/>
    <w:rPr>
      <w:rFonts w:cs="Times New Roman"/>
      <w:b/>
    </w:rPr>
  </w:style>
  <w:style w:type="paragraph" w:customStyle="1" w:styleId="af9">
    <w:name w:val="Требования"/>
    <w:basedOn w:val="a3"/>
    <w:uiPriority w:val="99"/>
    <w:rsid w:val="008E6F78"/>
    <w:pPr>
      <w:spacing w:before="120" w:after="60"/>
      <w:ind w:firstLine="567"/>
      <w:jc w:val="both"/>
      <w:outlineLvl w:val="1"/>
    </w:pPr>
    <w:rPr>
      <w:bCs/>
      <w:i/>
      <w:iCs/>
    </w:rPr>
  </w:style>
  <w:style w:type="paragraph" w:customStyle="1" w:styleId="a1">
    <w:name w:val="Список а)"/>
    <w:basedOn w:val="a2"/>
    <w:uiPriority w:val="99"/>
    <w:rsid w:val="00C07E76"/>
    <w:pPr>
      <w:numPr>
        <w:numId w:val="1"/>
      </w:numPr>
      <w:tabs>
        <w:tab w:val="clear" w:pos="360"/>
      </w:tabs>
      <w:ind w:left="567" w:firstLine="0"/>
    </w:pPr>
  </w:style>
  <w:style w:type="paragraph" w:styleId="afa">
    <w:name w:val="Document Map"/>
    <w:basedOn w:val="a3"/>
    <w:link w:val="afb"/>
    <w:uiPriority w:val="99"/>
    <w:semiHidden/>
    <w:rsid w:val="008C240A"/>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semiHidden/>
    <w:locked/>
    <w:rsid w:val="00725DF8"/>
    <w:rPr>
      <w:rFonts w:ascii="Tahoma" w:hAnsi="Tahoma" w:cs="Times New Roman"/>
      <w:sz w:val="24"/>
      <w:shd w:val="clear" w:color="auto" w:fill="000080"/>
    </w:rPr>
  </w:style>
  <w:style w:type="character" w:styleId="afc">
    <w:name w:val="annotation reference"/>
    <w:uiPriority w:val="99"/>
    <w:semiHidden/>
    <w:rsid w:val="008C240A"/>
    <w:rPr>
      <w:rFonts w:cs="Times New Roman"/>
      <w:sz w:val="16"/>
    </w:rPr>
  </w:style>
  <w:style w:type="paragraph" w:customStyle="1" w:styleId="afd">
    <w:name w:val="Табличный_слева"/>
    <w:basedOn w:val="a3"/>
    <w:uiPriority w:val="99"/>
    <w:rsid w:val="00301DFE"/>
    <w:rPr>
      <w:sz w:val="22"/>
      <w:szCs w:val="22"/>
    </w:rPr>
  </w:style>
  <w:style w:type="paragraph" w:customStyle="1" w:styleId="15">
    <w:name w:val="Обычный 1"/>
    <w:basedOn w:val="a3"/>
    <w:next w:val="a3"/>
    <w:uiPriority w:val="99"/>
    <w:semiHidden/>
    <w:rsid w:val="008C240A"/>
    <w:pPr>
      <w:tabs>
        <w:tab w:val="num" w:pos="360"/>
      </w:tabs>
      <w:spacing w:before="120"/>
      <w:ind w:left="360" w:hanging="360"/>
      <w:jc w:val="both"/>
    </w:pPr>
    <w:rPr>
      <w:szCs w:val="20"/>
    </w:rPr>
  </w:style>
  <w:style w:type="table" w:styleId="afe">
    <w:name w:val="Table Grid"/>
    <w:basedOn w:val="a6"/>
    <w:uiPriority w:val="9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uiPriority w:val="99"/>
    <w:rsid w:val="0084131A"/>
    <w:pPr>
      <w:tabs>
        <w:tab w:val="clear" w:pos="360"/>
      </w:tabs>
      <w:spacing w:before="0"/>
      <w:ind w:left="0" w:firstLine="0"/>
      <w:jc w:val="left"/>
    </w:pPr>
  </w:style>
  <w:style w:type="paragraph" w:customStyle="1" w:styleId="aff0">
    <w:name w:val="Табличный_по ширине"/>
    <w:basedOn w:val="afd"/>
    <w:uiPriority w:val="99"/>
    <w:rsid w:val="009A4AC0"/>
    <w:pPr>
      <w:jc w:val="both"/>
    </w:pPr>
  </w:style>
  <w:style w:type="paragraph" w:customStyle="1" w:styleId="100">
    <w:name w:val="Табличный_центр_10"/>
    <w:basedOn w:val="a3"/>
    <w:uiPriority w:val="99"/>
    <w:rsid w:val="00947735"/>
    <w:pPr>
      <w:jc w:val="center"/>
    </w:pPr>
    <w:rPr>
      <w:sz w:val="20"/>
    </w:rPr>
  </w:style>
  <w:style w:type="paragraph" w:customStyle="1" w:styleId="101">
    <w:name w:val="Табличный_слева_10"/>
    <w:basedOn w:val="a3"/>
    <w:uiPriority w:val="99"/>
    <w:rsid w:val="00947735"/>
    <w:rPr>
      <w:sz w:val="20"/>
    </w:rPr>
  </w:style>
  <w:style w:type="paragraph" w:customStyle="1" w:styleId="102">
    <w:name w:val="Табличный_по ширине_10"/>
    <w:basedOn w:val="a3"/>
    <w:uiPriority w:val="99"/>
    <w:rsid w:val="00947735"/>
    <w:pPr>
      <w:jc w:val="both"/>
    </w:pPr>
    <w:rPr>
      <w:sz w:val="20"/>
    </w:rPr>
  </w:style>
  <w:style w:type="paragraph" w:customStyle="1" w:styleId="10">
    <w:name w:val="Табличный_нумерованный_10"/>
    <w:basedOn w:val="a3"/>
    <w:uiPriority w:val="99"/>
    <w:rsid w:val="00947735"/>
    <w:pPr>
      <w:numPr>
        <w:numId w:val="6"/>
      </w:numPr>
      <w:tabs>
        <w:tab w:val="clear" w:pos="360"/>
      </w:tabs>
      <w:ind w:left="720"/>
    </w:pPr>
    <w:rPr>
      <w:sz w:val="20"/>
    </w:rPr>
  </w:style>
  <w:style w:type="paragraph" w:customStyle="1" w:styleId="103">
    <w:name w:val="Табличный_заголовки_10"/>
    <w:basedOn w:val="a4"/>
    <w:uiPriority w:val="99"/>
    <w:rsid w:val="00947735"/>
    <w:pPr>
      <w:jc w:val="center"/>
    </w:pPr>
    <w:rPr>
      <w:b/>
      <w:sz w:val="20"/>
    </w:rPr>
  </w:style>
  <w:style w:type="paragraph" w:styleId="aff1">
    <w:name w:val="List Paragraph"/>
    <w:basedOn w:val="a3"/>
    <w:link w:val="aff2"/>
    <w:uiPriority w:val="99"/>
    <w:qFormat/>
    <w:rsid w:val="007C0B22"/>
    <w:pPr>
      <w:spacing w:line="360" w:lineRule="auto"/>
      <w:ind w:left="708" w:firstLine="680"/>
      <w:jc w:val="both"/>
    </w:pPr>
    <w:rPr>
      <w:szCs w:val="20"/>
    </w:rPr>
  </w:style>
  <w:style w:type="paragraph" w:styleId="aff3">
    <w:name w:val="Title"/>
    <w:basedOn w:val="a3"/>
    <w:next w:val="a3"/>
    <w:link w:val="aff4"/>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uiPriority w:val="99"/>
    <w:locked/>
    <w:rsid w:val="00C45328"/>
    <w:rPr>
      <w:rFonts w:ascii="Cambria" w:hAnsi="Cambria" w:cs="Times New Roman"/>
      <w:i/>
      <w:color w:val="243F60"/>
      <w:sz w:val="60"/>
    </w:rPr>
  </w:style>
  <w:style w:type="paragraph" w:styleId="aff5">
    <w:name w:val="Subtitle"/>
    <w:basedOn w:val="a3"/>
    <w:next w:val="a3"/>
    <w:link w:val="aff6"/>
    <w:uiPriority w:val="99"/>
    <w:qFormat/>
    <w:rsid w:val="00C45328"/>
    <w:pPr>
      <w:spacing w:before="200" w:after="900" w:line="360" w:lineRule="auto"/>
      <w:ind w:firstLine="680"/>
      <w:jc w:val="right"/>
    </w:pPr>
    <w:rPr>
      <w:i/>
      <w:iCs/>
    </w:rPr>
  </w:style>
  <w:style w:type="character" w:customStyle="1" w:styleId="aff6">
    <w:name w:val="Подзаголовок Знак"/>
    <w:link w:val="aff5"/>
    <w:uiPriority w:val="99"/>
    <w:locked/>
    <w:rsid w:val="00C45328"/>
    <w:rPr>
      <w:rFonts w:cs="Times New Roman"/>
      <w:i/>
      <w:sz w:val="24"/>
    </w:rPr>
  </w:style>
  <w:style w:type="character" w:styleId="aff7">
    <w:name w:val="Strong"/>
    <w:uiPriority w:val="99"/>
    <w:qFormat/>
    <w:rsid w:val="00C45328"/>
    <w:rPr>
      <w:rFonts w:cs="Times New Roman"/>
      <w:b/>
      <w:spacing w:val="0"/>
    </w:rPr>
  </w:style>
  <w:style w:type="character" w:styleId="aff8">
    <w:name w:val="Emphasis"/>
    <w:uiPriority w:val="99"/>
    <w:qFormat/>
    <w:rsid w:val="00C45328"/>
    <w:rPr>
      <w:rFonts w:cs="Times New Roman"/>
      <w:b/>
      <w:i/>
      <w:color w:val="5A5A5A"/>
    </w:rPr>
  </w:style>
  <w:style w:type="paragraph" w:styleId="aff9">
    <w:name w:val="No Spacing"/>
    <w:basedOn w:val="a3"/>
    <w:link w:val="affa"/>
    <w:uiPriority w:val="99"/>
    <w:qFormat/>
    <w:rsid w:val="00C45328"/>
    <w:pPr>
      <w:spacing w:line="360" w:lineRule="auto"/>
      <w:ind w:firstLine="680"/>
      <w:jc w:val="both"/>
    </w:pPr>
    <w:rPr>
      <w:szCs w:val="20"/>
    </w:rPr>
  </w:style>
  <w:style w:type="paragraph" w:styleId="23">
    <w:name w:val="Quote"/>
    <w:basedOn w:val="a3"/>
    <w:next w:val="a3"/>
    <w:link w:val="24"/>
    <w:uiPriority w:val="9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99"/>
    <w:locked/>
    <w:rsid w:val="00C45328"/>
    <w:rPr>
      <w:rFonts w:ascii="Cambria" w:hAnsi="Cambria" w:cs="Times New Roman"/>
      <w:i/>
      <w:color w:val="5A5A5A"/>
      <w:sz w:val="24"/>
    </w:rPr>
  </w:style>
  <w:style w:type="paragraph" w:styleId="affb">
    <w:name w:val="Intense Quote"/>
    <w:basedOn w:val="a3"/>
    <w:next w:val="a3"/>
    <w:link w:val="affc"/>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99"/>
    <w:locked/>
    <w:rsid w:val="00C45328"/>
    <w:rPr>
      <w:rFonts w:ascii="Cambria" w:hAnsi="Cambria" w:cs="Times New Roman"/>
      <w:i/>
      <w:color w:val="F4F4F4"/>
      <w:sz w:val="24"/>
      <w:shd w:val="clear" w:color="auto" w:fill="4F81BD"/>
    </w:rPr>
  </w:style>
  <w:style w:type="character" w:styleId="affd">
    <w:name w:val="Subtle Emphasis"/>
    <w:uiPriority w:val="99"/>
    <w:qFormat/>
    <w:rsid w:val="00C45328"/>
    <w:rPr>
      <w:rFonts w:cs="Times New Roman"/>
      <w:i/>
      <w:color w:val="5A5A5A"/>
    </w:rPr>
  </w:style>
  <w:style w:type="character" w:styleId="affe">
    <w:name w:val="Intense Emphasis"/>
    <w:uiPriority w:val="99"/>
    <w:qFormat/>
    <w:rsid w:val="00C45328"/>
    <w:rPr>
      <w:rFonts w:cs="Times New Roman"/>
      <w:b/>
      <w:i/>
      <w:color w:val="4F81BD"/>
      <w:sz w:val="22"/>
    </w:rPr>
  </w:style>
  <w:style w:type="character" w:styleId="afff">
    <w:name w:val="Subtle Reference"/>
    <w:uiPriority w:val="99"/>
    <w:qFormat/>
    <w:rsid w:val="00C45328"/>
    <w:rPr>
      <w:rFonts w:cs="Times New Roman"/>
      <w:color w:val="auto"/>
      <w:u w:val="single" w:color="9BBB59"/>
    </w:rPr>
  </w:style>
  <w:style w:type="character" w:styleId="afff0">
    <w:name w:val="Intense Reference"/>
    <w:uiPriority w:val="99"/>
    <w:qFormat/>
    <w:rsid w:val="00C45328"/>
    <w:rPr>
      <w:rFonts w:cs="Times New Roman"/>
      <w:b/>
      <w:color w:val="76923C"/>
      <w:u w:val="single" w:color="9BBB59"/>
    </w:rPr>
  </w:style>
  <w:style w:type="character" w:styleId="afff1">
    <w:name w:val="Book Title"/>
    <w:uiPriority w:val="99"/>
    <w:qFormat/>
    <w:rsid w:val="00C45328"/>
    <w:rPr>
      <w:rFonts w:ascii="Cambria" w:hAnsi="Cambria" w:cs="Times New Roman"/>
      <w:b/>
      <w:i/>
      <w:color w:val="auto"/>
    </w:rPr>
  </w:style>
  <w:style w:type="paragraph" w:styleId="afff2">
    <w:name w:val="header"/>
    <w:aliases w:val="Знак4,Знак8,ВерхКолонтитул"/>
    <w:basedOn w:val="a3"/>
    <w:link w:val="afff3"/>
    <w:uiPriority w:val="99"/>
    <w:rsid w:val="00C45328"/>
    <w:pPr>
      <w:tabs>
        <w:tab w:val="center" w:pos="4677"/>
        <w:tab w:val="right" w:pos="9355"/>
      </w:tabs>
      <w:ind w:firstLine="680"/>
      <w:jc w:val="both"/>
    </w:pPr>
  </w:style>
  <w:style w:type="character" w:customStyle="1" w:styleId="afff3">
    <w:name w:val="Верхний колонтитул Знак"/>
    <w:aliases w:val="Знак4 Знак,Знак8 Знак,ВерхКолонтитул Знак"/>
    <w:link w:val="afff2"/>
    <w:uiPriority w:val="99"/>
    <w:locked/>
    <w:rsid w:val="00C45328"/>
    <w:rPr>
      <w:rFonts w:cs="Times New Roman"/>
      <w:sz w:val="24"/>
    </w:rPr>
  </w:style>
  <w:style w:type="paragraph" w:styleId="afff4">
    <w:name w:val="footer"/>
    <w:aliases w:val="Знак6,Знак61,Знак14"/>
    <w:basedOn w:val="a3"/>
    <w:link w:val="afff5"/>
    <w:uiPriority w:val="99"/>
    <w:rsid w:val="00C45328"/>
    <w:pPr>
      <w:tabs>
        <w:tab w:val="center" w:pos="4677"/>
        <w:tab w:val="right" w:pos="9355"/>
      </w:tabs>
      <w:ind w:firstLine="680"/>
      <w:jc w:val="both"/>
    </w:pPr>
    <w:rPr>
      <w:szCs w:val="20"/>
    </w:rPr>
  </w:style>
  <w:style w:type="character" w:customStyle="1" w:styleId="FooterChar">
    <w:name w:val="Footer Char"/>
    <w:aliases w:val="Знак6 Char,Знак61 Char,Знак14 Char"/>
    <w:uiPriority w:val="99"/>
    <w:semiHidden/>
    <w:locked/>
    <w:rsid w:val="006C29DC"/>
    <w:rPr>
      <w:rFonts w:cs="Times New Roman"/>
      <w:sz w:val="24"/>
      <w:szCs w:val="24"/>
    </w:rPr>
  </w:style>
  <w:style w:type="character" w:customStyle="1" w:styleId="afff5">
    <w:name w:val="Нижний колонтитул Знак"/>
    <w:aliases w:val="Знак6 Знак,Знак61 Знак,Знак14 Знак"/>
    <w:link w:val="afff4"/>
    <w:uiPriority w:val="99"/>
    <w:locked/>
    <w:rsid w:val="00C45328"/>
    <w:rPr>
      <w:sz w:val="24"/>
    </w:rPr>
  </w:style>
  <w:style w:type="paragraph" w:styleId="afff6">
    <w:name w:val="List Bullet"/>
    <w:basedOn w:val="a3"/>
    <w:uiPriority w:val="99"/>
    <w:rsid w:val="00C45328"/>
    <w:pPr>
      <w:spacing w:line="360" w:lineRule="auto"/>
      <w:ind w:left="1571" w:hanging="360"/>
      <w:contextualSpacing/>
      <w:jc w:val="both"/>
    </w:pPr>
  </w:style>
  <w:style w:type="character" w:styleId="afff7">
    <w:name w:val="FollowedHyperlink"/>
    <w:uiPriority w:val="99"/>
    <w:rsid w:val="00C45328"/>
    <w:rPr>
      <w:rFonts w:cs="Times New Roman"/>
      <w:color w:val="800080"/>
      <w:u w:val="single"/>
    </w:rPr>
  </w:style>
  <w:style w:type="paragraph" w:styleId="afff8">
    <w:name w:val="TOC Heading"/>
    <w:basedOn w:val="12"/>
    <w:next w:val="a3"/>
    <w:uiPriority w:val="99"/>
    <w:qFormat/>
    <w:rsid w:val="00C45328"/>
    <w:pPr>
      <w:keepNext w:val="0"/>
      <w:pBdr>
        <w:bottom w:val="single" w:sz="12" w:space="1" w:color="365F91"/>
      </w:pBdr>
      <w:tabs>
        <w:tab w:val="clear" w:pos="851"/>
      </w:tabs>
      <w:spacing w:before="600" w:after="80" w:line="360" w:lineRule="auto"/>
      <w:ind w:left="0" w:firstLine="680"/>
      <w:jc w:val="both"/>
      <w:outlineLvl w:val="9"/>
    </w:pPr>
    <w:rPr>
      <w:rFonts w:ascii="Cambria" w:hAnsi="Cambria"/>
      <w:caps/>
      <w:color w:val="365F91"/>
      <w:kern w:val="0"/>
      <w:sz w:val="24"/>
      <w:szCs w:val="24"/>
    </w:rPr>
  </w:style>
  <w:style w:type="paragraph" w:styleId="afff9">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fffa"/>
    <w:uiPriority w:val="99"/>
    <w:rsid w:val="00C45328"/>
    <w:pPr>
      <w:spacing w:after="120" w:line="360" w:lineRule="auto"/>
      <w:ind w:firstLine="709"/>
      <w:jc w:val="both"/>
    </w:pPr>
  </w:style>
  <w:style w:type="character" w:customStyle="1" w:styleId="afffa">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fff9"/>
    <w:uiPriority w:val="99"/>
    <w:locked/>
    <w:rsid w:val="00C45328"/>
    <w:rPr>
      <w:rFonts w:cs="Times New Roman"/>
      <w:sz w:val="24"/>
    </w:rPr>
  </w:style>
  <w:style w:type="character" w:styleId="afffb">
    <w:name w:val="Hyperlink"/>
    <w:uiPriority w:val="99"/>
    <w:rsid w:val="00C45328"/>
    <w:rPr>
      <w:rFonts w:cs="Times New Roman"/>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locked/>
    <w:rsid w:val="00C45328"/>
    <w:rPr>
      <w:rFonts w:ascii="Arial" w:hAnsi="Arial" w:cs="Times New Roman"/>
    </w:rPr>
  </w:style>
  <w:style w:type="character" w:styleId="afffe">
    <w:name w:val="footnote reference"/>
    <w:aliases w:val="Знак сноски-FN,Знак сноски 1,Ciae niinee-FN,Referencia nota al pie,Ссылка на сноску 45,Appel note de bas de page"/>
    <w:uiPriority w:val="99"/>
    <w:rsid w:val="00C45328"/>
    <w:rPr>
      <w:rFonts w:cs="Times New Roman"/>
      <w:vertAlign w:val="superscript"/>
    </w:rPr>
  </w:style>
  <w:style w:type="paragraph" w:styleId="affff">
    <w:name w:val="Normal (Web)"/>
    <w:basedOn w:val="a3"/>
    <w:uiPriority w:val="99"/>
    <w:rsid w:val="00F31BB3"/>
    <w:pPr>
      <w:tabs>
        <w:tab w:val="num" w:pos="0"/>
      </w:tabs>
      <w:spacing w:before="100" w:beforeAutospacing="1" w:after="100" w:afterAutospacing="1"/>
    </w:pPr>
    <w:rPr>
      <w:bCs/>
      <w:color w:val="000000"/>
      <w:kern w:val="24"/>
      <w:lang w:eastAsia="ar-SA"/>
    </w:rPr>
  </w:style>
  <w:style w:type="paragraph" w:styleId="affff0">
    <w:name w:val="Body Text Indent"/>
    <w:aliases w:val="Основной текст 1,Основной текст 11"/>
    <w:basedOn w:val="a3"/>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locked/>
    <w:rsid w:val="00CB3486"/>
    <w:rPr>
      <w:rFonts w:cs="Times New Roman"/>
      <w:sz w:val="24"/>
    </w:rPr>
  </w:style>
  <w:style w:type="paragraph" w:styleId="25">
    <w:name w:val="Body Text 2"/>
    <w:aliases w:val="Знак1"/>
    <w:basedOn w:val="a3"/>
    <w:link w:val="26"/>
    <w:uiPriority w:val="99"/>
    <w:rsid w:val="00CB3486"/>
    <w:pPr>
      <w:spacing w:line="360" w:lineRule="auto"/>
      <w:ind w:firstLine="680"/>
      <w:jc w:val="center"/>
    </w:pPr>
    <w:rPr>
      <w:b/>
      <w:bCs/>
      <w:caps/>
    </w:rPr>
  </w:style>
  <w:style w:type="character" w:customStyle="1" w:styleId="26">
    <w:name w:val="Основной текст 2 Знак"/>
    <w:aliases w:val="Знак1 Знак1"/>
    <w:link w:val="25"/>
    <w:uiPriority w:val="99"/>
    <w:locked/>
    <w:rsid w:val="00CB3486"/>
    <w:rPr>
      <w:rFonts w:cs="Times New Roman"/>
      <w:b/>
      <w:caps/>
      <w:sz w:val="24"/>
    </w:rPr>
  </w:style>
  <w:style w:type="character" w:styleId="affff2">
    <w:name w:val="page number"/>
    <w:uiPriority w:val="99"/>
    <w:rsid w:val="00CB3486"/>
    <w:rPr>
      <w:rFonts w:cs="Times New Roman"/>
    </w:rPr>
  </w:style>
  <w:style w:type="paragraph" w:styleId="27">
    <w:name w:val="Body Text Indent 2"/>
    <w:basedOn w:val="a3"/>
    <w:link w:val="28"/>
    <w:uiPriority w:val="99"/>
    <w:rsid w:val="00CB3486"/>
    <w:pPr>
      <w:spacing w:after="120" w:line="480" w:lineRule="auto"/>
      <w:ind w:left="283" w:firstLine="680"/>
      <w:jc w:val="both"/>
    </w:pPr>
  </w:style>
  <w:style w:type="character" w:customStyle="1" w:styleId="28">
    <w:name w:val="Основной текст с отступом 2 Знак"/>
    <w:link w:val="27"/>
    <w:uiPriority w:val="99"/>
    <w:locked/>
    <w:rsid w:val="00CB3486"/>
    <w:rPr>
      <w:rFonts w:cs="Times New Roman"/>
      <w:sz w:val="24"/>
    </w:rPr>
  </w:style>
  <w:style w:type="paragraph" w:styleId="33">
    <w:name w:val="Body Text 3"/>
    <w:basedOn w:val="a3"/>
    <w:link w:val="34"/>
    <w:uiPriority w:val="99"/>
    <w:rsid w:val="00CB3486"/>
    <w:pPr>
      <w:spacing w:after="120" w:line="360" w:lineRule="auto"/>
      <w:ind w:firstLine="680"/>
      <w:jc w:val="both"/>
    </w:pPr>
    <w:rPr>
      <w:sz w:val="16"/>
      <w:szCs w:val="16"/>
    </w:rPr>
  </w:style>
  <w:style w:type="character" w:customStyle="1" w:styleId="34">
    <w:name w:val="Основной текст 3 Знак"/>
    <w:link w:val="33"/>
    <w:uiPriority w:val="99"/>
    <w:locked/>
    <w:rsid w:val="00CB3486"/>
    <w:rPr>
      <w:rFonts w:cs="Times New Roman"/>
      <w:sz w:val="16"/>
    </w:rPr>
  </w:style>
  <w:style w:type="paragraph" w:styleId="35">
    <w:name w:val="Body Text Indent 3"/>
    <w:basedOn w:val="a3"/>
    <w:link w:val="36"/>
    <w:uiPriority w:val="99"/>
    <w:rsid w:val="00CB3486"/>
    <w:pPr>
      <w:spacing w:line="360" w:lineRule="auto"/>
      <w:ind w:left="708" w:firstLine="709"/>
      <w:jc w:val="both"/>
    </w:pPr>
    <w:rPr>
      <w:sz w:val="28"/>
      <w:szCs w:val="28"/>
    </w:rPr>
  </w:style>
  <w:style w:type="character" w:customStyle="1" w:styleId="36">
    <w:name w:val="Основной текст с отступом 3 Знак"/>
    <w:link w:val="35"/>
    <w:uiPriority w:val="99"/>
    <w:locked/>
    <w:rsid w:val="00CB3486"/>
    <w:rPr>
      <w:rFonts w:cs="Times New Roman"/>
      <w:sz w:val="28"/>
    </w:rPr>
  </w:style>
  <w:style w:type="paragraph" w:styleId="affff3">
    <w:name w:val="Block Text"/>
    <w:basedOn w:val="a3"/>
    <w:uiPriority w:val="99"/>
    <w:rsid w:val="00CB3486"/>
    <w:pPr>
      <w:spacing w:line="360" w:lineRule="auto"/>
      <w:ind w:left="526" w:right="43" w:firstLine="709"/>
      <w:jc w:val="both"/>
    </w:pPr>
    <w:rPr>
      <w:sz w:val="28"/>
      <w:szCs w:val="28"/>
    </w:rPr>
  </w:style>
  <w:style w:type="character" w:styleId="affff4">
    <w:name w:val="line number"/>
    <w:uiPriority w:val="99"/>
    <w:rsid w:val="00CB3486"/>
    <w:rPr>
      <w:rFonts w:cs="Times New Roman"/>
      <w:sz w:val="18"/>
    </w:rPr>
  </w:style>
  <w:style w:type="paragraph" w:styleId="29">
    <w:name w:val="List 2"/>
    <w:basedOn w:val="a2"/>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37">
    <w:name w:val="List 3"/>
    <w:basedOn w:val="a2"/>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42">
    <w:name w:val="List 4"/>
    <w:basedOn w:val="a2"/>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52">
    <w:name w:val="List 5"/>
    <w:basedOn w:val="a2"/>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2a">
    <w:name w:val="List Bullet 2"/>
    <w:basedOn w:val="afff6"/>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6"/>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2"/>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2b">
    <w:name w:val="List Continue 2"/>
    <w:basedOn w:val="affff5"/>
    <w:uiPriority w:val="99"/>
    <w:rsid w:val="00CB3486"/>
    <w:pPr>
      <w:ind w:left="2160"/>
    </w:pPr>
  </w:style>
  <w:style w:type="paragraph" w:styleId="39">
    <w:name w:val="List Continue 3"/>
    <w:basedOn w:val="affff5"/>
    <w:uiPriority w:val="99"/>
    <w:rsid w:val="00CB3486"/>
    <w:pPr>
      <w:ind w:left="2520"/>
    </w:pPr>
  </w:style>
  <w:style w:type="paragraph" w:styleId="44">
    <w:name w:val="List Continue 4"/>
    <w:basedOn w:val="affff5"/>
    <w:uiPriority w:val="99"/>
    <w:rsid w:val="00CB3486"/>
    <w:pPr>
      <w:ind w:left="2880"/>
    </w:pPr>
  </w:style>
  <w:style w:type="paragraph" w:styleId="54">
    <w:name w:val="List Continue 5"/>
    <w:basedOn w:val="affff5"/>
    <w:uiPriority w:val="99"/>
    <w:rsid w:val="00CB3486"/>
    <w:pPr>
      <w:ind w:left="3240"/>
    </w:pPr>
  </w:style>
  <w:style w:type="paragraph" w:styleId="affff6">
    <w:name w:val="List Number"/>
    <w:basedOn w:val="a3"/>
    <w:uiPriority w:val="99"/>
    <w:rsid w:val="00CB3486"/>
    <w:pPr>
      <w:spacing w:before="100" w:beforeAutospacing="1" w:after="100" w:afterAutospacing="1" w:line="360" w:lineRule="auto"/>
      <w:ind w:firstLine="709"/>
      <w:jc w:val="both"/>
    </w:pPr>
    <w:rPr>
      <w:sz w:val="28"/>
      <w:szCs w:val="28"/>
    </w:rPr>
  </w:style>
  <w:style w:type="paragraph" w:styleId="2c">
    <w:name w:val="List Number 2"/>
    <w:basedOn w:val="affff6"/>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6"/>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uiPriority w:val="99"/>
    <w:locked/>
    <w:rsid w:val="00CB3486"/>
    <w:rPr>
      <w:rFonts w:ascii="Arial" w:hAnsi="Arial" w:cs="Times New Roman"/>
      <w:sz w:val="22"/>
      <w:lang w:eastAsia="en-US"/>
    </w:rPr>
  </w:style>
  <w:style w:type="paragraph" w:styleId="affff9">
    <w:name w:val="Normal Indent"/>
    <w:basedOn w:val="a3"/>
    <w:uiPriority w:val="99"/>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3"/>
    <w:link w:val="HTML0"/>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uiPriority w:val="99"/>
    <w:locked/>
    <w:rsid w:val="00CB3486"/>
    <w:rPr>
      <w:rFonts w:ascii="Arial" w:hAnsi="Arial" w:cs="Times New Roman"/>
      <w:i/>
      <w:spacing w:val="-5"/>
      <w:lang w:eastAsia="en-US"/>
    </w:rPr>
  </w:style>
  <w:style w:type="paragraph" w:styleId="affffa">
    <w:name w:val="envelope address"/>
    <w:basedOn w:val="a3"/>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uiPriority w:val="99"/>
    <w:rsid w:val="00CB3486"/>
    <w:rPr>
      <w:rFonts w:cs="Times New Roman"/>
      <w:lang w:val="ru-RU"/>
    </w:rPr>
  </w:style>
  <w:style w:type="paragraph" w:styleId="affffb">
    <w:name w:val="Date"/>
    <w:basedOn w:val="a3"/>
    <w:next w:val="a3"/>
    <w:link w:val="affffc"/>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uiPriority w:val="99"/>
    <w:locked/>
    <w:rsid w:val="00CB3486"/>
    <w:rPr>
      <w:rFonts w:ascii="Arial" w:hAnsi="Arial" w:cs="Times New Roman"/>
      <w:spacing w:val="-5"/>
      <w:lang w:eastAsia="en-US"/>
    </w:rPr>
  </w:style>
  <w:style w:type="paragraph" w:styleId="affffd">
    <w:name w:val="Note Heading"/>
    <w:basedOn w:val="a3"/>
    <w:next w:val="a3"/>
    <w:link w:val="affffe"/>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uiPriority w:val="99"/>
    <w:locked/>
    <w:rsid w:val="00CB3486"/>
    <w:rPr>
      <w:rFonts w:ascii="Arial" w:hAnsi="Arial" w:cs="Times New Roman"/>
      <w:spacing w:val="-5"/>
      <w:lang w:eastAsia="en-US"/>
    </w:rPr>
  </w:style>
  <w:style w:type="character" w:styleId="HTML2">
    <w:name w:val="HTML Keyboard"/>
    <w:uiPriority w:val="99"/>
    <w:rsid w:val="00CB3486"/>
    <w:rPr>
      <w:rFonts w:ascii="Courier New" w:hAnsi="Courier New" w:cs="Times New Roman"/>
      <w:sz w:val="20"/>
      <w:lang w:val="ru-RU"/>
    </w:rPr>
  </w:style>
  <w:style w:type="character" w:styleId="HTML3">
    <w:name w:val="HTML Code"/>
    <w:uiPriority w:val="99"/>
    <w:rsid w:val="00CB3486"/>
    <w:rPr>
      <w:rFonts w:ascii="Courier New" w:hAnsi="Courier New" w:cs="Times New Roman"/>
      <w:sz w:val="20"/>
      <w:lang w:val="ru-RU"/>
    </w:rPr>
  </w:style>
  <w:style w:type="paragraph" w:styleId="afffff">
    <w:name w:val="Body Text First Indent"/>
    <w:basedOn w:val="afff9"/>
    <w:link w:val="afffff0"/>
    <w:uiPriority w:val="99"/>
    <w:rsid w:val="00CB3486"/>
    <w:pPr>
      <w:ind w:left="1080" w:firstLine="210"/>
    </w:pPr>
    <w:rPr>
      <w:rFonts w:ascii="Arial" w:hAnsi="Arial"/>
      <w:spacing w:val="-5"/>
      <w:lang w:eastAsia="en-US"/>
    </w:rPr>
  </w:style>
  <w:style w:type="character" w:customStyle="1" w:styleId="afffff0">
    <w:name w:val="Красная строка Знак"/>
    <w:link w:val="afffff"/>
    <w:uiPriority w:val="99"/>
    <w:locked/>
    <w:rsid w:val="00CB3486"/>
    <w:rPr>
      <w:rFonts w:ascii="Arial" w:hAnsi="Arial" w:cs="Times New Roman"/>
      <w:spacing w:val="-5"/>
      <w:sz w:val="24"/>
      <w:lang w:eastAsia="en-US"/>
    </w:rPr>
  </w:style>
  <w:style w:type="paragraph" w:styleId="2d">
    <w:name w:val="Body Text First Indent 2"/>
    <w:basedOn w:val="affff0"/>
    <w:link w:val="2e"/>
    <w:uiPriority w:val="99"/>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uiPriority w:val="99"/>
    <w:locked/>
    <w:rsid w:val="00CB3486"/>
    <w:rPr>
      <w:rFonts w:ascii="Arial" w:hAnsi="Arial" w:cs="Times New Roman"/>
      <w:spacing w:val="-5"/>
      <w:sz w:val="24"/>
      <w:lang w:eastAsia="en-US"/>
    </w:rPr>
  </w:style>
  <w:style w:type="character" w:styleId="HTML4">
    <w:name w:val="HTML Sample"/>
    <w:uiPriority w:val="99"/>
    <w:rsid w:val="00CB3486"/>
    <w:rPr>
      <w:rFonts w:ascii="Courier New" w:hAnsi="Courier New" w:cs="Times New Roman"/>
      <w:lang w:val="ru-RU"/>
    </w:rPr>
  </w:style>
  <w:style w:type="paragraph" w:styleId="2f">
    <w:name w:val="envelope return"/>
    <w:basedOn w:val="a3"/>
    <w:uiPriority w:val="99"/>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uiPriority w:val="99"/>
    <w:rsid w:val="00CB3486"/>
    <w:rPr>
      <w:rFonts w:cs="Times New Roman"/>
      <w:i/>
      <w:lang w:val="ru-RU"/>
    </w:rPr>
  </w:style>
  <w:style w:type="character" w:styleId="HTML6">
    <w:name w:val="HTML Variable"/>
    <w:uiPriority w:val="99"/>
    <w:rsid w:val="00CB3486"/>
    <w:rPr>
      <w:rFonts w:cs="Times New Roman"/>
      <w:i/>
      <w:lang w:val="ru-RU"/>
    </w:rPr>
  </w:style>
  <w:style w:type="character" w:styleId="HTML7">
    <w:name w:val="HTML Typewriter"/>
    <w:uiPriority w:val="99"/>
    <w:rsid w:val="00CB3486"/>
    <w:rPr>
      <w:rFonts w:ascii="Courier New" w:hAnsi="Courier New" w:cs="Times New Roman"/>
      <w:sz w:val="20"/>
      <w:lang w:val="ru-RU"/>
    </w:rPr>
  </w:style>
  <w:style w:type="paragraph" w:styleId="afffff1">
    <w:name w:val="Signature"/>
    <w:basedOn w:val="a3"/>
    <w:link w:val="afffff2"/>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uiPriority w:val="99"/>
    <w:locked/>
    <w:rsid w:val="00CB3486"/>
    <w:rPr>
      <w:rFonts w:ascii="Arial" w:hAnsi="Arial" w:cs="Times New Roman"/>
      <w:spacing w:val="-5"/>
      <w:lang w:eastAsia="en-US"/>
    </w:rPr>
  </w:style>
  <w:style w:type="paragraph" w:styleId="afffff3">
    <w:name w:val="Salutation"/>
    <w:basedOn w:val="a3"/>
    <w:next w:val="a3"/>
    <w:link w:val="afffff4"/>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uiPriority w:val="99"/>
    <w:locked/>
    <w:rsid w:val="00CB3486"/>
    <w:rPr>
      <w:rFonts w:ascii="Arial" w:hAnsi="Arial" w:cs="Times New Roman"/>
      <w:spacing w:val="-5"/>
      <w:lang w:eastAsia="en-US"/>
    </w:rPr>
  </w:style>
  <w:style w:type="paragraph" w:styleId="afffff5">
    <w:name w:val="Closing"/>
    <w:basedOn w:val="a3"/>
    <w:link w:val="afffff6"/>
    <w:uiPriority w:val="99"/>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uiPriority w:val="99"/>
    <w:locked/>
    <w:rsid w:val="00CB3486"/>
    <w:rPr>
      <w:rFonts w:ascii="Arial" w:hAnsi="Arial" w:cs="Times New Roman"/>
      <w:spacing w:val="-5"/>
      <w:lang w:eastAsia="en-US"/>
    </w:rPr>
  </w:style>
  <w:style w:type="paragraph" w:styleId="HTML8">
    <w:name w:val="HTML Preformatted"/>
    <w:basedOn w:val="a3"/>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locked/>
    <w:rsid w:val="00CB3486"/>
    <w:rPr>
      <w:rFonts w:ascii="Courier New" w:hAnsi="Courier New" w:cs="Times New Roman"/>
      <w:spacing w:val="-5"/>
      <w:lang w:eastAsia="en-US"/>
    </w:rPr>
  </w:style>
  <w:style w:type="paragraph" w:styleId="afffff7">
    <w:name w:val="Plain Text"/>
    <w:basedOn w:val="a3"/>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locked/>
    <w:rsid w:val="00CB3486"/>
    <w:rPr>
      <w:rFonts w:ascii="Courier New" w:hAnsi="Courier New" w:cs="Times New Roman"/>
      <w:spacing w:val="-5"/>
      <w:lang w:eastAsia="en-US"/>
    </w:rPr>
  </w:style>
  <w:style w:type="character" w:styleId="HTMLa">
    <w:name w:val="HTML Cite"/>
    <w:uiPriority w:val="99"/>
    <w:rsid w:val="00CB3486"/>
    <w:rPr>
      <w:rFonts w:cs="Times New Roman"/>
      <w:i/>
      <w:lang w:val="ru-RU"/>
    </w:rPr>
  </w:style>
  <w:style w:type="paragraph" w:styleId="afffff9">
    <w:name w:val="E-mail Signature"/>
    <w:basedOn w:val="a3"/>
    <w:link w:val="afffffa"/>
    <w:uiPriority w:val="99"/>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uiPriority w:val="99"/>
    <w:locked/>
    <w:rsid w:val="00CB3486"/>
    <w:rPr>
      <w:rFonts w:ascii="Arial" w:hAnsi="Arial" w:cs="Times New Roman"/>
      <w:spacing w:val="-5"/>
      <w:lang w:eastAsia="en-US"/>
    </w:rPr>
  </w:style>
  <w:style w:type="table" w:styleId="-1">
    <w:name w:val="Table Web 1"/>
    <w:basedOn w:val="a6"/>
    <w:uiPriority w:val="9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Subtle 1"/>
    <w:basedOn w:val="a6"/>
    <w:uiPriority w:val="99"/>
    <w:rsid w:val="00CB348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6"/>
    <w:uiPriority w:val="9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7">
    <w:name w:val="Table Classic 1"/>
    <w:basedOn w:val="a6"/>
    <w:uiPriority w:val="99"/>
    <w:rsid w:val="00CB348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6"/>
    <w:uiPriority w:val="99"/>
    <w:rsid w:val="00CB348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6"/>
    <w:uiPriority w:val="9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8">
    <w:name w:val="Table 3D effects 1"/>
    <w:basedOn w:val="a6"/>
    <w:uiPriority w:val="99"/>
    <w:rsid w:val="00CB348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rsid w:val="00CB348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6"/>
    <w:uiPriority w:val="99"/>
    <w:rsid w:val="00CB348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6"/>
    <w:uiPriority w:val="99"/>
    <w:rsid w:val="00CB348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6"/>
    <w:uiPriority w:val="99"/>
    <w:rsid w:val="00CB348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6"/>
    <w:uiPriority w:val="9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Grid 1"/>
    <w:basedOn w:val="a6"/>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6"/>
    <w:uiPriority w:val="9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6"/>
    <w:uiPriority w:val="9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6"/>
    <w:uiPriority w:val="9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6"/>
    <w:uiPriority w:val="99"/>
    <w:rsid w:val="00CB348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6"/>
    <w:uiPriority w:val="9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CB348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6"/>
    <w:uiPriority w:val="9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6"/>
    <w:uiPriority w:val="9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6"/>
    <w:uiPriority w:val="9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CB3486"/>
    <w:pPr>
      <w:spacing w:line="360" w:lineRule="auto"/>
      <w:ind w:firstLine="680"/>
      <w:jc w:val="both"/>
    </w:pPr>
    <w:rPr>
      <w:sz w:val="20"/>
      <w:szCs w:val="20"/>
    </w:rPr>
  </w:style>
  <w:style w:type="character" w:customStyle="1" w:styleId="affffff0">
    <w:name w:val="Текст концевой сноски Знак"/>
    <w:link w:val="affffff"/>
    <w:uiPriority w:val="99"/>
    <w:locked/>
    <w:rsid w:val="00CB3486"/>
    <w:rPr>
      <w:rFonts w:cs="Times New Roman"/>
    </w:rPr>
  </w:style>
  <w:style w:type="character" w:styleId="affffff1">
    <w:name w:val="endnote reference"/>
    <w:uiPriority w:val="99"/>
    <w:rsid w:val="00CB3486"/>
    <w:rPr>
      <w:rFonts w:cs="Times New Roman"/>
      <w:vertAlign w:val="superscript"/>
    </w:rPr>
  </w:style>
  <w:style w:type="table" w:styleId="2-5">
    <w:name w:val="Medium Shading 2 Accent 5"/>
    <w:basedOn w:val="a6"/>
    <w:uiPriority w:val="99"/>
    <w:rsid w:val="00CB3486"/>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31">
    <w:name w:val="Заголовок 3 Знак"/>
    <w:aliases w:val="Знак3 Знак Знак,Знак3 Знак1,Знак3 Знак Знак Знак Знак,Знак Знак,ПодЗаголовок Знак"/>
    <w:link w:val="30"/>
    <w:uiPriority w:val="99"/>
    <w:locked/>
    <w:rsid w:val="00D21891"/>
    <w:rPr>
      <w:b/>
      <w:sz w:val="26"/>
    </w:rPr>
  </w:style>
  <w:style w:type="paragraph" w:customStyle="1" w:styleId="affffff2">
    <w:name w:val="Îáû÷íûé"/>
    <w:uiPriority w:val="99"/>
    <w:rsid w:val="00A01E86"/>
    <w:rPr>
      <w:sz w:val="28"/>
    </w:rPr>
  </w:style>
  <w:style w:type="paragraph" w:customStyle="1" w:styleId="S1">
    <w:name w:val="S_Обычный"/>
    <w:basedOn w:val="a3"/>
    <w:link w:val="S3"/>
    <w:uiPriority w:val="99"/>
    <w:rsid w:val="0078428F"/>
    <w:pPr>
      <w:spacing w:before="120" w:after="60"/>
      <w:ind w:firstLine="567"/>
      <w:jc w:val="both"/>
    </w:pPr>
    <w:rPr>
      <w:szCs w:val="20"/>
      <w:lang w:eastAsia="ar-SA"/>
    </w:rPr>
  </w:style>
  <w:style w:type="character" w:customStyle="1" w:styleId="S3">
    <w:name w:val="S_Обычный Знак"/>
    <w:link w:val="S1"/>
    <w:uiPriority w:val="99"/>
    <w:locked/>
    <w:rsid w:val="0078428F"/>
    <w:rPr>
      <w:sz w:val="24"/>
      <w:lang w:eastAsia="ar-SA" w:bidi="ar-SA"/>
    </w:rPr>
  </w:style>
  <w:style w:type="paragraph" w:customStyle="1" w:styleId="S4">
    <w:name w:val="S_Титульный"/>
    <w:basedOn w:val="a3"/>
    <w:uiPriority w:val="99"/>
    <w:rsid w:val="00060D76"/>
    <w:pPr>
      <w:spacing w:line="360" w:lineRule="auto"/>
      <w:ind w:left="3240"/>
      <w:jc w:val="right"/>
    </w:pPr>
    <w:rPr>
      <w:b/>
      <w:sz w:val="32"/>
      <w:szCs w:val="32"/>
    </w:rPr>
  </w:style>
  <w:style w:type="paragraph" w:customStyle="1" w:styleId="affffff3">
    <w:name w:val="ТЕКСТ ГРАД"/>
    <w:basedOn w:val="a3"/>
    <w:link w:val="affffff4"/>
    <w:uiPriority w:val="99"/>
    <w:rsid w:val="00060D76"/>
    <w:pPr>
      <w:spacing w:line="360" w:lineRule="auto"/>
      <w:ind w:firstLine="709"/>
      <w:jc w:val="both"/>
    </w:pPr>
    <w:rPr>
      <w:szCs w:val="20"/>
    </w:rPr>
  </w:style>
  <w:style w:type="character" w:customStyle="1" w:styleId="affffff4">
    <w:name w:val="ТЕКСТ ГРАД Знак"/>
    <w:link w:val="affffff3"/>
    <w:uiPriority w:val="99"/>
    <w:locked/>
    <w:rsid w:val="00060D76"/>
    <w:rPr>
      <w:sz w:val="24"/>
    </w:rPr>
  </w:style>
  <w:style w:type="paragraph" w:customStyle="1" w:styleId="affffff5">
    <w:name w:val="ООО  «Институт Территориального Планирования"/>
    <w:basedOn w:val="a3"/>
    <w:link w:val="affffff6"/>
    <w:uiPriority w:val="99"/>
    <w:rsid w:val="00060D76"/>
    <w:pPr>
      <w:spacing w:line="360" w:lineRule="auto"/>
      <w:ind w:left="709"/>
      <w:jc w:val="right"/>
    </w:pPr>
    <w:rPr>
      <w:szCs w:val="20"/>
    </w:rPr>
  </w:style>
  <w:style w:type="character" w:customStyle="1" w:styleId="affffff6">
    <w:name w:val="ООО  «Институт Территориального Планирования Знак"/>
    <w:link w:val="affffff5"/>
    <w:uiPriority w:val="99"/>
    <w:locked/>
    <w:rsid w:val="00060D76"/>
    <w:rPr>
      <w:sz w:val="24"/>
    </w:rPr>
  </w:style>
  <w:style w:type="paragraph" w:customStyle="1" w:styleId="S5">
    <w:name w:val="S_Обычный в таблице"/>
    <w:basedOn w:val="a3"/>
    <w:link w:val="S6"/>
    <w:uiPriority w:val="99"/>
    <w:rsid w:val="00060D76"/>
    <w:pPr>
      <w:spacing w:line="360" w:lineRule="auto"/>
      <w:jc w:val="center"/>
    </w:pPr>
    <w:rPr>
      <w:szCs w:val="20"/>
    </w:rPr>
  </w:style>
  <w:style w:type="character" w:customStyle="1" w:styleId="S6">
    <w:name w:val="S_Обычный в таблице Знак"/>
    <w:link w:val="S5"/>
    <w:uiPriority w:val="99"/>
    <w:locked/>
    <w:rsid w:val="00060D76"/>
    <w:rPr>
      <w:sz w:val="24"/>
    </w:rPr>
  </w:style>
  <w:style w:type="character" w:styleId="affffff7">
    <w:name w:val="Placeholder Text"/>
    <w:uiPriority w:val="99"/>
    <w:semiHidden/>
    <w:rsid w:val="002D2CBA"/>
    <w:rPr>
      <w:rFonts w:cs="Times New Roman"/>
      <w:color w:val="808080"/>
    </w:rPr>
  </w:style>
  <w:style w:type="paragraph" w:styleId="affffff8">
    <w:name w:val="Revision"/>
    <w:hidden/>
    <w:uiPriority w:val="99"/>
    <w:semiHidden/>
    <w:rsid w:val="002D2CBA"/>
    <w:rPr>
      <w:sz w:val="24"/>
      <w:szCs w:val="24"/>
    </w:rPr>
  </w:style>
  <w:style w:type="paragraph" w:customStyle="1" w:styleId="S7">
    <w:name w:val="S_Обложка_проект"/>
    <w:basedOn w:val="a3"/>
    <w:uiPriority w:val="99"/>
    <w:rsid w:val="00085213"/>
    <w:pPr>
      <w:spacing w:line="360" w:lineRule="auto"/>
      <w:ind w:left="3240"/>
      <w:jc w:val="right"/>
    </w:pPr>
    <w:rPr>
      <w:caps/>
    </w:rPr>
  </w:style>
  <w:style w:type="paragraph" w:customStyle="1" w:styleId="S20">
    <w:name w:val="S_Титульный 2"/>
    <w:basedOn w:val="a3"/>
    <w:uiPriority w:val="99"/>
    <w:rsid w:val="00085213"/>
    <w:pPr>
      <w:shd w:val="clear" w:color="auto" w:fill="FFFFFF"/>
      <w:snapToGrid w:val="0"/>
      <w:jc w:val="center"/>
    </w:pPr>
    <w:rPr>
      <w:lang w:eastAsia="ar-SA"/>
    </w:rPr>
  </w:style>
  <w:style w:type="paragraph" w:customStyle="1" w:styleId="S21">
    <w:name w:val="S_Заголовок 2"/>
    <w:basedOn w:val="2"/>
    <w:autoRedefine/>
    <w:uiPriority w:val="99"/>
    <w:rsid w:val="000C2441"/>
    <w:pPr>
      <w:keepNext w:val="0"/>
      <w:tabs>
        <w:tab w:val="clear" w:pos="1134"/>
        <w:tab w:val="clear" w:pos="1276"/>
      </w:tabs>
      <w:spacing w:before="0" w:after="0" w:line="360" w:lineRule="auto"/>
      <w:ind w:left="0" w:firstLine="0"/>
      <w:jc w:val="both"/>
    </w:pPr>
    <w:rPr>
      <w:b w:val="0"/>
      <w:bCs w:val="0"/>
      <w:iCs w:val="0"/>
      <w:sz w:val="24"/>
      <w:szCs w:val="24"/>
    </w:rPr>
  </w:style>
  <w:style w:type="paragraph" w:customStyle="1" w:styleId="S30">
    <w:name w:val="S_Заголовок 3"/>
    <w:basedOn w:val="30"/>
    <w:uiPriority w:val="99"/>
    <w:rsid w:val="000C2441"/>
    <w:pPr>
      <w:keepNext w:val="0"/>
      <w:tabs>
        <w:tab w:val="clear" w:pos="1276"/>
      </w:tabs>
      <w:spacing w:before="0" w:after="0" w:line="360" w:lineRule="auto"/>
      <w:jc w:val="center"/>
    </w:pPr>
    <w:rPr>
      <w:sz w:val="24"/>
      <w:szCs w:val="24"/>
      <w:u w:val="single"/>
    </w:rPr>
  </w:style>
  <w:style w:type="paragraph" w:customStyle="1" w:styleId="S40">
    <w:name w:val="S_Заголовок 4"/>
    <w:basedOn w:val="4"/>
    <w:link w:val="S41"/>
    <w:uiPriority w:val="99"/>
    <w:rsid w:val="000C2441"/>
    <w:pPr>
      <w:keepNext w:val="0"/>
      <w:tabs>
        <w:tab w:val="clear" w:pos="1418"/>
      </w:tabs>
      <w:spacing w:before="0" w:after="0"/>
    </w:pPr>
    <w:rPr>
      <w:b w:val="0"/>
      <w:bCs w:val="0"/>
      <w:i/>
      <w:szCs w:val="20"/>
    </w:rPr>
  </w:style>
  <w:style w:type="paragraph" w:customStyle="1" w:styleId="S10">
    <w:name w:val="S_Заголовок 1"/>
    <w:basedOn w:val="a3"/>
    <w:uiPriority w:val="99"/>
    <w:rsid w:val="000C2441"/>
    <w:pPr>
      <w:jc w:val="center"/>
    </w:pPr>
    <w:rPr>
      <w:b/>
      <w:caps/>
    </w:rPr>
  </w:style>
  <w:style w:type="paragraph" w:customStyle="1" w:styleId="affffff9">
    <w:name w:val="ГРАД Основной текст"/>
    <w:basedOn w:val="a3"/>
    <w:link w:val="affffffa"/>
    <w:autoRedefine/>
    <w:uiPriority w:val="99"/>
    <w:rsid w:val="000C2441"/>
    <w:pPr>
      <w:tabs>
        <w:tab w:val="left" w:pos="540"/>
        <w:tab w:val="left" w:pos="1260"/>
        <w:tab w:val="left" w:pos="1620"/>
      </w:tabs>
      <w:ind w:firstLine="709"/>
      <w:jc w:val="both"/>
    </w:pPr>
    <w:rPr>
      <w:spacing w:val="4"/>
      <w:w w:val="109"/>
      <w:sz w:val="28"/>
      <w:szCs w:val="20"/>
      <w:lang w:eastAsia="en-US"/>
    </w:rPr>
  </w:style>
  <w:style w:type="character" w:customStyle="1" w:styleId="affffffa">
    <w:name w:val="ГРАД Основной текст Знак Знак"/>
    <w:link w:val="affffff9"/>
    <w:uiPriority w:val="99"/>
    <w:locked/>
    <w:rsid w:val="000C2441"/>
    <w:rPr>
      <w:rFonts w:eastAsia="Times New Roman"/>
      <w:spacing w:val="4"/>
      <w:w w:val="109"/>
      <w:sz w:val="28"/>
      <w:lang w:eastAsia="en-US"/>
    </w:rPr>
  </w:style>
  <w:style w:type="paragraph" w:customStyle="1" w:styleId="affffffb">
    <w:name w:val="ГРАД Список маркированный"/>
    <w:basedOn w:val="afff6"/>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a3"/>
    <w:link w:val="S8"/>
    <w:autoRedefine/>
    <w:uiPriority w:val="99"/>
    <w:rsid w:val="000C7F10"/>
    <w:pPr>
      <w:numPr>
        <w:numId w:val="7"/>
      </w:numPr>
      <w:tabs>
        <w:tab w:val="clear" w:pos="643"/>
        <w:tab w:val="left" w:pos="992"/>
      </w:tabs>
      <w:spacing w:line="360" w:lineRule="auto"/>
      <w:ind w:left="0" w:firstLine="709"/>
      <w:jc w:val="both"/>
    </w:pPr>
    <w:rPr>
      <w:szCs w:val="20"/>
    </w:rPr>
  </w:style>
  <w:style w:type="paragraph" w:customStyle="1" w:styleId="ConsNormal">
    <w:name w:val="ConsNormal"/>
    <w:link w:val="ConsNormal0"/>
    <w:uiPriority w:val="99"/>
    <w:rsid w:val="006E1E70"/>
    <w:pPr>
      <w:snapToGrid w:val="0"/>
      <w:ind w:firstLine="720"/>
      <w:jc w:val="both"/>
    </w:pPr>
    <w:rPr>
      <w:rFonts w:ascii="Arial" w:hAnsi="Arial"/>
      <w:sz w:val="22"/>
      <w:szCs w:val="22"/>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8">
    <w:name w:val="S_Нумерованный Знак Знак"/>
    <w:link w:val="S"/>
    <w:uiPriority w:val="99"/>
    <w:locked/>
    <w:rsid w:val="001E7958"/>
    <w:rPr>
      <w:sz w:val="24"/>
      <w:lang w:val="ru-RU" w:eastAsia="ru-RU"/>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sz w:val="22"/>
      <w:szCs w:val="22"/>
    </w:rPr>
  </w:style>
  <w:style w:type="character" w:customStyle="1" w:styleId="FontStyle20">
    <w:name w:val="Font Style20"/>
    <w:uiPriority w:val="99"/>
    <w:rsid w:val="001E7958"/>
    <w:rPr>
      <w:rFonts w:ascii="Times New Roman" w:hAnsi="Times New Roman"/>
      <w:sz w:val="22"/>
    </w:rPr>
  </w:style>
  <w:style w:type="paragraph" w:customStyle="1" w:styleId="S9">
    <w:name w:val="S_Маркированный"/>
    <w:basedOn w:val="afff6"/>
    <w:uiPriority w:val="99"/>
    <w:rsid w:val="001E7958"/>
    <w:pPr>
      <w:tabs>
        <w:tab w:val="num" w:pos="900"/>
      </w:tabs>
      <w:ind w:left="900"/>
      <w:contextualSpacing w:val="0"/>
    </w:pPr>
    <w:rPr>
      <w:w w:val="109"/>
    </w:rPr>
  </w:style>
  <w:style w:type="character" w:customStyle="1" w:styleId="affffffc">
    <w:name w:val="Символ сноски"/>
    <w:uiPriority w:val="99"/>
    <w:rsid w:val="001E7958"/>
  </w:style>
  <w:style w:type="paragraph" w:customStyle="1" w:styleId="affffffd">
    <w:name w:val="Раздел МНГП"/>
    <w:basedOn w:val="12"/>
    <w:uiPriority w:val="99"/>
    <w:rsid w:val="001E7958"/>
    <w:pPr>
      <w:keepLines/>
      <w:tabs>
        <w:tab w:val="clear" w:pos="851"/>
      </w:tabs>
      <w:spacing w:before="480" w:after="0"/>
    </w:pPr>
    <w:rPr>
      <w:caps/>
      <w:kern w:val="0"/>
      <w:sz w:val="24"/>
      <w:lang w:eastAsia="en-US"/>
    </w:rPr>
  </w:style>
  <w:style w:type="paragraph" w:customStyle="1" w:styleId="affffffe">
    <w:name w:val="раздел МНГП"/>
    <w:basedOn w:val="12"/>
    <w:uiPriority w:val="99"/>
    <w:rsid w:val="001E7958"/>
    <w:pPr>
      <w:keepLines/>
      <w:tabs>
        <w:tab w:val="clear" w:pos="851"/>
      </w:tabs>
      <w:spacing w:before="480" w:after="0"/>
    </w:pPr>
    <w:rPr>
      <w:caps/>
      <w:color w:val="000000"/>
      <w:kern w:val="0"/>
      <w:sz w:val="24"/>
      <w:lang w:eastAsia="en-US"/>
    </w:rPr>
  </w:style>
  <w:style w:type="paragraph" w:customStyle="1" w:styleId="a">
    <w:name w:val="глава МНГП"/>
    <w:basedOn w:val="2"/>
    <w:uiPriority w:val="99"/>
    <w:rsid w:val="001E7958"/>
    <w:pPr>
      <w:keepLines/>
      <w:numPr>
        <w:numId w:val="8"/>
      </w:numPr>
      <w:tabs>
        <w:tab w:val="clear" w:pos="926"/>
        <w:tab w:val="clear" w:pos="1134"/>
        <w:tab w:val="clear" w:pos="1276"/>
      </w:tabs>
      <w:spacing w:before="200" w:after="0" w:line="276" w:lineRule="auto"/>
      <w:ind w:left="1287" w:hanging="720"/>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3"/>
    <w:uiPriority w:val="99"/>
    <w:rsid w:val="001E7958"/>
    <w:pPr>
      <w:spacing w:before="100" w:beforeAutospacing="1" w:after="100" w:afterAutospacing="1"/>
    </w:pPr>
  </w:style>
  <w:style w:type="paragraph" w:customStyle="1" w:styleId="xl66">
    <w:name w:val="xl66"/>
    <w:basedOn w:val="a3"/>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3"/>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3"/>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3"/>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3"/>
    <w:uiPriority w:val="99"/>
    <w:rsid w:val="001E7958"/>
    <w:pPr>
      <w:pBdr>
        <w:left w:val="single" w:sz="4" w:space="0" w:color="000000"/>
      </w:pBdr>
      <w:spacing w:before="100" w:beforeAutospacing="1" w:after="100" w:afterAutospacing="1"/>
    </w:pPr>
  </w:style>
  <w:style w:type="paragraph" w:customStyle="1" w:styleId="xl71">
    <w:name w:val="xl71"/>
    <w:basedOn w:val="a3"/>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3"/>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3"/>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3"/>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3"/>
    <w:uiPriority w:val="99"/>
    <w:rsid w:val="001E7958"/>
    <w:pPr>
      <w:pBdr>
        <w:left w:val="single" w:sz="4" w:space="0" w:color="000000"/>
      </w:pBdr>
      <w:spacing w:before="100" w:beforeAutospacing="1" w:after="100" w:afterAutospacing="1"/>
      <w:jc w:val="center"/>
    </w:pPr>
  </w:style>
  <w:style w:type="paragraph" w:customStyle="1" w:styleId="xl76">
    <w:name w:val="xl76"/>
    <w:basedOn w:val="a3"/>
    <w:uiPriority w:val="99"/>
    <w:rsid w:val="001E7958"/>
    <w:pPr>
      <w:spacing w:before="100" w:beforeAutospacing="1" w:after="100" w:afterAutospacing="1"/>
      <w:jc w:val="center"/>
    </w:pPr>
  </w:style>
  <w:style w:type="paragraph" w:customStyle="1" w:styleId="xl77">
    <w:name w:val="xl77"/>
    <w:basedOn w:val="a3"/>
    <w:uiPriority w:val="99"/>
    <w:rsid w:val="001E7958"/>
    <w:pPr>
      <w:pBdr>
        <w:left w:val="single" w:sz="4" w:space="0" w:color="000000"/>
      </w:pBdr>
      <w:spacing w:before="100" w:beforeAutospacing="1" w:after="100" w:afterAutospacing="1"/>
      <w:jc w:val="center"/>
    </w:pPr>
  </w:style>
  <w:style w:type="paragraph" w:customStyle="1" w:styleId="xl78">
    <w:name w:val="xl78"/>
    <w:basedOn w:val="a3"/>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a3"/>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3"/>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sz w:val="22"/>
      <w:lang w:val="ru-RU" w:eastAsia="ru-RU"/>
    </w:rPr>
  </w:style>
  <w:style w:type="paragraph" w:customStyle="1" w:styleId="1466">
    <w:name w:val="1466"/>
    <w:basedOn w:val="a3"/>
    <w:uiPriority w:val="99"/>
    <w:rsid w:val="001E7958"/>
    <w:pPr>
      <w:autoSpaceDE w:val="0"/>
      <w:autoSpaceDN w:val="0"/>
      <w:spacing w:before="120" w:after="120"/>
      <w:jc w:val="center"/>
    </w:pPr>
    <w:rPr>
      <w:b/>
      <w:bCs/>
      <w:sz w:val="28"/>
      <w:szCs w:val="28"/>
    </w:rPr>
  </w:style>
  <w:style w:type="character" w:customStyle="1" w:styleId="130">
    <w:name w:val="Основной текст (13)_"/>
    <w:link w:val="131"/>
    <w:uiPriority w:val="99"/>
    <w:locked/>
    <w:rsid w:val="006C68DB"/>
    <w:rPr>
      <w:sz w:val="17"/>
      <w:shd w:val="clear" w:color="auto" w:fill="FFFFFF"/>
    </w:rPr>
  </w:style>
  <w:style w:type="paragraph" w:customStyle="1" w:styleId="131">
    <w:name w:val="Основной текст (13)"/>
    <w:basedOn w:val="a3"/>
    <w:link w:val="130"/>
    <w:uiPriority w:val="99"/>
    <w:rsid w:val="006C68DB"/>
    <w:pPr>
      <w:shd w:val="clear" w:color="auto" w:fill="FFFFFF"/>
      <w:spacing w:after="120" w:line="206" w:lineRule="exact"/>
      <w:ind w:hanging="260"/>
      <w:jc w:val="both"/>
    </w:pPr>
    <w:rPr>
      <w:sz w:val="17"/>
      <w:szCs w:val="20"/>
    </w:rPr>
  </w:style>
  <w:style w:type="character" w:customStyle="1" w:styleId="afffffff">
    <w:name w:val="Основной текст_"/>
    <w:link w:val="2f8"/>
    <w:uiPriority w:val="99"/>
    <w:locked/>
    <w:rsid w:val="006C68DB"/>
    <w:rPr>
      <w:shd w:val="clear" w:color="auto" w:fill="FFFFFF"/>
    </w:rPr>
  </w:style>
  <w:style w:type="paragraph" w:customStyle="1" w:styleId="2f8">
    <w:name w:val="Основной текст2"/>
    <w:basedOn w:val="a3"/>
    <w:link w:val="afffffff"/>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sz w:val="22"/>
      <w:szCs w:val="22"/>
      <w:lang w:eastAsia="ar-SA"/>
    </w:rPr>
  </w:style>
  <w:style w:type="character" w:customStyle="1" w:styleId="ConsNonformat0">
    <w:name w:val="ConsNonformat Знак"/>
    <w:link w:val="ConsNonformat"/>
    <w:uiPriority w:val="99"/>
    <w:locked/>
    <w:rsid w:val="006C68DB"/>
    <w:rPr>
      <w:rFonts w:ascii="Courier New" w:hAnsi="Courier New"/>
      <w:sz w:val="22"/>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paragraph" w:customStyle="1" w:styleId="HeaderOdd">
    <w:name w:val="Header Odd"/>
    <w:basedOn w:val="aff9"/>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3"/>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uiPriority w:val="99"/>
    <w:locked/>
    <w:rsid w:val="00815DA2"/>
    <w:rPr>
      <w:sz w:val="19"/>
      <w:shd w:val="clear" w:color="auto" w:fill="FFFFFF"/>
    </w:rPr>
  </w:style>
  <w:style w:type="paragraph" w:customStyle="1" w:styleId="151">
    <w:name w:val="Основной текст (15)"/>
    <w:basedOn w:val="a3"/>
    <w:link w:val="150"/>
    <w:uiPriority w:val="99"/>
    <w:rsid w:val="00815DA2"/>
    <w:pPr>
      <w:shd w:val="clear" w:color="auto" w:fill="FFFFFF"/>
      <w:spacing w:line="240" w:lineRule="atLeast"/>
      <w:ind w:hanging="520"/>
    </w:pPr>
    <w:rPr>
      <w:sz w:val="19"/>
      <w:szCs w:val="20"/>
    </w:rPr>
  </w:style>
  <w:style w:type="paragraph" w:customStyle="1" w:styleId="xl81">
    <w:name w:val="xl81"/>
    <w:basedOn w:val="a3"/>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3"/>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3"/>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3"/>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3"/>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3"/>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3"/>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3"/>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e"/>
    <w:uiPriority w:val="99"/>
    <w:locked/>
    <w:rsid w:val="00212D2F"/>
    <w:rPr>
      <w:b/>
      <w:sz w:val="22"/>
    </w:rPr>
  </w:style>
  <w:style w:type="paragraph" w:customStyle="1" w:styleId="Sa">
    <w:name w:val="S_Список литературы"/>
    <w:basedOn w:val="S1"/>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ffffff0">
    <w:name w:val="Оглавление_"/>
    <w:link w:val="afffffff1"/>
    <w:uiPriority w:val="99"/>
    <w:locked/>
    <w:rsid w:val="001B0206"/>
    <w:rPr>
      <w:sz w:val="19"/>
      <w:shd w:val="clear" w:color="auto" w:fill="FFFFFF"/>
    </w:rPr>
  </w:style>
  <w:style w:type="paragraph" w:customStyle="1" w:styleId="afffffff1">
    <w:name w:val="Оглавление"/>
    <w:basedOn w:val="a3"/>
    <w:link w:val="afffffff0"/>
    <w:uiPriority w:val="99"/>
    <w:rsid w:val="001B0206"/>
    <w:pPr>
      <w:shd w:val="clear" w:color="auto" w:fill="FFFFFF"/>
      <w:spacing w:before="120" w:line="230" w:lineRule="exact"/>
    </w:pPr>
    <w:rPr>
      <w:sz w:val="19"/>
      <w:szCs w:val="20"/>
    </w:rPr>
  </w:style>
  <w:style w:type="paragraph" w:customStyle="1" w:styleId="Sb">
    <w:name w:val="S_Отступ"/>
    <w:basedOn w:val="a3"/>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sz w:val="22"/>
      <w:szCs w:val="22"/>
    </w:rPr>
  </w:style>
  <w:style w:type="paragraph" w:customStyle="1" w:styleId="font5">
    <w:name w:val="font5"/>
    <w:basedOn w:val="a3"/>
    <w:uiPriority w:val="99"/>
    <w:rsid w:val="001B0206"/>
    <w:pPr>
      <w:spacing w:before="100" w:beforeAutospacing="1" w:after="100" w:afterAutospacing="1"/>
    </w:pPr>
    <w:rPr>
      <w:color w:val="000000"/>
    </w:rPr>
  </w:style>
  <w:style w:type="paragraph" w:customStyle="1" w:styleId="xl63">
    <w:name w:val="xl63"/>
    <w:basedOn w:val="a3"/>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3"/>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afffffff2">
    <w:name w:val="Стиль"/>
    <w:uiPriority w:val="99"/>
    <w:rsid w:val="00AA5919"/>
    <w:pPr>
      <w:widowControl w:val="0"/>
      <w:autoSpaceDE w:val="0"/>
      <w:autoSpaceDN w:val="0"/>
      <w:adjustRightInd w:val="0"/>
    </w:pPr>
    <w:rPr>
      <w:sz w:val="24"/>
      <w:szCs w:val="24"/>
    </w:rPr>
  </w:style>
  <w:style w:type="character" w:customStyle="1" w:styleId="110">
    <w:name w:val="Заголовок 1 Знак1"/>
    <w:aliases w:val="Заголовок 1 Знак Знак Знак Знак1"/>
    <w:uiPriority w:val="99"/>
    <w:locked/>
    <w:rsid w:val="00FD6706"/>
    <w:rPr>
      <w:rFonts w:eastAsia="Times New Roman"/>
      <w:b/>
      <w:color w:val="000000"/>
      <w:sz w:val="28"/>
    </w:rPr>
  </w:style>
  <w:style w:type="character" w:customStyle="1" w:styleId="710">
    <w:name w:val="Заголовок 7 Знак1"/>
    <w:aliases w:val="Заголовок x.x Знак1"/>
    <w:uiPriority w:val="99"/>
    <w:semiHidden/>
    <w:rsid w:val="00FD6706"/>
    <w:rPr>
      <w:rFonts w:ascii="Cambria" w:hAnsi="Cambria" w:cs="Times New Roman"/>
      <w:i/>
      <w:iCs/>
      <w:color w:val="404040"/>
      <w:sz w:val="24"/>
      <w:szCs w:val="24"/>
      <w:lang w:eastAsia="zh-CN"/>
    </w:rPr>
  </w:style>
  <w:style w:type="paragraph" w:styleId="1d">
    <w:name w:val="index 1"/>
    <w:basedOn w:val="a3"/>
    <w:next w:val="a3"/>
    <w:autoRedefine/>
    <w:uiPriority w:val="99"/>
    <w:rsid w:val="00FD6706"/>
    <w:pPr>
      <w:ind w:left="240" w:hanging="240"/>
    </w:pPr>
  </w:style>
  <w:style w:type="paragraph" w:styleId="2f9">
    <w:name w:val="index 2"/>
    <w:basedOn w:val="a3"/>
    <w:next w:val="a3"/>
    <w:autoRedefine/>
    <w:uiPriority w:val="99"/>
    <w:rsid w:val="00FD6706"/>
    <w:pPr>
      <w:ind w:left="480" w:hanging="240"/>
    </w:pPr>
  </w:style>
  <w:style w:type="paragraph" w:styleId="3f1">
    <w:name w:val="index 3"/>
    <w:basedOn w:val="a3"/>
    <w:next w:val="a3"/>
    <w:autoRedefine/>
    <w:uiPriority w:val="99"/>
    <w:rsid w:val="00FD6706"/>
    <w:pPr>
      <w:ind w:left="720" w:hanging="240"/>
    </w:pPr>
  </w:style>
  <w:style w:type="paragraph" w:styleId="49">
    <w:name w:val="index 4"/>
    <w:basedOn w:val="a3"/>
    <w:next w:val="a3"/>
    <w:autoRedefine/>
    <w:uiPriority w:val="99"/>
    <w:rsid w:val="00FD6706"/>
    <w:pPr>
      <w:ind w:left="960" w:hanging="240"/>
    </w:pPr>
  </w:style>
  <w:style w:type="paragraph" w:styleId="58">
    <w:name w:val="index 5"/>
    <w:basedOn w:val="a3"/>
    <w:next w:val="a3"/>
    <w:autoRedefine/>
    <w:uiPriority w:val="99"/>
    <w:rsid w:val="00FD6706"/>
    <w:pPr>
      <w:ind w:left="1200" w:hanging="240"/>
    </w:pPr>
  </w:style>
  <w:style w:type="paragraph" w:styleId="63">
    <w:name w:val="index 6"/>
    <w:basedOn w:val="a3"/>
    <w:next w:val="a3"/>
    <w:autoRedefine/>
    <w:uiPriority w:val="99"/>
    <w:rsid w:val="00FD6706"/>
    <w:pPr>
      <w:ind w:left="1440" w:hanging="240"/>
    </w:pPr>
  </w:style>
  <w:style w:type="paragraph" w:styleId="73">
    <w:name w:val="index 7"/>
    <w:basedOn w:val="a3"/>
    <w:next w:val="a3"/>
    <w:autoRedefine/>
    <w:uiPriority w:val="99"/>
    <w:rsid w:val="00FD6706"/>
    <w:pPr>
      <w:ind w:left="1680" w:hanging="240"/>
    </w:pPr>
  </w:style>
  <w:style w:type="paragraph" w:styleId="83">
    <w:name w:val="index 8"/>
    <w:basedOn w:val="a3"/>
    <w:next w:val="a3"/>
    <w:autoRedefine/>
    <w:uiPriority w:val="99"/>
    <w:rsid w:val="00FD6706"/>
    <w:pPr>
      <w:ind w:left="1920" w:hanging="240"/>
    </w:pPr>
  </w:style>
  <w:style w:type="paragraph" w:styleId="92">
    <w:name w:val="index 9"/>
    <w:basedOn w:val="a3"/>
    <w:next w:val="a3"/>
    <w:autoRedefine/>
    <w:uiPriority w:val="99"/>
    <w:rsid w:val="00FD6706"/>
    <w:pPr>
      <w:ind w:left="2160" w:hanging="240"/>
    </w:pPr>
  </w:style>
  <w:style w:type="character" w:customStyle="1" w:styleId="1e">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semiHidden/>
    <w:rsid w:val="00FD6706"/>
    <w:rPr>
      <w:rFonts w:eastAsia="SimSun" w:cs="Times New Roman"/>
      <w:lang w:eastAsia="zh-CN"/>
    </w:rPr>
  </w:style>
  <w:style w:type="character" w:customStyle="1" w:styleId="1f">
    <w:name w:val="Верхний колонтитул Знак1"/>
    <w:aliases w:val="Знак4 Знак1,Знак8 Знак1,ВерхКолонтитул Знак1"/>
    <w:uiPriority w:val="99"/>
    <w:semiHidden/>
    <w:rsid w:val="00FD6706"/>
    <w:rPr>
      <w:rFonts w:eastAsia="SimSun" w:cs="Times New Roman"/>
      <w:sz w:val="24"/>
      <w:szCs w:val="24"/>
      <w:lang w:eastAsia="zh-CN"/>
    </w:rPr>
  </w:style>
  <w:style w:type="paragraph" w:styleId="afffffff3">
    <w:name w:val="index heading"/>
    <w:basedOn w:val="a3"/>
    <w:next w:val="1d"/>
    <w:uiPriority w:val="99"/>
    <w:rsid w:val="00FD6706"/>
    <w:rPr>
      <w:rFonts w:ascii="Cambria" w:hAnsi="Cambria"/>
      <w:b/>
      <w:bCs/>
    </w:rPr>
  </w:style>
  <w:style w:type="paragraph" w:styleId="afffffff4">
    <w:name w:val="table of figures"/>
    <w:basedOn w:val="a3"/>
    <w:next w:val="a3"/>
    <w:uiPriority w:val="99"/>
    <w:rsid w:val="00FD6706"/>
  </w:style>
  <w:style w:type="paragraph" w:styleId="afffffff5">
    <w:name w:val="table of authorities"/>
    <w:basedOn w:val="a3"/>
    <w:next w:val="a3"/>
    <w:uiPriority w:val="99"/>
    <w:rsid w:val="00FD6706"/>
    <w:pPr>
      <w:ind w:left="240" w:hanging="240"/>
    </w:pPr>
  </w:style>
  <w:style w:type="paragraph" w:styleId="afffffff6">
    <w:name w:val="macro"/>
    <w:link w:val="afffffff7"/>
    <w:uiPriority w:val="99"/>
    <w:rsid w:val="00FD67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7">
    <w:name w:val="Текст макроса Знак"/>
    <w:link w:val="afffffff6"/>
    <w:uiPriority w:val="99"/>
    <w:locked/>
    <w:rsid w:val="00FD6706"/>
    <w:rPr>
      <w:rFonts w:ascii="Courier New" w:hAnsi="Courier New" w:cs="Courier New"/>
      <w:lang w:val="ru-RU" w:eastAsia="ru-RU" w:bidi="ar-SA"/>
    </w:rPr>
  </w:style>
  <w:style w:type="character" w:customStyle="1" w:styleId="1f0">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uiPriority w:val="99"/>
    <w:semiHidden/>
    <w:rsid w:val="00FD6706"/>
    <w:rPr>
      <w:rFonts w:eastAsia="SimSun" w:cs="Times New Roman"/>
      <w:sz w:val="24"/>
      <w:szCs w:val="24"/>
      <w:lang w:eastAsia="zh-CN"/>
    </w:rPr>
  </w:style>
  <w:style w:type="character" w:customStyle="1" w:styleId="1f1">
    <w:name w:val="Основной текст с отступом Знак1"/>
    <w:aliases w:val="Основной текст 1 Знак1,Основной текст 11 Знак1"/>
    <w:uiPriority w:val="99"/>
    <w:semiHidden/>
    <w:rsid w:val="00FD6706"/>
    <w:rPr>
      <w:rFonts w:eastAsia="SimSun" w:cs="Times New Roman"/>
      <w:sz w:val="24"/>
      <w:szCs w:val="24"/>
      <w:lang w:eastAsia="zh-CN"/>
    </w:rPr>
  </w:style>
  <w:style w:type="character" w:customStyle="1" w:styleId="210">
    <w:name w:val="Основной текст 2 Знак1"/>
    <w:aliases w:val="Знак1 Знак2"/>
    <w:uiPriority w:val="99"/>
    <w:semiHidden/>
    <w:rsid w:val="00FD6706"/>
    <w:rPr>
      <w:rFonts w:eastAsia="SimSun" w:cs="Times New Roman"/>
      <w:sz w:val="24"/>
      <w:szCs w:val="24"/>
      <w:lang w:eastAsia="zh-CN"/>
    </w:rPr>
  </w:style>
  <w:style w:type="character" w:customStyle="1" w:styleId="1f2">
    <w:name w:val="Текст выноски Знак1"/>
    <w:aliases w:val="Знак5 Знак1"/>
    <w:uiPriority w:val="99"/>
    <w:semiHidden/>
    <w:rsid w:val="00FD6706"/>
    <w:rPr>
      <w:rFonts w:ascii="Tahoma" w:eastAsia="SimSun" w:hAnsi="Tahoma" w:cs="Tahoma"/>
      <w:sz w:val="16"/>
      <w:szCs w:val="16"/>
      <w:lang w:eastAsia="zh-CN"/>
    </w:rPr>
  </w:style>
  <w:style w:type="character" w:customStyle="1" w:styleId="affa">
    <w:name w:val="Без интервала Знак"/>
    <w:link w:val="aff9"/>
    <w:uiPriority w:val="99"/>
    <w:locked/>
    <w:rsid w:val="00FD6706"/>
    <w:rPr>
      <w:sz w:val="24"/>
    </w:rPr>
  </w:style>
  <w:style w:type="character" w:customStyle="1" w:styleId="aff2">
    <w:name w:val="Абзац списка Знак"/>
    <w:link w:val="aff1"/>
    <w:uiPriority w:val="99"/>
    <w:locked/>
    <w:rsid w:val="00FD6706"/>
    <w:rPr>
      <w:sz w:val="24"/>
    </w:rPr>
  </w:style>
  <w:style w:type="paragraph" w:styleId="afffffff8">
    <w:name w:val="Bibliography"/>
    <w:basedOn w:val="a3"/>
    <w:next w:val="a3"/>
    <w:uiPriority w:val="99"/>
    <w:semiHidden/>
    <w:rsid w:val="00FD6706"/>
  </w:style>
  <w:style w:type="character" w:customStyle="1" w:styleId="ConsNormal0">
    <w:name w:val="ConsNormal Знак"/>
    <w:link w:val="ConsNormal"/>
    <w:uiPriority w:val="99"/>
    <w:locked/>
    <w:rsid w:val="00FD6706"/>
    <w:rPr>
      <w:rFonts w:ascii="Arial" w:hAnsi="Arial"/>
      <w:sz w:val="22"/>
      <w:lang w:val="ru-RU" w:eastAsia="ru-RU"/>
    </w:rPr>
  </w:style>
  <w:style w:type="paragraph" w:customStyle="1" w:styleId="ConsTitle">
    <w:name w:val="ConsTitle"/>
    <w:uiPriority w:val="99"/>
    <w:rsid w:val="00FD6706"/>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uiPriority w:val="99"/>
    <w:rsid w:val="00FD6706"/>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uiPriority w:val="99"/>
    <w:rsid w:val="00FD6706"/>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uiPriority w:val="99"/>
    <w:rsid w:val="00FD6706"/>
  </w:style>
  <w:style w:type="paragraph" w:customStyle="1" w:styleId="1f3">
    <w:name w:val="текст 1"/>
    <w:basedOn w:val="a3"/>
    <w:next w:val="a3"/>
    <w:uiPriority w:val="99"/>
    <w:rsid w:val="00FD6706"/>
    <w:pPr>
      <w:ind w:firstLine="540"/>
      <w:jc w:val="both"/>
    </w:pPr>
    <w:rPr>
      <w:sz w:val="20"/>
    </w:rPr>
  </w:style>
  <w:style w:type="paragraph" w:customStyle="1" w:styleId="afffffff9">
    <w:name w:val="Таблица"/>
    <w:basedOn w:val="a3"/>
    <w:uiPriority w:val="99"/>
    <w:rsid w:val="00FD6706"/>
    <w:pPr>
      <w:jc w:val="both"/>
    </w:pPr>
  </w:style>
  <w:style w:type="paragraph" w:customStyle="1" w:styleId="1f4">
    <w:name w:val="Обычный1"/>
    <w:uiPriority w:val="99"/>
    <w:rsid w:val="00FD6706"/>
    <w:pPr>
      <w:widowControl w:val="0"/>
      <w:suppressAutoHyphens/>
      <w:overflowPunct w:val="0"/>
      <w:autoSpaceDE w:val="0"/>
    </w:pPr>
    <w:rPr>
      <w:lang w:eastAsia="ar-SA"/>
    </w:rPr>
  </w:style>
  <w:style w:type="paragraph" w:customStyle="1" w:styleId="1f5">
    <w:name w:val="Основной текст с отступом1"/>
    <w:basedOn w:val="a3"/>
    <w:uiPriority w:val="99"/>
    <w:rsid w:val="00FD6706"/>
    <w:pPr>
      <w:widowControl w:val="0"/>
      <w:tabs>
        <w:tab w:val="left" w:pos="3600"/>
      </w:tabs>
      <w:suppressAutoHyphens/>
      <w:overflowPunct w:val="0"/>
      <w:autoSpaceDE w:val="0"/>
      <w:ind w:left="3600" w:hanging="2700"/>
    </w:pPr>
    <w:rPr>
      <w:sz w:val="28"/>
      <w:szCs w:val="20"/>
      <w:lang w:eastAsia="ar-SA"/>
    </w:rPr>
  </w:style>
  <w:style w:type="paragraph" w:customStyle="1" w:styleId="1f6">
    <w:name w:val="Знак Знак1 Знак Знак Знак Знак"/>
    <w:basedOn w:val="a3"/>
    <w:uiPriority w:val="99"/>
    <w:rsid w:val="00FD6706"/>
    <w:pPr>
      <w:spacing w:before="100" w:beforeAutospacing="1" w:after="100" w:afterAutospacing="1"/>
    </w:pPr>
    <w:rPr>
      <w:rFonts w:ascii="Tahoma" w:hAnsi="Tahoma" w:cs="Tahoma"/>
      <w:sz w:val="20"/>
      <w:szCs w:val="20"/>
      <w:lang w:val="en-US" w:eastAsia="en-US"/>
    </w:rPr>
  </w:style>
  <w:style w:type="paragraph" w:customStyle="1" w:styleId="2fa">
    <w:name w:val="Знак Знак Знак2 Знак"/>
    <w:basedOn w:val="a3"/>
    <w:uiPriority w:val="99"/>
    <w:rsid w:val="00FD6706"/>
    <w:pPr>
      <w:widowControl w:val="0"/>
      <w:adjustRightInd w:val="0"/>
      <w:spacing w:after="160" w:line="240" w:lineRule="exact"/>
      <w:jc w:val="right"/>
    </w:pPr>
    <w:rPr>
      <w:sz w:val="20"/>
      <w:szCs w:val="20"/>
      <w:lang w:val="en-GB" w:eastAsia="en-US"/>
    </w:rPr>
  </w:style>
  <w:style w:type="paragraph" w:customStyle="1" w:styleId="CharCharCharChar">
    <w:name w:val="Знак Знак Char Char Знак Знак Char Char Знак Знак Знак Знак Знак Знак"/>
    <w:basedOn w:val="a3"/>
    <w:uiPriority w:val="99"/>
    <w:semiHidden/>
    <w:rsid w:val="00FD6706"/>
    <w:pPr>
      <w:spacing w:after="160" w:line="240" w:lineRule="exact"/>
    </w:pPr>
    <w:rPr>
      <w:rFonts w:ascii="Verdana" w:hAnsi="Verdana"/>
      <w:lang w:val="en-US" w:eastAsia="en-US"/>
    </w:rPr>
  </w:style>
  <w:style w:type="character" w:customStyle="1" w:styleId="S41">
    <w:name w:val="S_Заголовок 4 Знак"/>
    <w:link w:val="S40"/>
    <w:uiPriority w:val="99"/>
    <w:locked/>
    <w:rsid w:val="00FD6706"/>
    <w:rPr>
      <w:i/>
      <w:sz w:val="24"/>
      <w:lang w:val="ru-RU" w:eastAsia="ru-RU"/>
    </w:rPr>
  </w:style>
  <w:style w:type="paragraph" w:customStyle="1" w:styleId="S50">
    <w:name w:val="S_Заголовок 5"/>
    <w:basedOn w:val="a3"/>
    <w:autoRedefine/>
    <w:uiPriority w:val="99"/>
    <w:rsid w:val="00FD6706"/>
    <w:pPr>
      <w:spacing w:line="276" w:lineRule="auto"/>
      <w:ind w:left="567"/>
    </w:pPr>
    <w:rPr>
      <w:b/>
    </w:rPr>
  </w:style>
  <w:style w:type="character" w:customStyle="1" w:styleId="afffffffa">
    <w:name w:val="_абзац Знак"/>
    <w:link w:val="afffffffb"/>
    <w:uiPriority w:val="99"/>
    <w:locked/>
    <w:rsid w:val="00FD6706"/>
    <w:rPr>
      <w:sz w:val="24"/>
    </w:rPr>
  </w:style>
  <w:style w:type="paragraph" w:customStyle="1" w:styleId="afffffffb">
    <w:name w:val="_абзац"/>
    <w:basedOn w:val="a3"/>
    <w:link w:val="afffffffa"/>
    <w:uiPriority w:val="99"/>
    <w:rsid w:val="00FD6706"/>
    <w:pPr>
      <w:spacing w:line="276" w:lineRule="auto"/>
      <w:ind w:firstLine="709"/>
      <w:jc w:val="both"/>
    </w:pPr>
    <w:rPr>
      <w:szCs w:val="20"/>
    </w:rPr>
  </w:style>
  <w:style w:type="paragraph" w:customStyle="1" w:styleId="s00">
    <w:name w:val="s0"/>
    <w:basedOn w:val="a3"/>
    <w:uiPriority w:val="99"/>
    <w:rsid w:val="00FD6706"/>
    <w:pPr>
      <w:spacing w:before="100" w:beforeAutospacing="1" w:after="100" w:afterAutospacing="1"/>
    </w:pPr>
  </w:style>
  <w:style w:type="paragraph" w:customStyle="1" w:styleId="afffffffc">
    <w:name w:val="Список нумерованный Знак"/>
    <w:basedOn w:val="a3"/>
    <w:uiPriority w:val="99"/>
    <w:semiHidden/>
    <w:rsid w:val="00FD6706"/>
    <w:pPr>
      <w:tabs>
        <w:tab w:val="num" w:pos="153"/>
        <w:tab w:val="left" w:pos="1260"/>
      </w:tabs>
      <w:spacing w:line="360" w:lineRule="auto"/>
      <w:ind w:left="153" w:hanging="153"/>
      <w:jc w:val="both"/>
    </w:pPr>
  </w:style>
  <w:style w:type="paragraph" w:customStyle="1" w:styleId="11">
    <w:name w:val="Маркированный_1"/>
    <w:basedOn w:val="a3"/>
    <w:uiPriority w:val="99"/>
    <w:semiHidden/>
    <w:rsid w:val="00FD6706"/>
    <w:pPr>
      <w:numPr>
        <w:ilvl w:val="1"/>
        <w:numId w:val="32"/>
      </w:numPr>
      <w:tabs>
        <w:tab w:val="left" w:pos="900"/>
      </w:tabs>
      <w:spacing w:line="360" w:lineRule="auto"/>
      <w:ind w:firstLine="720"/>
      <w:jc w:val="both"/>
    </w:pPr>
    <w:rPr>
      <w:lang w:eastAsia="en-US"/>
    </w:rPr>
  </w:style>
  <w:style w:type="character" w:customStyle="1" w:styleId="afffffffd">
    <w:name w:val="Закладка Знак"/>
    <w:link w:val="afffffffe"/>
    <w:uiPriority w:val="99"/>
    <w:locked/>
    <w:rsid w:val="00FD6706"/>
    <w:rPr>
      <w:color w:val="365F91"/>
      <w:kern w:val="32"/>
      <w:sz w:val="32"/>
      <w:szCs w:val="20"/>
    </w:rPr>
  </w:style>
  <w:style w:type="paragraph" w:customStyle="1" w:styleId="afffffffe">
    <w:name w:val="Закладка"/>
    <w:basedOn w:val="12"/>
    <w:link w:val="afffffffd"/>
    <w:uiPriority w:val="99"/>
    <w:rsid w:val="00FD6706"/>
    <w:pPr>
      <w:autoSpaceDE w:val="0"/>
      <w:autoSpaceDN w:val="0"/>
      <w:adjustRightInd w:val="0"/>
      <w:ind w:left="284" w:firstLine="540"/>
      <w:jc w:val="center"/>
    </w:pPr>
    <w:rPr>
      <w:b w:val="0"/>
      <w:bCs w:val="0"/>
      <w:color w:val="365F91"/>
      <w:sz w:val="32"/>
      <w:szCs w:val="20"/>
    </w:rPr>
  </w:style>
  <w:style w:type="paragraph" w:customStyle="1" w:styleId="1f7">
    <w:name w:val="Абзац списка1"/>
    <w:basedOn w:val="a3"/>
    <w:uiPriority w:val="99"/>
    <w:rsid w:val="00FD6706"/>
    <w:pPr>
      <w:spacing w:after="200" w:line="276" w:lineRule="auto"/>
      <w:ind w:left="720"/>
      <w:contextualSpacing/>
    </w:pPr>
    <w:rPr>
      <w:rFonts w:ascii="Calibri" w:hAnsi="Calibri"/>
      <w:sz w:val="22"/>
      <w:szCs w:val="22"/>
      <w:lang w:eastAsia="en-US"/>
    </w:rPr>
  </w:style>
  <w:style w:type="character" w:customStyle="1" w:styleId="Sc">
    <w:name w:val="S_Таблица Знак"/>
    <w:link w:val="S0"/>
    <w:uiPriority w:val="99"/>
    <w:locked/>
    <w:rsid w:val="00FD6706"/>
    <w:rPr>
      <w:sz w:val="24"/>
      <w:szCs w:val="24"/>
    </w:rPr>
  </w:style>
  <w:style w:type="paragraph" w:customStyle="1" w:styleId="S0">
    <w:name w:val="S_Таблица"/>
    <w:basedOn w:val="a3"/>
    <w:link w:val="Sc"/>
    <w:autoRedefine/>
    <w:uiPriority w:val="99"/>
    <w:rsid w:val="00FD6706"/>
    <w:pPr>
      <w:numPr>
        <w:numId w:val="33"/>
      </w:numPr>
      <w:ind w:right="-158"/>
      <w:jc w:val="right"/>
    </w:pPr>
  </w:style>
  <w:style w:type="paragraph" w:customStyle="1" w:styleId="affffffff">
    <w:name w:val="Основной"/>
    <w:basedOn w:val="affff0"/>
    <w:uiPriority w:val="99"/>
    <w:rsid w:val="00FD6706"/>
    <w:pPr>
      <w:spacing w:line="240" w:lineRule="auto"/>
      <w:ind w:firstLine="680"/>
    </w:pPr>
    <w:rPr>
      <w:sz w:val="28"/>
    </w:rPr>
  </w:style>
  <w:style w:type="paragraph" w:customStyle="1" w:styleId="64">
    <w:name w:val="заголовок 6"/>
    <w:basedOn w:val="a3"/>
    <w:next w:val="a3"/>
    <w:uiPriority w:val="99"/>
    <w:rsid w:val="00FD6706"/>
    <w:pPr>
      <w:keepNext/>
      <w:autoSpaceDE w:val="0"/>
      <w:autoSpaceDN w:val="0"/>
      <w:jc w:val="center"/>
    </w:pPr>
    <w:rPr>
      <w:rFonts w:ascii="Courier New" w:hAnsi="Courier New" w:cs="Courier New"/>
    </w:rPr>
  </w:style>
  <w:style w:type="paragraph" w:customStyle="1" w:styleId="textn">
    <w:name w:val="textn"/>
    <w:basedOn w:val="a3"/>
    <w:uiPriority w:val="99"/>
    <w:rsid w:val="00FD6706"/>
    <w:pPr>
      <w:spacing w:before="100" w:beforeAutospacing="1" w:after="100" w:afterAutospacing="1"/>
    </w:pPr>
  </w:style>
  <w:style w:type="paragraph" w:customStyle="1" w:styleId="affffffff0">
    <w:name w:val="Табличный_справа"/>
    <w:basedOn w:val="a3"/>
    <w:uiPriority w:val="99"/>
    <w:rsid w:val="00FD6706"/>
    <w:pPr>
      <w:jc w:val="right"/>
    </w:pPr>
    <w:rPr>
      <w:sz w:val="22"/>
      <w:szCs w:val="22"/>
    </w:rPr>
  </w:style>
  <w:style w:type="paragraph" w:customStyle="1" w:styleId="ConsPlusDocList">
    <w:name w:val="ConsPlusDocList"/>
    <w:uiPriority w:val="99"/>
    <w:rsid w:val="00FD6706"/>
    <w:pPr>
      <w:widowControl w:val="0"/>
      <w:autoSpaceDE w:val="0"/>
      <w:autoSpaceDN w:val="0"/>
      <w:adjustRightInd w:val="0"/>
    </w:pPr>
    <w:rPr>
      <w:rFonts w:ascii="Courier New" w:hAnsi="Courier New" w:cs="Courier New"/>
    </w:rPr>
  </w:style>
  <w:style w:type="paragraph" w:customStyle="1" w:styleId="S2">
    <w:name w:val="S_Нумерованный 2"/>
    <w:basedOn w:val="a3"/>
    <w:autoRedefine/>
    <w:uiPriority w:val="99"/>
    <w:rsid w:val="00FD6706"/>
    <w:pPr>
      <w:numPr>
        <w:numId w:val="34"/>
      </w:numPr>
      <w:tabs>
        <w:tab w:val="left" w:pos="680"/>
      </w:tabs>
      <w:spacing w:line="360" w:lineRule="auto"/>
      <w:jc w:val="both"/>
    </w:pPr>
  </w:style>
  <w:style w:type="paragraph" w:customStyle="1" w:styleId="S31">
    <w:name w:val="S_Нумерованный_3.1"/>
    <w:basedOn w:val="S1"/>
    <w:autoRedefine/>
    <w:uiPriority w:val="99"/>
    <w:rsid w:val="00FD6706"/>
    <w:pPr>
      <w:numPr>
        <w:numId w:val="35"/>
      </w:numPr>
      <w:tabs>
        <w:tab w:val="num" w:pos="360"/>
      </w:tabs>
      <w:spacing w:before="0" w:after="0" w:line="360" w:lineRule="auto"/>
      <w:ind w:left="360" w:hanging="360"/>
    </w:pPr>
    <w:rPr>
      <w:color w:val="FF0000"/>
      <w:lang w:eastAsia="en-US"/>
    </w:rPr>
  </w:style>
  <w:style w:type="character" w:customStyle="1" w:styleId="2fb">
    <w:name w:val="Нижний колонтитул Знак2"/>
    <w:aliases w:val="Знак Знак2"/>
    <w:uiPriority w:val="99"/>
    <w:semiHidden/>
    <w:locked/>
    <w:rsid w:val="00FD6706"/>
    <w:rPr>
      <w:rFonts w:ascii="Verdana" w:hAnsi="Verdana" w:cs="Times New Roman"/>
      <w:lang w:val="en-US" w:eastAsia="en-US"/>
    </w:rPr>
  </w:style>
  <w:style w:type="character" w:customStyle="1" w:styleId="affffffff1">
    <w:name w:val="Стиль полужирный"/>
    <w:uiPriority w:val="99"/>
    <w:rsid w:val="00FD6706"/>
    <w:rPr>
      <w:b/>
    </w:rPr>
  </w:style>
  <w:style w:type="paragraph" w:customStyle="1" w:styleId="3f2">
    <w:name w:val="Стиль Заголовок 3 + Черный"/>
    <w:basedOn w:val="a3"/>
    <w:link w:val="3f3"/>
    <w:uiPriority w:val="99"/>
    <w:rsid w:val="00FD6706"/>
    <w:rPr>
      <w:rFonts w:eastAsia="SimSun"/>
      <w:szCs w:val="20"/>
      <w:lang w:eastAsia="zh-CN"/>
    </w:rPr>
  </w:style>
  <w:style w:type="character" w:customStyle="1" w:styleId="3f3">
    <w:name w:val="Стиль Заголовок 3 + Черный Знак"/>
    <w:link w:val="3f2"/>
    <w:uiPriority w:val="99"/>
    <w:locked/>
    <w:rsid w:val="00FD6706"/>
    <w:rPr>
      <w:rFonts w:eastAsia="SimSun"/>
      <w:sz w:val="24"/>
      <w:lang w:eastAsia="zh-CN"/>
    </w:rPr>
  </w:style>
  <w:style w:type="character" w:customStyle="1" w:styleId="affffffff2">
    <w:name w:val="Гипертекстовая ссылка"/>
    <w:uiPriority w:val="99"/>
    <w:rsid w:val="00FD6706"/>
    <w:rPr>
      <w:color w:val="106BBE"/>
    </w:rPr>
  </w:style>
  <w:style w:type="character" w:customStyle="1" w:styleId="z-converterresult">
    <w:name w:val="z-converter__result"/>
    <w:uiPriority w:val="99"/>
    <w:rsid w:val="00FD6706"/>
  </w:style>
  <w:style w:type="character" w:customStyle="1" w:styleId="fts-hit">
    <w:name w:val="fts-hit"/>
    <w:uiPriority w:val="99"/>
    <w:rsid w:val="00FD6706"/>
  </w:style>
  <w:style w:type="character" w:customStyle="1" w:styleId="ep">
    <w:name w:val="ep"/>
    <w:uiPriority w:val="99"/>
    <w:rsid w:val="00FD6706"/>
  </w:style>
  <w:style w:type="table" w:customStyle="1" w:styleId="111">
    <w:name w:val="Простая таблица 11"/>
    <w:uiPriority w:val="99"/>
    <w:semiHidden/>
    <w:rsid w:val="00FD6706"/>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1">
    <w:name w:val="Простая таблица 21"/>
    <w:uiPriority w:val="99"/>
    <w:semiHidden/>
    <w:rsid w:val="00FD6706"/>
    <w:tblPr>
      <w:tblInd w:w="0" w:type="dxa"/>
      <w:tblCellMar>
        <w:top w:w="0" w:type="dxa"/>
        <w:left w:w="108" w:type="dxa"/>
        <w:bottom w:w="0" w:type="dxa"/>
        <w:right w:w="108" w:type="dxa"/>
      </w:tblCellMar>
    </w:tblPr>
  </w:style>
  <w:style w:type="table" w:customStyle="1" w:styleId="310">
    <w:name w:val="Простая таблица 31"/>
    <w:uiPriority w:val="99"/>
    <w:semiHidden/>
    <w:rsid w:val="00FD670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2">
    <w:name w:val="Классическая таблица 11"/>
    <w:uiPriority w:val="99"/>
    <w:semiHidden/>
    <w:rsid w:val="00FD6706"/>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2">
    <w:name w:val="Классическая таблица 21"/>
    <w:uiPriority w:val="99"/>
    <w:semiHidden/>
    <w:rsid w:val="00FD6706"/>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1">
    <w:name w:val="Классическая таблица 31"/>
    <w:uiPriority w:val="99"/>
    <w:semiHidden/>
    <w:rsid w:val="00FD670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Классическая таблица 41"/>
    <w:uiPriority w:val="99"/>
    <w:semiHidden/>
    <w:rsid w:val="00FD670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3">
    <w:name w:val="Цветная таблица 21"/>
    <w:uiPriority w:val="99"/>
    <w:semiHidden/>
    <w:rsid w:val="00FD6706"/>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2">
    <w:name w:val="Цветная таблица 31"/>
    <w:uiPriority w:val="99"/>
    <w:semiHidden/>
    <w:rsid w:val="00FD670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113">
    <w:name w:val="Столбцы таблицы 11"/>
    <w:uiPriority w:val="99"/>
    <w:semiHidden/>
    <w:rsid w:val="00FD670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4">
    <w:name w:val="Столбцы таблицы 21"/>
    <w:uiPriority w:val="99"/>
    <w:semiHidden/>
    <w:rsid w:val="00FD6706"/>
    <w:rPr>
      <w:b/>
      <w:bCs/>
    </w:rPr>
    <w:tblPr>
      <w:tblStyleColBandSize w:val="1"/>
      <w:tblInd w:w="0" w:type="dxa"/>
      <w:tblCellMar>
        <w:top w:w="0" w:type="dxa"/>
        <w:left w:w="108" w:type="dxa"/>
        <w:bottom w:w="0" w:type="dxa"/>
        <w:right w:w="108" w:type="dxa"/>
      </w:tblCellMar>
    </w:tblPr>
  </w:style>
  <w:style w:type="table" w:customStyle="1" w:styleId="313">
    <w:name w:val="Столбцы таблицы 31"/>
    <w:uiPriority w:val="99"/>
    <w:semiHidden/>
    <w:rsid w:val="00FD670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
    <w:name w:val="Столбцы таблицы 41"/>
    <w:uiPriority w:val="99"/>
    <w:semiHidden/>
    <w:rsid w:val="00FD6706"/>
    <w:tblPr>
      <w:tblStyleColBandSize w:val="1"/>
      <w:tblInd w:w="0" w:type="dxa"/>
      <w:tblCellMar>
        <w:top w:w="0" w:type="dxa"/>
        <w:left w:w="108" w:type="dxa"/>
        <w:bottom w:w="0" w:type="dxa"/>
        <w:right w:w="108" w:type="dxa"/>
      </w:tblCellMar>
    </w:tblPr>
  </w:style>
  <w:style w:type="table" w:customStyle="1" w:styleId="510">
    <w:name w:val="Столбцы таблицы 51"/>
    <w:uiPriority w:val="99"/>
    <w:semiHidden/>
    <w:rsid w:val="00FD670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4">
    <w:name w:val="Сетка таблицы 1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5">
    <w:name w:val="Сетка таблицы 21"/>
    <w:uiPriority w:val="99"/>
    <w:semiHidden/>
    <w:rsid w:val="00FD6706"/>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4">
    <w:name w:val="Сетка таблицы 31"/>
    <w:uiPriority w:val="99"/>
    <w:semiHidden/>
    <w:rsid w:val="00FD670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2">
    <w:name w:val="Сетка таблицы 41"/>
    <w:uiPriority w:val="99"/>
    <w:semiHidden/>
    <w:rsid w:val="00FD670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1">
    <w:name w:val="Сетка таблицы 51"/>
    <w:uiPriority w:val="99"/>
    <w:semiHidden/>
    <w:rsid w:val="00FD670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0">
    <w:name w:val="Сетка таблицы 61"/>
    <w:uiPriority w:val="99"/>
    <w:semiHidden/>
    <w:rsid w:val="00FD670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uiPriority w:val="99"/>
    <w:semiHidden/>
    <w:rsid w:val="00FD670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Сетка таблицы 81"/>
    <w:uiPriority w:val="99"/>
    <w:semiHidden/>
    <w:rsid w:val="00FD670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
    <w:name w:val="Таблица-список 11"/>
    <w:uiPriority w:val="99"/>
    <w:semiHidden/>
    <w:rsid w:val="00FD670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
    <w:name w:val="Таблица-список 21"/>
    <w:uiPriority w:val="99"/>
    <w:semiHidden/>
    <w:rsid w:val="00FD6706"/>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
    <w:name w:val="Таблица-список 31"/>
    <w:uiPriority w:val="99"/>
    <w:semiHidden/>
    <w:rsid w:val="00FD670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semiHidden/>
    <w:rsid w:val="00FD670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71">
    <w:name w:val="Таблица-список 71"/>
    <w:uiPriority w:val="99"/>
    <w:semiHidden/>
    <w:rsid w:val="00FD670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semiHidden/>
    <w:rsid w:val="00FD670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15">
    <w:name w:val="Объемная таблица 11"/>
    <w:uiPriority w:val="99"/>
    <w:semiHidden/>
    <w:rsid w:val="00FD6706"/>
    <w:tblPr>
      <w:tblInd w:w="0" w:type="dxa"/>
      <w:tblCellMar>
        <w:top w:w="0" w:type="dxa"/>
        <w:left w:w="108" w:type="dxa"/>
        <w:bottom w:w="0" w:type="dxa"/>
        <w:right w:w="108" w:type="dxa"/>
      </w:tblCellMar>
    </w:tblPr>
    <w:tcPr>
      <w:shd w:val="solid" w:color="C0C0C0" w:fill="FFFFFF"/>
    </w:tcPr>
  </w:style>
  <w:style w:type="table" w:customStyle="1" w:styleId="315">
    <w:name w:val="Объемная таблица 31"/>
    <w:uiPriority w:val="99"/>
    <w:semiHidden/>
    <w:rsid w:val="00FD6706"/>
    <w:tblPr>
      <w:tblStyleRowBandSize w:val="1"/>
      <w:tblStyleColBandSize w:val="1"/>
      <w:tblInd w:w="0" w:type="dxa"/>
      <w:tblCellMar>
        <w:top w:w="0" w:type="dxa"/>
        <w:left w:w="108" w:type="dxa"/>
        <w:bottom w:w="0" w:type="dxa"/>
        <w:right w:w="108" w:type="dxa"/>
      </w:tblCellMar>
    </w:tblPr>
  </w:style>
  <w:style w:type="table" w:customStyle="1" w:styleId="1f8">
    <w:name w:val="Современная таблица1"/>
    <w:uiPriority w:val="99"/>
    <w:semiHidden/>
    <w:rsid w:val="00FD670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9">
    <w:name w:val="Изысканная таблица1"/>
    <w:uiPriority w:val="99"/>
    <w:semiHidden/>
    <w:rsid w:val="00FD670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a">
    <w:name w:val="Стандартная таблица1"/>
    <w:uiPriority w:val="99"/>
    <w:semiHidden/>
    <w:rsid w:val="00FD67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0">
    <w:name w:val="Веб-таблица 11"/>
    <w:uiPriority w:val="99"/>
    <w:semiHidden/>
    <w:rsid w:val="00FD670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0">
    <w:name w:val="Веб-таблица 21"/>
    <w:uiPriority w:val="99"/>
    <w:semiHidden/>
    <w:rsid w:val="00FD670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0">
    <w:name w:val="Веб-таблица 31"/>
    <w:uiPriority w:val="99"/>
    <w:semiHidden/>
    <w:rsid w:val="00FD670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b">
    <w:name w:val="Сетка таблицы1"/>
    <w:uiPriority w:val="99"/>
    <w:rsid w:val="00FD670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редняя заливка 2 - Акцент 51"/>
    <w:uiPriority w:val="99"/>
    <w:rsid w:val="00FD6706"/>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1">
    <w:name w:val="Средняя заливка 2 - Акцент 511"/>
    <w:uiPriority w:val="99"/>
    <w:rsid w:val="00FD6706"/>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3">
    <w:name w:val="Стиль Заголовок 3 + подчеркивание"/>
    <w:basedOn w:val="30"/>
    <w:uiPriority w:val="99"/>
    <w:rsid w:val="00FD6706"/>
    <w:pPr>
      <w:numPr>
        <w:numId w:val="2"/>
      </w:numPr>
      <w:tabs>
        <w:tab w:val="clear" w:pos="643"/>
        <w:tab w:val="num" w:pos="2160"/>
      </w:tabs>
      <w:ind w:left="2160" w:firstLine="578"/>
      <w:jc w:val="center"/>
    </w:pPr>
    <w:rPr>
      <w:rFonts w:eastAsia="SimSun"/>
      <w:color w:val="000000"/>
      <w:sz w:val="24"/>
      <w:szCs w:val="24"/>
      <w:u w:val="single"/>
      <w:lang w:val="en-US" w:eastAsia="zh-CN"/>
    </w:rPr>
  </w:style>
  <w:style w:type="numbering" w:customStyle="1" w:styleId="111111111">
    <w:name w:val="1 / 1.1 / 1.1.1111"/>
    <w:rsid w:val="00313EF3"/>
    <w:pPr>
      <w:numPr>
        <w:numId w:val="36"/>
      </w:numPr>
    </w:pPr>
  </w:style>
  <w:style w:type="numbering" w:customStyle="1" w:styleId="1ai1">
    <w:name w:val="1 / a / i1"/>
    <w:rsid w:val="00313EF3"/>
    <w:pPr>
      <w:numPr>
        <w:numId w:val="37"/>
      </w:numPr>
    </w:pPr>
  </w:style>
  <w:style w:type="numbering" w:customStyle="1" w:styleId="1111111">
    <w:name w:val="1 / 1.1 / 1.1.11"/>
    <w:rsid w:val="00313EF3"/>
    <w:pPr>
      <w:numPr>
        <w:numId w:val="38"/>
      </w:numPr>
    </w:pPr>
  </w:style>
  <w:style w:type="numbering" w:styleId="1ai">
    <w:name w:val="Outline List 1"/>
    <w:basedOn w:val="a7"/>
    <w:uiPriority w:val="99"/>
    <w:semiHidden/>
    <w:unhideWhenUsed/>
    <w:locked/>
    <w:rsid w:val="00313EF3"/>
    <w:pPr>
      <w:numPr>
        <w:numId w:val="21"/>
      </w:numPr>
    </w:pPr>
  </w:style>
  <w:style w:type="numbering" w:styleId="111111">
    <w:name w:val="Outline List 2"/>
    <w:basedOn w:val="a7"/>
    <w:uiPriority w:val="99"/>
    <w:semiHidden/>
    <w:unhideWhenUsed/>
    <w:locked/>
    <w:rsid w:val="00313EF3"/>
    <w:pPr>
      <w:numPr>
        <w:numId w:val="20"/>
      </w:numPr>
    </w:pPr>
  </w:style>
  <w:style w:type="numbering" w:customStyle="1" w:styleId="1111112">
    <w:name w:val="1 / 1.1 / 1.1.12"/>
    <w:basedOn w:val="a7"/>
    <w:next w:val="111111"/>
    <w:uiPriority w:val="99"/>
    <w:semiHidden/>
    <w:unhideWhenUsed/>
    <w:locked/>
    <w:rsid w:val="0093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42576">
      <w:marLeft w:val="0"/>
      <w:marRight w:val="0"/>
      <w:marTop w:val="0"/>
      <w:marBottom w:val="0"/>
      <w:divBdr>
        <w:top w:val="none" w:sz="0" w:space="0" w:color="auto"/>
        <w:left w:val="none" w:sz="0" w:space="0" w:color="auto"/>
        <w:bottom w:val="none" w:sz="0" w:space="0" w:color="auto"/>
        <w:right w:val="none" w:sz="0" w:space="0" w:color="auto"/>
      </w:divBdr>
    </w:div>
    <w:div w:id="1561942577">
      <w:marLeft w:val="0"/>
      <w:marRight w:val="0"/>
      <w:marTop w:val="0"/>
      <w:marBottom w:val="0"/>
      <w:divBdr>
        <w:top w:val="none" w:sz="0" w:space="0" w:color="auto"/>
        <w:left w:val="none" w:sz="0" w:space="0" w:color="auto"/>
        <w:bottom w:val="none" w:sz="0" w:space="0" w:color="auto"/>
        <w:right w:val="none" w:sz="0" w:space="0" w:color="auto"/>
      </w:divBdr>
    </w:div>
    <w:div w:id="1561942578">
      <w:marLeft w:val="0"/>
      <w:marRight w:val="0"/>
      <w:marTop w:val="0"/>
      <w:marBottom w:val="0"/>
      <w:divBdr>
        <w:top w:val="none" w:sz="0" w:space="0" w:color="auto"/>
        <w:left w:val="none" w:sz="0" w:space="0" w:color="auto"/>
        <w:bottom w:val="none" w:sz="0" w:space="0" w:color="auto"/>
        <w:right w:val="none" w:sz="0" w:space="0" w:color="auto"/>
      </w:divBdr>
    </w:div>
    <w:div w:id="1561942579">
      <w:marLeft w:val="0"/>
      <w:marRight w:val="0"/>
      <w:marTop w:val="0"/>
      <w:marBottom w:val="0"/>
      <w:divBdr>
        <w:top w:val="none" w:sz="0" w:space="0" w:color="auto"/>
        <w:left w:val="none" w:sz="0" w:space="0" w:color="auto"/>
        <w:bottom w:val="none" w:sz="0" w:space="0" w:color="auto"/>
        <w:right w:val="none" w:sz="0" w:space="0" w:color="auto"/>
      </w:divBdr>
    </w:div>
    <w:div w:id="1561942580">
      <w:marLeft w:val="0"/>
      <w:marRight w:val="0"/>
      <w:marTop w:val="0"/>
      <w:marBottom w:val="0"/>
      <w:divBdr>
        <w:top w:val="none" w:sz="0" w:space="0" w:color="auto"/>
        <w:left w:val="none" w:sz="0" w:space="0" w:color="auto"/>
        <w:bottom w:val="none" w:sz="0" w:space="0" w:color="auto"/>
        <w:right w:val="none" w:sz="0" w:space="0" w:color="auto"/>
      </w:divBdr>
    </w:div>
    <w:div w:id="1561942581">
      <w:marLeft w:val="0"/>
      <w:marRight w:val="0"/>
      <w:marTop w:val="0"/>
      <w:marBottom w:val="0"/>
      <w:divBdr>
        <w:top w:val="none" w:sz="0" w:space="0" w:color="auto"/>
        <w:left w:val="none" w:sz="0" w:space="0" w:color="auto"/>
        <w:bottom w:val="none" w:sz="0" w:space="0" w:color="auto"/>
        <w:right w:val="none" w:sz="0" w:space="0" w:color="auto"/>
      </w:divBdr>
    </w:div>
    <w:div w:id="1561942582">
      <w:marLeft w:val="0"/>
      <w:marRight w:val="0"/>
      <w:marTop w:val="0"/>
      <w:marBottom w:val="0"/>
      <w:divBdr>
        <w:top w:val="none" w:sz="0" w:space="0" w:color="auto"/>
        <w:left w:val="none" w:sz="0" w:space="0" w:color="auto"/>
        <w:bottom w:val="none" w:sz="0" w:space="0" w:color="auto"/>
        <w:right w:val="none" w:sz="0" w:space="0" w:color="auto"/>
      </w:divBdr>
    </w:div>
    <w:div w:id="1561942583">
      <w:marLeft w:val="0"/>
      <w:marRight w:val="0"/>
      <w:marTop w:val="0"/>
      <w:marBottom w:val="0"/>
      <w:divBdr>
        <w:top w:val="none" w:sz="0" w:space="0" w:color="auto"/>
        <w:left w:val="none" w:sz="0" w:space="0" w:color="auto"/>
        <w:bottom w:val="none" w:sz="0" w:space="0" w:color="auto"/>
        <w:right w:val="none" w:sz="0" w:space="0" w:color="auto"/>
      </w:divBdr>
    </w:div>
    <w:div w:id="1561942584">
      <w:marLeft w:val="0"/>
      <w:marRight w:val="0"/>
      <w:marTop w:val="0"/>
      <w:marBottom w:val="0"/>
      <w:divBdr>
        <w:top w:val="none" w:sz="0" w:space="0" w:color="auto"/>
        <w:left w:val="none" w:sz="0" w:space="0" w:color="auto"/>
        <w:bottom w:val="none" w:sz="0" w:space="0" w:color="auto"/>
        <w:right w:val="none" w:sz="0" w:space="0" w:color="auto"/>
      </w:divBdr>
    </w:div>
    <w:div w:id="1561942585">
      <w:marLeft w:val="0"/>
      <w:marRight w:val="0"/>
      <w:marTop w:val="0"/>
      <w:marBottom w:val="0"/>
      <w:divBdr>
        <w:top w:val="none" w:sz="0" w:space="0" w:color="auto"/>
        <w:left w:val="none" w:sz="0" w:space="0" w:color="auto"/>
        <w:bottom w:val="none" w:sz="0" w:space="0" w:color="auto"/>
        <w:right w:val="none" w:sz="0" w:space="0" w:color="auto"/>
      </w:divBdr>
    </w:div>
    <w:div w:id="1561942586">
      <w:marLeft w:val="0"/>
      <w:marRight w:val="0"/>
      <w:marTop w:val="0"/>
      <w:marBottom w:val="0"/>
      <w:divBdr>
        <w:top w:val="none" w:sz="0" w:space="0" w:color="auto"/>
        <w:left w:val="none" w:sz="0" w:space="0" w:color="auto"/>
        <w:bottom w:val="none" w:sz="0" w:space="0" w:color="auto"/>
        <w:right w:val="none" w:sz="0" w:space="0" w:color="auto"/>
      </w:divBdr>
    </w:div>
    <w:div w:id="1561942587">
      <w:marLeft w:val="0"/>
      <w:marRight w:val="0"/>
      <w:marTop w:val="0"/>
      <w:marBottom w:val="0"/>
      <w:divBdr>
        <w:top w:val="none" w:sz="0" w:space="0" w:color="auto"/>
        <w:left w:val="none" w:sz="0" w:space="0" w:color="auto"/>
        <w:bottom w:val="none" w:sz="0" w:space="0" w:color="auto"/>
        <w:right w:val="none" w:sz="0" w:space="0" w:color="auto"/>
      </w:divBdr>
    </w:div>
    <w:div w:id="1561942588">
      <w:marLeft w:val="0"/>
      <w:marRight w:val="0"/>
      <w:marTop w:val="0"/>
      <w:marBottom w:val="0"/>
      <w:divBdr>
        <w:top w:val="none" w:sz="0" w:space="0" w:color="auto"/>
        <w:left w:val="none" w:sz="0" w:space="0" w:color="auto"/>
        <w:bottom w:val="none" w:sz="0" w:space="0" w:color="auto"/>
        <w:right w:val="none" w:sz="0" w:space="0" w:color="auto"/>
      </w:divBdr>
    </w:div>
    <w:div w:id="1561942589">
      <w:marLeft w:val="0"/>
      <w:marRight w:val="0"/>
      <w:marTop w:val="0"/>
      <w:marBottom w:val="0"/>
      <w:divBdr>
        <w:top w:val="none" w:sz="0" w:space="0" w:color="auto"/>
        <w:left w:val="none" w:sz="0" w:space="0" w:color="auto"/>
        <w:bottom w:val="none" w:sz="0" w:space="0" w:color="auto"/>
        <w:right w:val="none" w:sz="0" w:space="0" w:color="auto"/>
      </w:divBdr>
    </w:div>
    <w:div w:id="1561942590">
      <w:marLeft w:val="0"/>
      <w:marRight w:val="0"/>
      <w:marTop w:val="0"/>
      <w:marBottom w:val="0"/>
      <w:divBdr>
        <w:top w:val="none" w:sz="0" w:space="0" w:color="auto"/>
        <w:left w:val="none" w:sz="0" w:space="0" w:color="auto"/>
        <w:bottom w:val="none" w:sz="0" w:space="0" w:color="auto"/>
        <w:right w:val="none" w:sz="0" w:space="0" w:color="auto"/>
      </w:divBdr>
    </w:div>
    <w:div w:id="1561942591">
      <w:marLeft w:val="0"/>
      <w:marRight w:val="0"/>
      <w:marTop w:val="0"/>
      <w:marBottom w:val="0"/>
      <w:divBdr>
        <w:top w:val="none" w:sz="0" w:space="0" w:color="auto"/>
        <w:left w:val="none" w:sz="0" w:space="0" w:color="auto"/>
        <w:bottom w:val="none" w:sz="0" w:space="0" w:color="auto"/>
        <w:right w:val="none" w:sz="0" w:space="0" w:color="auto"/>
      </w:divBdr>
    </w:div>
    <w:div w:id="1561942592">
      <w:marLeft w:val="0"/>
      <w:marRight w:val="0"/>
      <w:marTop w:val="0"/>
      <w:marBottom w:val="0"/>
      <w:divBdr>
        <w:top w:val="none" w:sz="0" w:space="0" w:color="auto"/>
        <w:left w:val="none" w:sz="0" w:space="0" w:color="auto"/>
        <w:bottom w:val="none" w:sz="0" w:space="0" w:color="auto"/>
        <w:right w:val="none" w:sz="0" w:space="0" w:color="auto"/>
      </w:divBdr>
    </w:div>
    <w:div w:id="1561942593">
      <w:marLeft w:val="0"/>
      <w:marRight w:val="0"/>
      <w:marTop w:val="0"/>
      <w:marBottom w:val="0"/>
      <w:divBdr>
        <w:top w:val="none" w:sz="0" w:space="0" w:color="auto"/>
        <w:left w:val="none" w:sz="0" w:space="0" w:color="auto"/>
        <w:bottom w:val="none" w:sz="0" w:space="0" w:color="auto"/>
        <w:right w:val="none" w:sz="0" w:space="0" w:color="auto"/>
      </w:divBdr>
    </w:div>
    <w:div w:id="1561942594">
      <w:marLeft w:val="0"/>
      <w:marRight w:val="0"/>
      <w:marTop w:val="0"/>
      <w:marBottom w:val="0"/>
      <w:divBdr>
        <w:top w:val="none" w:sz="0" w:space="0" w:color="auto"/>
        <w:left w:val="none" w:sz="0" w:space="0" w:color="auto"/>
        <w:bottom w:val="none" w:sz="0" w:space="0" w:color="auto"/>
        <w:right w:val="none" w:sz="0" w:space="0" w:color="auto"/>
      </w:divBdr>
    </w:div>
    <w:div w:id="1561942595">
      <w:marLeft w:val="0"/>
      <w:marRight w:val="0"/>
      <w:marTop w:val="0"/>
      <w:marBottom w:val="0"/>
      <w:divBdr>
        <w:top w:val="none" w:sz="0" w:space="0" w:color="auto"/>
        <w:left w:val="none" w:sz="0" w:space="0" w:color="auto"/>
        <w:bottom w:val="none" w:sz="0" w:space="0" w:color="auto"/>
        <w:right w:val="none" w:sz="0" w:space="0" w:color="auto"/>
      </w:divBdr>
    </w:div>
    <w:div w:id="1561942596">
      <w:marLeft w:val="0"/>
      <w:marRight w:val="0"/>
      <w:marTop w:val="0"/>
      <w:marBottom w:val="0"/>
      <w:divBdr>
        <w:top w:val="none" w:sz="0" w:space="0" w:color="auto"/>
        <w:left w:val="none" w:sz="0" w:space="0" w:color="auto"/>
        <w:bottom w:val="none" w:sz="0" w:space="0" w:color="auto"/>
        <w:right w:val="none" w:sz="0" w:space="0" w:color="auto"/>
      </w:divBdr>
    </w:div>
    <w:div w:id="1561942597">
      <w:marLeft w:val="0"/>
      <w:marRight w:val="0"/>
      <w:marTop w:val="0"/>
      <w:marBottom w:val="0"/>
      <w:divBdr>
        <w:top w:val="none" w:sz="0" w:space="0" w:color="auto"/>
        <w:left w:val="none" w:sz="0" w:space="0" w:color="auto"/>
        <w:bottom w:val="none" w:sz="0" w:space="0" w:color="auto"/>
        <w:right w:val="none" w:sz="0" w:space="0" w:color="auto"/>
      </w:divBdr>
    </w:div>
    <w:div w:id="1561942598">
      <w:marLeft w:val="0"/>
      <w:marRight w:val="0"/>
      <w:marTop w:val="0"/>
      <w:marBottom w:val="0"/>
      <w:divBdr>
        <w:top w:val="none" w:sz="0" w:space="0" w:color="auto"/>
        <w:left w:val="none" w:sz="0" w:space="0" w:color="auto"/>
        <w:bottom w:val="none" w:sz="0" w:space="0" w:color="auto"/>
        <w:right w:val="none" w:sz="0" w:space="0" w:color="auto"/>
      </w:divBdr>
    </w:div>
    <w:div w:id="1561942599">
      <w:marLeft w:val="0"/>
      <w:marRight w:val="0"/>
      <w:marTop w:val="0"/>
      <w:marBottom w:val="0"/>
      <w:divBdr>
        <w:top w:val="none" w:sz="0" w:space="0" w:color="auto"/>
        <w:left w:val="none" w:sz="0" w:space="0" w:color="auto"/>
        <w:bottom w:val="none" w:sz="0" w:space="0" w:color="auto"/>
        <w:right w:val="none" w:sz="0" w:space="0" w:color="auto"/>
      </w:divBdr>
    </w:div>
    <w:div w:id="1561942600">
      <w:marLeft w:val="0"/>
      <w:marRight w:val="0"/>
      <w:marTop w:val="0"/>
      <w:marBottom w:val="0"/>
      <w:divBdr>
        <w:top w:val="none" w:sz="0" w:space="0" w:color="auto"/>
        <w:left w:val="none" w:sz="0" w:space="0" w:color="auto"/>
        <w:bottom w:val="none" w:sz="0" w:space="0" w:color="auto"/>
        <w:right w:val="none" w:sz="0" w:space="0" w:color="auto"/>
      </w:divBdr>
    </w:div>
    <w:div w:id="1561942601">
      <w:marLeft w:val="0"/>
      <w:marRight w:val="0"/>
      <w:marTop w:val="0"/>
      <w:marBottom w:val="0"/>
      <w:divBdr>
        <w:top w:val="none" w:sz="0" w:space="0" w:color="auto"/>
        <w:left w:val="none" w:sz="0" w:space="0" w:color="auto"/>
        <w:bottom w:val="none" w:sz="0" w:space="0" w:color="auto"/>
        <w:right w:val="none" w:sz="0" w:space="0" w:color="auto"/>
      </w:divBdr>
    </w:div>
    <w:div w:id="1561942602">
      <w:marLeft w:val="0"/>
      <w:marRight w:val="0"/>
      <w:marTop w:val="0"/>
      <w:marBottom w:val="0"/>
      <w:divBdr>
        <w:top w:val="none" w:sz="0" w:space="0" w:color="auto"/>
        <w:left w:val="none" w:sz="0" w:space="0" w:color="auto"/>
        <w:bottom w:val="none" w:sz="0" w:space="0" w:color="auto"/>
        <w:right w:val="none" w:sz="0" w:space="0" w:color="auto"/>
      </w:divBdr>
    </w:div>
    <w:div w:id="1561942603">
      <w:marLeft w:val="0"/>
      <w:marRight w:val="0"/>
      <w:marTop w:val="0"/>
      <w:marBottom w:val="0"/>
      <w:divBdr>
        <w:top w:val="none" w:sz="0" w:space="0" w:color="auto"/>
        <w:left w:val="none" w:sz="0" w:space="0" w:color="auto"/>
        <w:bottom w:val="none" w:sz="0" w:space="0" w:color="auto"/>
        <w:right w:val="none" w:sz="0" w:space="0" w:color="auto"/>
      </w:divBdr>
    </w:div>
    <w:div w:id="1561942604">
      <w:marLeft w:val="0"/>
      <w:marRight w:val="0"/>
      <w:marTop w:val="0"/>
      <w:marBottom w:val="0"/>
      <w:divBdr>
        <w:top w:val="none" w:sz="0" w:space="0" w:color="auto"/>
        <w:left w:val="none" w:sz="0" w:space="0" w:color="auto"/>
        <w:bottom w:val="none" w:sz="0" w:space="0" w:color="auto"/>
        <w:right w:val="none" w:sz="0" w:space="0" w:color="auto"/>
      </w:divBdr>
    </w:div>
    <w:div w:id="1561942605">
      <w:marLeft w:val="0"/>
      <w:marRight w:val="0"/>
      <w:marTop w:val="0"/>
      <w:marBottom w:val="0"/>
      <w:divBdr>
        <w:top w:val="none" w:sz="0" w:space="0" w:color="auto"/>
        <w:left w:val="none" w:sz="0" w:space="0" w:color="auto"/>
        <w:bottom w:val="none" w:sz="0" w:space="0" w:color="auto"/>
        <w:right w:val="none" w:sz="0" w:space="0" w:color="auto"/>
      </w:divBdr>
    </w:div>
    <w:div w:id="1561942606">
      <w:marLeft w:val="0"/>
      <w:marRight w:val="0"/>
      <w:marTop w:val="0"/>
      <w:marBottom w:val="0"/>
      <w:divBdr>
        <w:top w:val="none" w:sz="0" w:space="0" w:color="auto"/>
        <w:left w:val="none" w:sz="0" w:space="0" w:color="auto"/>
        <w:bottom w:val="none" w:sz="0" w:space="0" w:color="auto"/>
        <w:right w:val="none" w:sz="0" w:space="0" w:color="auto"/>
      </w:divBdr>
    </w:div>
    <w:div w:id="1561942607">
      <w:marLeft w:val="0"/>
      <w:marRight w:val="0"/>
      <w:marTop w:val="0"/>
      <w:marBottom w:val="0"/>
      <w:divBdr>
        <w:top w:val="none" w:sz="0" w:space="0" w:color="auto"/>
        <w:left w:val="none" w:sz="0" w:space="0" w:color="auto"/>
        <w:bottom w:val="none" w:sz="0" w:space="0" w:color="auto"/>
        <w:right w:val="none" w:sz="0" w:space="0" w:color="auto"/>
      </w:divBdr>
    </w:div>
    <w:div w:id="1561942608">
      <w:marLeft w:val="0"/>
      <w:marRight w:val="0"/>
      <w:marTop w:val="0"/>
      <w:marBottom w:val="0"/>
      <w:divBdr>
        <w:top w:val="none" w:sz="0" w:space="0" w:color="auto"/>
        <w:left w:val="none" w:sz="0" w:space="0" w:color="auto"/>
        <w:bottom w:val="none" w:sz="0" w:space="0" w:color="auto"/>
        <w:right w:val="none" w:sz="0" w:space="0" w:color="auto"/>
      </w:divBdr>
      <w:divsChild>
        <w:div w:id="1561942641">
          <w:marLeft w:val="720"/>
          <w:marRight w:val="720"/>
          <w:marTop w:val="100"/>
          <w:marBottom w:val="100"/>
          <w:divBdr>
            <w:top w:val="none" w:sz="0" w:space="0" w:color="auto"/>
            <w:left w:val="none" w:sz="0" w:space="0" w:color="auto"/>
            <w:bottom w:val="none" w:sz="0" w:space="0" w:color="auto"/>
            <w:right w:val="none" w:sz="0" w:space="0" w:color="auto"/>
          </w:divBdr>
        </w:div>
      </w:divsChild>
    </w:div>
    <w:div w:id="1561942609">
      <w:marLeft w:val="0"/>
      <w:marRight w:val="0"/>
      <w:marTop w:val="0"/>
      <w:marBottom w:val="0"/>
      <w:divBdr>
        <w:top w:val="none" w:sz="0" w:space="0" w:color="auto"/>
        <w:left w:val="none" w:sz="0" w:space="0" w:color="auto"/>
        <w:bottom w:val="none" w:sz="0" w:space="0" w:color="auto"/>
        <w:right w:val="none" w:sz="0" w:space="0" w:color="auto"/>
      </w:divBdr>
    </w:div>
    <w:div w:id="1561942610">
      <w:marLeft w:val="0"/>
      <w:marRight w:val="0"/>
      <w:marTop w:val="0"/>
      <w:marBottom w:val="0"/>
      <w:divBdr>
        <w:top w:val="none" w:sz="0" w:space="0" w:color="auto"/>
        <w:left w:val="none" w:sz="0" w:space="0" w:color="auto"/>
        <w:bottom w:val="none" w:sz="0" w:space="0" w:color="auto"/>
        <w:right w:val="none" w:sz="0" w:space="0" w:color="auto"/>
      </w:divBdr>
    </w:div>
    <w:div w:id="1561942611">
      <w:marLeft w:val="0"/>
      <w:marRight w:val="0"/>
      <w:marTop w:val="0"/>
      <w:marBottom w:val="0"/>
      <w:divBdr>
        <w:top w:val="none" w:sz="0" w:space="0" w:color="auto"/>
        <w:left w:val="none" w:sz="0" w:space="0" w:color="auto"/>
        <w:bottom w:val="none" w:sz="0" w:space="0" w:color="auto"/>
        <w:right w:val="none" w:sz="0" w:space="0" w:color="auto"/>
      </w:divBdr>
    </w:div>
    <w:div w:id="1561942612">
      <w:marLeft w:val="0"/>
      <w:marRight w:val="0"/>
      <w:marTop w:val="0"/>
      <w:marBottom w:val="0"/>
      <w:divBdr>
        <w:top w:val="none" w:sz="0" w:space="0" w:color="auto"/>
        <w:left w:val="none" w:sz="0" w:space="0" w:color="auto"/>
        <w:bottom w:val="none" w:sz="0" w:space="0" w:color="auto"/>
        <w:right w:val="none" w:sz="0" w:space="0" w:color="auto"/>
      </w:divBdr>
    </w:div>
    <w:div w:id="1561942613">
      <w:marLeft w:val="0"/>
      <w:marRight w:val="0"/>
      <w:marTop w:val="0"/>
      <w:marBottom w:val="0"/>
      <w:divBdr>
        <w:top w:val="none" w:sz="0" w:space="0" w:color="auto"/>
        <w:left w:val="none" w:sz="0" w:space="0" w:color="auto"/>
        <w:bottom w:val="none" w:sz="0" w:space="0" w:color="auto"/>
        <w:right w:val="none" w:sz="0" w:space="0" w:color="auto"/>
      </w:divBdr>
    </w:div>
    <w:div w:id="1561942614">
      <w:marLeft w:val="0"/>
      <w:marRight w:val="0"/>
      <w:marTop w:val="0"/>
      <w:marBottom w:val="0"/>
      <w:divBdr>
        <w:top w:val="none" w:sz="0" w:space="0" w:color="auto"/>
        <w:left w:val="none" w:sz="0" w:space="0" w:color="auto"/>
        <w:bottom w:val="none" w:sz="0" w:space="0" w:color="auto"/>
        <w:right w:val="none" w:sz="0" w:space="0" w:color="auto"/>
      </w:divBdr>
    </w:div>
    <w:div w:id="1561942615">
      <w:marLeft w:val="0"/>
      <w:marRight w:val="0"/>
      <w:marTop w:val="0"/>
      <w:marBottom w:val="0"/>
      <w:divBdr>
        <w:top w:val="none" w:sz="0" w:space="0" w:color="auto"/>
        <w:left w:val="none" w:sz="0" w:space="0" w:color="auto"/>
        <w:bottom w:val="none" w:sz="0" w:space="0" w:color="auto"/>
        <w:right w:val="none" w:sz="0" w:space="0" w:color="auto"/>
      </w:divBdr>
    </w:div>
    <w:div w:id="1561942616">
      <w:marLeft w:val="0"/>
      <w:marRight w:val="0"/>
      <w:marTop w:val="0"/>
      <w:marBottom w:val="0"/>
      <w:divBdr>
        <w:top w:val="none" w:sz="0" w:space="0" w:color="auto"/>
        <w:left w:val="none" w:sz="0" w:space="0" w:color="auto"/>
        <w:bottom w:val="none" w:sz="0" w:space="0" w:color="auto"/>
        <w:right w:val="none" w:sz="0" w:space="0" w:color="auto"/>
      </w:divBdr>
    </w:div>
    <w:div w:id="1561942617">
      <w:marLeft w:val="0"/>
      <w:marRight w:val="0"/>
      <w:marTop w:val="0"/>
      <w:marBottom w:val="0"/>
      <w:divBdr>
        <w:top w:val="none" w:sz="0" w:space="0" w:color="auto"/>
        <w:left w:val="none" w:sz="0" w:space="0" w:color="auto"/>
        <w:bottom w:val="none" w:sz="0" w:space="0" w:color="auto"/>
        <w:right w:val="none" w:sz="0" w:space="0" w:color="auto"/>
      </w:divBdr>
    </w:div>
    <w:div w:id="1561942618">
      <w:marLeft w:val="0"/>
      <w:marRight w:val="0"/>
      <w:marTop w:val="0"/>
      <w:marBottom w:val="0"/>
      <w:divBdr>
        <w:top w:val="none" w:sz="0" w:space="0" w:color="auto"/>
        <w:left w:val="none" w:sz="0" w:space="0" w:color="auto"/>
        <w:bottom w:val="none" w:sz="0" w:space="0" w:color="auto"/>
        <w:right w:val="none" w:sz="0" w:space="0" w:color="auto"/>
      </w:divBdr>
    </w:div>
    <w:div w:id="1561942619">
      <w:marLeft w:val="0"/>
      <w:marRight w:val="0"/>
      <w:marTop w:val="0"/>
      <w:marBottom w:val="0"/>
      <w:divBdr>
        <w:top w:val="none" w:sz="0" w:space="0" w:color="auto"/>
        <w:left w:val="none" w:sz="0" w:space="0" w:color="auto"/>
        <w:bottom w:val="none" w:sz="0" w:space="0" w:color="auto"/>
        <w:right w:val="none" w:sz="0" w:space="0" w:color="auto"/>
      </w:divBdr>
    </w:div>
    <w:div w:id="1561942620">
      <w:marLeft w:val="0"/>
      <w:marRight w:val="0"/>
      <w:marTop w:val="0"/>
      <w:marBottom w:val="0"/>
      <w:divBdr>
        <w:top w:val="none" w:sz="0" w:space="0" w:color="auto"/>
        <w:left w:val="none" w:sz="0" w:space="0" w:color="auto"/>
        <w:bottom w:val="none" w:sz="0" w:space="0" w:color="auto"/>
        <w:right w:val="none" w:sz="0" w:space="0" w:color="auto"/>
      </w:divBdr>
    </w:div>
    <w:div w:id="1561942621">
      <w:marLeft w:val="0"/>
      <w:marRight w:val="0"/>
      <w:marTop w:val="0"/>
      <w:marBottom w:val="0"/>
      <w:divBdr>
        <w:top w:val="none" w:sz="0" w:space="0" w:color="auto"/>
        <w:left w:val="none" w:sz="0" w:space="0" w:color="auto"/>
        <w:bottom w:val="none" w:sz="0" w:space="0" w:color="auto"/>
        <w:right w:val="none" w:sz="0" w:space="0" w:color="auto"/>
      </w:divBdr>
    </w:div>
    <w:div w:id="1561942622">
      <w:marLeft w:val="0"/>
      <w:marRight w:val="0"/>
      <w:marTop w:val="0"/>
      <w:marBottom w:val="0"/>
      <w:divBdr>
        <w:top w:val="none" w:sz="0" w:space="0" w:color="auto"/>
        <w:left w:val="none" w:sz="0" w:space="0" w:color="auto"/>
        <w:bottom w:val="none" w:sz="0" w:space="0" w:color="auto"/>
        <w:right w:val="none" w:sz="0" w:space="0" w:color="auto"/>
      </w:divBdr>
    </w:div>
    <w:div w:id="1561942623">
      <w:marLeft w:val="0"/>
      <w:marRight w:val="0"/>
      <w:marTop w:val="0"/>
      <w:marBottom w:val="0"/>
      <w:divBdr>
        <w:top w:val="none" w:sz="0" w:space="0" w:color="auto"/>
        <w:left w:val="none" w:sz="0" w:space="0" w:color="auto"/>
        <w:bottom w:val="none" w:sz="0" w:space="0" w:color="auto"/>
        <w:right w:val="none" w:sz="0" w:space="0" w:color="auto"/>
      </w:divBdr>
    </w:div>
    <w:div w:id="1561942624">
      <w:marLeft w:val="0"/>
      <w:marRight w:val="0"/>
      <w:marTop w:val="0"/>
      <w:marBottom w:val="0"/>
      <w:divBdr>
        <w:top w:val="none" w:sz="0" w:space="0" w:color="auto"/>
        <w:left w:val="none" w:sz="0" w:space="0" w:color="auto"/>
        <w:bottom w:val="none" w:sz="0" w:space="0" w:color="auto"/>
        <w:right w:val="none" w:sz="0" w:space="0" w:color="auto"/>
      </w:divBdr>
    </w:div>
    <w:div w:id="1561942625">
      <w:marLeft w:val="0"/>
      <w:marRight w:val="0"/>
      <w:marTop w:val="0"/>
      <w:marBottom w:val="0"/>
      <w:divBdr>
        <w:top w:val="none" w:sz="0" w:space="0" w:color="auto"/>
        <w:left w:val="none" w:sz="0" w:space="0" w:color="auto"/>
        <w:bottom w:val="none" w:sz="0" w:space="0" w:color="auto"/>
        <w:right w:val="none" w:sz="0" w:space="0" w:color="auto"/>
      </w:divBdr>
    </w:div>
    <w:div w:id="1561942626">
      <w:marLeft w:val="0"/>
      <w:marRight w:val="0"/>
      <w:marTop w:val="0"/>
      <w:marBottom w:val="0"/>
      <w:divBdr>
        <w:top w:val="none" w:sz="0" w:space="0" w:color="auto"/>
        <w:left w:val="none" w:sz="0" w:space="0" w:color="auto"/>
        <w:bottom w:val="none" w:sz="0" w:space="0" w:color="auto"/>
        <w:right w:val="none" w:sz="0" w:space="0" w:color="auto"/>
      </w:divBdr>
    </w:div>
    <w:div w:id="1561942627">
      <w:marLeft w:val="0"/>
      <w:marRight w:val="0"/>
      <w:marTop w:val="0"/>
      <w:marBottom w:val="0"/>
      <w:divBdr>
        <w:top w:val="none" w:sz="0" w:space="0" w:color="auto"/>
        <w:left w:val="none" w:sz="0" w:space="0" w:color="auto"/>
        <w:bottom w:val="none" w:sz="0" w:space="0" w:color="auto"/>
        <w:right w:val="none" w:sz="0" w:space="0" w:color="auto"/>
      </w:divBdr>
    </w:div>
    <w:div w:id="1561942628">
      <w:marLeft w:val="0"/>
      <w:marRight w:val="0"/>
      <w:marTop w:val="0"/>
      <w:marBottom w:val="0"/>
      <w:divBdr>
        <w:top w:val="none" w:sz="0" w:space="0" w:color="auto"/>
        <w:left w:val="none" w:sz="0" w:space="0" w:color="auto"/>
        <w:bottom w:val="none" w:sz="0" w:space="0" w:color="auto"/>
        <w:right w:val="none" w:sz="0" w:space="0" w:color="auto"/>
      </w:divBdr>
    </w:div>
    <w:div w:id="1561942629">
      <w:marLeft w:val="0"/>
      <w:marRight w:val="0"/>
      <w:marTop w:val="0"/>
      <w:marBottom w:val="0"/>
      <w:divBdr>
        <w:top w:val="none" w:sz="0" w:space="0" w:color="auto"/>
        <w:left w:val="none" w:sz="0" w:space="0" w:color="auto"/>
        <w:bottom w:val="none" w:sz="0" w:space="0" w:color="auto"/>
        <w:right w:val="none" w:sz="0" w:space="0" w:color="auto"/>
      </w:divBdr>
    </w:div>
    <w:div w:id="1561942630">
      <w:marLeft w:val="0"/>
      <w:marRight w:val="0"/>
      <w:marTop w:val="0"/>
      <w:marBottom w:val="0"/>
      <w:divBdr>
        <w:top w:val="none" w:sz="0" w:space="0" w:color="auto"/>
        <w:left w:val="none" w:sz="0" w:space="0" w:color="auto"/>
        <w:bottom w:val="none" w:sz="0" w:space="0" w:color="auto"/>
        <w:right w:val="none" w:sz="0" w:space="0" w:color="auto"/>
      </w:divBdr>
    </w:div>
    <w:div w:id="1561942631">
      <w:marLeft w:val="0"/>
      <w:marRight w:val="0"/>
      <w:marTop w:val="0"/>
      <w:marBottom w:val="0"/>
      <w:divBdr>
        <w:top w:val="none" w:sz="0" w:space="0" w:color="auto"/>
        <w:left w:val="none" w:sz="0" w:space="0" w:color="auto"/>
        <w:bottom w:val="none" w:sz="0" w:space="0" w:color="auto"/>
        <w:right w:val="none" w:sz="0" w:space="0" w:color="auto"/>
      </w:divBdr>
    </w:div>
    <w:div w:id="1561942632">
      <w:marLeft w:val="0"/>
      <w:marRight w:val="0"/>
      <w:marTop w:val="0"/>
      <w:marBottom w:val="0"/>
      <w:divBdr>
        <w:top w:val="none" w:sz="0" w:space="0" w:color="auto"/>
        <w:left w:val="none" w:sz="0" w:space="0" w:color="auto"/>
        <w:bottom w:val="none" w:sz="0" w:space="0" w:color="auto"/>
        <w:right w:val="none" w:sz="0" w:space="0" w:color="auto"/>
      </w:divBdr>
    </w:div>
    <w:div w:id="1561942633">
      <w:marLeft w:val="0"/>
      <w:marRight w:val="0"/>
      <w:marTop w:val="0"/>
      <w:marBottom w:val="0"/>
      <w:divBdr>
        <w:top w:val="none" w:sz="0" w:space="0" w:color="auto"/>
        <w:left w:val="none" w:sz="0" w:space="0" w:color="auto"/>
        <w:bottom w:val="none" w:sz="0" w:space="0" w:color="auto"/>
        <w:right w:val="none" w:sz="0" w:space="0" w:color="auto"/>
      </w:divBdr>
    </w:div>
    <w:div w:id="1561942634">
      <w:marLeft w:val="0"/>
      <w:marRight w:val="0"/>
      <w:marTop w:val="0"/>
      <w:marBottom w:val="0"/>
      <w:divBdr>
        <w:top w:val="none" w:sz="0" w:space="0" w:color="auto"/>
        <w:left w:val="none" w:sz="0" w:space="0" w:color="auto"/>
        <w:bottom w:val="none" w:sz="0" w:space="0" w:color="auto"/>
        <w:right w:val="none" w:sz="0" w:space="0" w:color="auto"/>
      </w:divBdr>
    </w:div>
    <w:div w:id="1561942635">
      <w:marLeft w:val="0"/>
      <w:marRight w:val="0"/>
      <w:marTop w:val="0"/>
      <w:marBottom w:val="0"/>
      <w:divBdr>
        <w:top w:val="none" w:sz="0" w:space="0" w:color="auto"/>
        <w:left w:val="none" w:sz="0" w:space="0" w:color="auto"/>
        <w:bottom w:val="none" w:sz="0" w:space="0" w:color="auto"/>
        <w:right w:val="none" w:sz="0" w:space="0" w:color="auto"/>
      </w:divBdr>
    </w:div>
    <w:div w:id="1561942636">
      <w:marLeft w:val="0"/>
      <w:marRight w:val="0"/>
      <w:marTop w:val="0"/>
      <w:marBottom w:val="0"/>
      <w:divBdr>
        <w:top w:val="none" w:sz="0" w:space="0" w:color="auto"/>
        <w:left w:val="none" w:sz="0" w:space="0" w:color="auto"/>
        <w:bottom w:val="none" w:sz="0" w:space="0" w:color="auto"/>
        <w:right w:val="none" w:sz="0" w:space="0" w:color="auto"/>
      </w:divBdr>
    </w:div>
    <w:div w:id="1561942637">
      <w:marLeft w:val="0"/>
      <w:marRight w:val="0"/>
      <w:marTop w:val="0"/>
      <w:marBottom w:val="0"/>
      <w:divBdr>
        <w:top w:val="none" w:sz="0" w:space="0" w:color="auto"/>
        <w:left w:val="none" w:sz="0" w:space="0" w:color="auto"/>
        <w:bottom w:val="none" w:sz="0" w:space="0" w:color="auto"/>
        <w:right w:val="none" w:sz="0" w:space="0" w:color="auto"/>
      </w:divBdr>
    </w:div>
    <w:div w:id="1561942638">
      <w:marLeft w:val="0"/>
      <w:marRight w:val="0"/>
      <w:marTop w:val="0"/>
      <w:marBottom w:val="0"/>
      <w:divBdr>
        <w:top w:val="none" w:sz="0" w:space="0" w:color="auto"/>
        <w:left w:val="none" w:sz="0" w:space="0" w:color="auto"/>
        <w:bottom w:val="none" w:sz="0" w:space="0" w:color="auto"/>
        <w:right w:val="none" w:sz="0" w:space="0" w:color="auto"/>
      </w:divBdr>
    </w:div>
    <w:div w:id="1561942639">
      <w:marLeft w:val="0"/>
      <w:marRight w:val="0"/>
      <w:marTop w:val="0"/>
      <w:marBottom w:val="0"/>
      <w:divBdr>
        <w:top w:val="none" w:sz="0" w:space="0" w:color="auto"/>
        <w:left w:val="none" w:sz="0" w:space="0" w:color="auto"/>
        <w:bottom w:val="none" w:sz="0" w:space="0" w:color="auto"/>
        <w:right w:val="none" w:sz="0" w:space="0" w:color="auto"/>
      </w:divBdr>
    </w:div>
    <w:div w:id="1561942640">
      <w:marLeft w:val="0"/>
      <w:marRight w:val="0"/>
      <w:marTop w:val="0"/>
      <w:marBottom w:val="0"/>
      <w:divBdr>
        <w:top w:val="none" w:sz="0" w:space="0" w:color="auto"/>
        <w:left w:val="none" w:sz="0" w:space="0" w:color="auto"/>
        <w:bottom w:val="none" w:sz="0" w:space="0" w:color="auto"/>
        <w:right w:val="none" w:sz="0" w:space="0" w:color="auto"/>
      </w:divBdr>
    </w:div>
    <w:div w:id="1561942642">
      <w:marLeft w:val="0"/>
      <w:marRight w:val="0"/>
      <w:marTop w:val="0"/>
      <w:marBottom w:val="0"/>
      <w:divBdr>
        <w:top w:val="none" w:sz="0" w:space="0" w:color="auto"/>
        <w:left w:val="none" w:sz="0" w:space="0" w:color="auto"/>
        <w:bottom w:val="none" w:sz="0" w:space="0" w:color="auto"/>
        <w:right w:val="none" w:sz="0" w:space="0" w:color="auto"/>
      </w:divBdr>
    </w:div>
    <w:div w:id="1561942643">
      <w:marLeft w:val="0"/>
      <w:marRight w:val="0"/>
      <w:marTop w:val="0"/>
      <w:marBottom w:val="0"/>
      <w:divBdr>
        <w:top w:val="none" w:sz="0" w:space="0" w:color="auto"/>
        <w:left w:val="none" w:sz="0" w:space="0" w:color="auto"/>
        <w:bottom w:val="none" w:sz="0" w:space="0" w:color="auto"/>
        <w:right w:val="none" w:sz="0" w:space="0" w:color="auto"/>
      </w:divBdr>
    </w:div>
    <w:div w:id="1561942644">
      <w:marLeft w:val="0"/>
      <w:marRight w:val="0"/>
      <w:marTop w:val="0"/>
      <w:marBottom w:val="0"/>
      <w:divBdr>
        <w:top w:val="none" w:sz="0" w:space="0" w:color="auto"/>
        <w:left w:val="none" w:sz="0" w:space="0" w:color="auto"/>
        <w:bottom w:val="none" w:sz="0" w:space="0" w:color="auto"/>
        <w:right w:val="none" w:sz="0" w:space="0" w:color="auto"/>
      </w:divBdr>
    </w:div>
    <w:div w:id="1561942645">
      <w:marLeft w:val="0"/>
      <w:marRight w:val="0"/>
      <w:marTop w:val="0"/>
      <w:marBottom w:val="0"/>
      <w:divBdr>
        <w:top w:val="none" w:sz="0" w:space="0" w:color="auto"/>
        <w:left w:val="none" w:sz="0" w:space="0" w:color="auto"/>
        <w:bottom w:val="none" w:sz="0" w:space="0" w:color="auto"/>
        <w:right w:val="none" w:sz="0" w:space="0" w:color="auto"/>
      </w:divBdr>
    </w:div>
    <w:div w:id="1561942646">
      <w:marLeft w:val="0"/>
      <w:marRight w:val="0"/>
      <w:marTop w:val="0"/>
      <w:marBottom w:val="0"/>
      <w:divBdr>
        <w:top w:val="none" w:sz="0" w:space="0" w:color="auto"/>
        <w:left w:val="none" w:sz="0" w:space="0" w:color="auto"/>
        <w:bottom w:val="none" w:sz="0" w:space="0" w:color="auto"/>
        <w:right w:val="none" w:sz="0" w:space="0" w:color="auto"/>
      </w:divBdr>
    </w:div>
    <w:div w:id="1561942647">
      <w:marLeft w:val="0"/>
      <w:marRight w:val="0"/>
      <w:marTop w:val="0"/>
      <w:marBottom w:val="0"/>
      <w:divBdr>
        <w:top w:val="none" w:sz="0" w:space="0" w:color="auto"/>
        <w:left w:val="none" w:sz="0" w:space="0" w:color="auto"/>
        <w:bottom w:val="none" w:sz="0" w:space="0" w:color="auto"/>
        <w:right w:val="none" w:sz="0" w:space="0" w:color="auto"/>
      </w:divBdr>
    </w:div>
    <w:div w:id="1561942648">
      <w:marLeft w:val="0"/>
      <w:marRight w:val="0"/>
      <w:marTop w:val="0"/>
      <w:marBottom w:val="0"/>
      <w:divBdr>
        <w:top w:val="none" w:sz="0" w:space="0" w:color="auto"/>
        <w:left w:val="none" w:sz="0" w:space="0" w:color="auto"/>
        <w:bottom w:val="none" w:sz="0" w:space="0" w:color="auto"/>
        <w:right w:val="none" w:sz="0" w:space="0" w:color="auto"/>
      </w:divBdr>
    </w:div>
    <w:div w:id="1561942649">
      <w:marLeft w:val="0"/>
      <w:marRight w:val="0"/>
      <w:marTop w:val="0"/>
      <w:marBottom w:val="0"/>
      <w:divBdr>
        <w:top w:val="none" w:sz="0" w:space="0" w:color="auto"/>
        <w:left w:val="none" w:sz="0" w:space="0" w:color="auto"/>
        <w:bottom w:val="none" w:sz="0" w:space="0" w:color="auto"/>
        <w:right w:val="none" w:sz="0" w:space="0" w:color="auto"/>
      </w:divBdr>
    </w:div>
    <w:div w:id="1561942650">
      <w:marLeft w:val="0"/>
      <w:marRight w:val="0"/>
      <w:marTop w:val="0"/>
      <w:marBottom w:val="0"/>
      <w:divBdr>
        <w:top w:val="none" w:sz="0" w:space="0" w:color="auto"/>
        <w:left w:val="none" w:sz="0" w:space="0" w:color="auto"/>
        <w:bottom w:val="none" w:sz="0" w:space="0" w:color="auto"/>
        <w:right w:val="none" w:sz="0" w:space="0" w:color="auto"/>
      </w:divBdr>
    </w:div>
    <w:div w:id="1561942651">
      <w:marLeft w:val="0"/>
      <w:marRight w:val="0"/>
      <w:marTop w:val="0"/>
      <w:marBottom w:val="0"/>
      <w:divBdr>
        <w:top w:val="none" w:sz="0" w:space="0" w:color="auto"/>
        <w:left w:val="none" w:sz="0" w:space="0" w:color="auto"/>
        <w:bottom w:val="none" w:sz="0" w:space="0" w:color="auto"/>
        <w:right w:val="none" w:sz="0" w:space="0" w:color="auto"/>
      </w:divBdr>
    </w:div>
    <w:div w:id="1561942652">
      <w:marLeft w:val="0"/>
      <w:marRight w:val="0"/>
      <w:marTop w:val="0"/>
      <w:marBottom w:val="0"/>
      <w:divBdr>
        <w:top w:val="none" w:sz="0" w:space="0" w:color="auto"/>
        <w:left w:val="none" w:sz="0" w:space="0" w:color="auto"/>
        <w:bottom w:val="none" w:sz="0" w:space="0" w:color="auto"/>
        <w:right w:val="none" w:sz="0" w:space="0" w:color="auto"/>
      </w:divBdr>
    </w:div>
    <w:div w:id="1561942653">
      <w:marLeft w:val="0"/>
      <w:marRight w:val="0"/>
      <w:marTop w:val="0"/>
      <w:marBottom w:val="0"/>
      <w:divBdr>
        <w:top w:val="none" w:sz="0" w:space="0" w:color="auto"/>
        <w:left w:val="none" w:sz="0" w:space="0" w:color="auto"/>
        <w:bottom w:val="none" w:sz="0" w:space="0" w:color="auto"/>
        <w:right w:val="none" w:sz="0" w:space="0" w:color="auto"/>
      </w:divBdr>
    </w:div>
    <w:div w:id="15619426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B118A6B629FCA856E1A27402C3F8233886023F6388B760B0D69BACBh2I" TargetMode="External"/><Relationship Id="rId18" Type="http://schemas.openxmlformats.org/officeDocument/2006/relationships/hyperlink" Target="consultantplus://offline/ref=17BFE5A3C1B66F5A327654A76BB034B07D7706A812467E5F1DCABBFF72202503CFD60023726041CA54i5M"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hyperlink" Target="file:///D:\&#1052;&#1053;&#1043;&#1055;\&#1052;&#1053;&#1043;&#1055;%20&#1057;&#1077;&#1083;&#1080;&#1074;&#1072;&#1085;&#1080;&#1093;&#1080;&#1085;&#1089;&#1082;&#1086;&#1075;&#1086;%20&#1089;&#1077;&#1083;&#1100;&#1089;&#1086;&#1074;&#1077;&#1090;&#1072;%20&#1072;&#1082;&#1090;&#1091;&#1072;&#1083;&#1100;&#1085;&#1072;&#1103;%20&#1088;&#1077;&#1076;%20&#1085;&#1072;%2017.02.2016.doc" TargetMode="External"/><Relationship Id="rId7" Type="http://schemas.openxmlformats.org/officeDocument/2006/relationships/footnotes" Target="footnotes.xml"/><Relationship Id="rId12" Type="http://schemas.openxmlformats.org/officeDocument/2006/relationships/hyperlink" Target="consultantplus://offline/ref=AA7B118A6B629FCA856E1A27402C3F8233886C26F6388B760B0D69BACBh2I" TargetMode="External"/><Relationship Id="rId17" Type="http://schemas.openxmlformats.org/officeDocument/2006/relationships/hyperlink" Target="consultantplus://offline/ref=17BFE5A3C1B66F5A327654A76BB034B07D7403A5124A23551593B7FD752F7A14C89F0C227260475CiCM" TargetMode="External"/><Relationship Id="rId25" Type="http://schemas.openxmlformats.org/officeDocument/2006/relationships/hyperlink" Target="consultantplus://offline/ref=B738B15FA10B29BF3A3F6DA8AD710BB450108213D12ED6003EBC6B59F00F9E147068A088LEIEL" TargetMode="External"/><Relationship Id="rId33" Type="http://schemas.openxmlformats.org/officeDocument/2006/relationships/hyperlink" Target="consultantplus://offline/ref=5F33AC493B3AB1A1ACF3217ECDE43EE67879013E875A6903B02E9468CBN1Y4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2AD52C8AA9680871242E1CADA20B001AE09FC3C2B31B1273425DA4h47FI"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consultantplus://offline/main?base=LAW;n=117057;fld=134;dst=100267" TargetMode="Externa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integral.ru/download/literatur/2.1.6.1032-01.pdf" TargetMode="External"/><Relationship Id="rId28" Type="http://schemas.openxmlformats.org/officeDocument/2006/relationships/hyperlink" Target="consultantplus://offline/ref=565496BA5F81D8F9DADBAE6E440AF70E615F9C0207E7121B7DFDD7p4FBI" TargetMode="External"/><Relationship Id="rId36" Type="http://schemas.openxmlformats.org/officeDocument/2006/relationships/hyperlink" Target="file:///D:\&#1052;&#1053;&#1043;&#1055;\&#1052;&#1053;&#1043;&#1055;%20&#1057;&#1077;&#1083;&#1080;&#1074;&#1072;&#1085;&#1080;&#1093;&#1080;&#1085;&#1089;&#1082;&#1086;&#1075;&#1086;%20&#1089;&#1077;&#1083;&#1100;&#1089;&#1086;&#1074;&#1077;&#1090;&#1072;%20&#1072;&#1082;&#1090;&#1091;&#1072;&#1083;&#1100;&#1085;&#1072;&#1103;%20&#1088;&#1077;&#1076;%20&#1085;&#1072;%2017.02.2016.doc" TargetMode="External"/><Relationship Id="rId10" Type="http://schemas.openxmlformats.org/officeDocument/2006/relationships/footer" Target="footer1.xml"/><Relationship Id="rId19" Type="http://schemas.openxmlformats.org/officeDocument/2006/relationships/hyperlink" Target="consultantplus://offline/ref=17BFE5A3C1B66F5A327654A76BB034B07D7403A5124A23551593B7FD752F7A14C89F0C227260405Ci8M" TargetMode="External"/><Relationship Id="rId31" Type="http://schemas.openxmlformats.org/officeDocument/2006/relationships/hyperlink" Target="consultantplus://offline/main?base=LAW;n=117338;fld=134;dst=85" TargetMode="Externa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ref=AA7B118A6B629FCA856E1A27402C3F8233886127F7388B760B0D69BACBh2I" TargetMode="External"/><Relationship Id="rId22" Type="http://schemas.openxmlformats.org/officeDocument/2006/relationships/hyperlink" Target="consultantplus://offline/main?base=LAW;n=97924;fld=134;dst=100088" TargetMode="Externa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hyperlink" Target="file:///D:\&#1052;&#1053;&#1043;&#1055;\&#1052;&#1053;&#1043;&#1055;%20&#1057;&#1077;&#1083;&#1080;&#1074;&#1072;&#1085;&#1080;&#1093;&#1080;&#1085;&#1089;&#1082;&#1086;&#1075;&#1086;%20&#1089;&#1077;&#1083;&#1100;&#1089;&#1086;&#1074;&#1077;&#1090;&#1072;%20&#1072;&#1082;&#1090;&#1091;&#1072;&#1083;&#1100;&#1085;&#1072;&#1103;%20&#1088;&#1077;&#1076;%20&#1085;&#1072;%2017.02.201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2FF4E-3F91-4B69-A2D1-2003A844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84</Pages>
  <Words>58807</Words>
  <Characters>335204</Characters>
  <Application>Microsoft Office Word</Application>
  <DocSecurity>0</DocSecurity>
  <Lines>2793</Lines>
  <Paragraphs>786</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203-1</dc:creator>
  <cp:lastModifiedBy>User</cp:lastModifiedBy>
  <cp:revision>24</cp:revision>
  <cp:lastPrinted>2018-09-20T02:17:00Z</cp:lastPrinted>
  <dcterms:created xsi:type="dcterms:W3CDTF">2018-08-13T06:36:00Z</dcterms:created>
  <dcterms:modified xsi:type="dcterms:W3CDTF">2018-09-20T02:27:00Z</dcterms:modified>
</cp:coreProperties>
</file>