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C83" w:rsidRPr="00171C83" w:rsidRDefault="00171C83" w:rsidP="00171C83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83">
        <w:rPr>
          <w:rFonts w:ascii="Times New Roman" w:hAnsi="Times New Roman" w:cs="Times New Roman"/>
          <w:b/>
          <w:sz w:val="24"/>
          <w:szCs w:val="24"/>
        </w:rPr>
        <w:t>НИЖНЕСУЭТУКСКИЙ СЕЛЬСКИЙ СОВЕТ ДЕПУТАТОВ</w:t>
      </w:r>
    </w:p>
    <w:p w:rsidR="00171C83" w:rsidRPr="00171C83" w:rsidRDefault="00171C83" w:rsidP="00171C83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>ул. Советская, 5 с. Нижний Суэтук , 662822 телефон 8 (391-38) 27-3-47</w:t>
      </w:r>
    </w:p>
    <w:p w:rsidR="00171C83" w:rsidRPr="00171C83" w:rsidRDefault="00171C83" w:rsidP="00171C83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71C83" w:rsidRPr="00171C83" w:rsidRDefault="00171C83" w:rsidP="00171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83" w:rsidRPr="00171C83" w:rsidRDefault="005541A1" w:rsidP="00171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25.08.2023</w:t>
      </w:r>
      <w:r w:rsidR="00171C83" w:rsidRPr="00171C83">
        <w:rPr>
          <w:rFonts w:ascii="Times New Roman" w:hAnsi="Times New Roman" w:cs="Times New Roman"/>
          <w:sz w:val="24"/>
          <w:szCs w:val="24"/>
        </w:rPr>
        <w:t xml:space="preserve"> г.</w:t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  <w:t>с. Нижний Суэтук</w:t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</w:r>
      <w:r w:rsidR="00171C83" w:rsidRPr="00171C83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>71</w:t>
      </w:r>
      <w:r w:rsidR="00171C83" w:rsidRPr="00171C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138</w:t>
      </w:r>
      <w:r w:rsidR="00171C83" w:rsidRPr="00171C83">
        <w:rPr>
          <w:rFonts w:ascii="Times New Roman" w:hAnsi="Times New Roman" w:cs="Times New Roman"/>
          <w:sz w:val="24"/>
          <w:szCs w:val="24"/>
        </w:rPr>
        <w:t>р</w:t>
      </w:r>
    </w:p>
    <w:p w:rsidR="00171C83" w:rsidRPr="00171C83" w:rsidRDefault="00171C83" w:rsidP="00171C83">
      <w:pPr>
        <w:keepNext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keepNext/>
        <w:spacing w:after="0"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 29.04.2010 №2-6р «О Регламенте </w:t>
      </w:r>
      <w:r w:rsidRPr="00171C83">
        <w:rPr>
          <w:rFonts w:ascii="Times New Roman" w:hAnsi="Times New Roman" w:cs="Times New Roman"/>
          <w:iCs/>
          <w:sz w:val="24"/>
          <w:szCs w:val="24"/>
        </w:rPr>
        <w:t>Нижнесуэтукского сельского Совета депутатов»</w:t>
      </w:r>
    </w:p>
    <w:p w:rsidR="00D52AAF" w:rsidRPr="00171C83" w:rsidRDefault="00D52AA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1C83" w:rsidRPr="00171C83" w:rsidRDefault="00D6412A" w:rsidP="00171C83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C83" w:rsidRPr="00171C83">
        <w:rPr>
          <w:rFonts w:ascii="Times New Roman" w:hAnsi="Times New Roman" w:cs="Times New Roman"/>
          <w:sz w:val="24"/>
          <w:szCs w:val="24"/>
        </w:rPr>
        <w:t xml:space="preserve">Уставом Нижнесуэтукского сельсовета, Нижнесуэтукский сельский Совет депутатов </w:t>
      </w:r>
      <w:r w:rsidR="00171C83" w:rsidRPr="00171C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84CCC" w:rsidRDefault="00171C83" w:rsidP="00E84CCC">
      <w:pPr>
        <w:pStyle w:val="af7"/>
        <w:keepNext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CC">
        <w:rPr>
          <w:rFonts w:ascii="Times New Roman" w:hAnsi="Times New Roman" w:cs="Times New Roman"/>
          <w:bCs/>
          <w:sz w:val="24"/>
          <w:szCs w:val="24"/>
        </w:rPr>
        <w:t xml:space="preserve">Внести в Решение от  29.04.2010 №2-6р «О Регламенте </w:t>
      </w:r>
      <w:r w:rsidRPr="00E84CCC">
        <w:rPr>
          <w:rFonts w:ascii="Times New Roman" w:hAnsi="Times New Roman" w:cs="Times New Roman"/>
          <w:bCs/>
          <w:iCs/>
          <w:sz w:val="24"/>
          <w:szCs w:val="24"/>
        </w:rPr>
        <w:t>Нижнесуэтукского сельского Совета депутатов»</w:t>
      </w:r>
      <w:r w:rsidRPr="00E84CCC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E84CCC" w:rsidRPr="00E84CCC" w:rsidRDefault="00ED3B2A" w:rsidP="00E84CCC">
      <w:pPr>
        <w:pStyle w:val="af7"/>
        <w:keepNext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CC">
        <w:rPr>
          <w:rFonts w:ascii="Times New Roman" w:hAnsi="Times New Roman" w:cs="Times New Roman"/>
          <w:b/>
          <w:bCs/>
          <w:iCs/>
          <w:sz w:val="24"/>
          <w:szCs w:val="24"/>
        </w:rPr>
        <w:t>в статье 2 слово</w:t>
      </w:r>
      <w:r w:rsidRPr="00E84CCC">
        <w:rPr>
          <w:rFonts w:ascii="Times New Roman" w:hAnsi="Times New Roman" w:cs="Times New Roman"/>
          <w:bCs/>
          <w:iCs/>
          <w:sz w:val="24"/>
          <w:szCs w:val="24"/>
        </w:rPr>
        <w:t xml:space="preserve"> «многомондатному» </w:t>
      </w:r>
      <w:r w:rsidRPr="00E84CCC">
        <w:rPr>
          <w:rFonts w:ascii="Times New Roman" w:hAnsi="Times New Roman" w:cs="Times New Roman"/>
          <w:b/>
          <w:bCs/>
          <w:iCs/>
          <w:sz w:val="24"/>
          <w:szCs w:val="24"/>
        </w:rPr>
        <w:t>заменить словом</w:t>
      </w:r>
      <w:r w:rsidRPr="00E84CCC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Pr="00E84CCC">
        <w:rPr>
          <w:rFonts w:ascii="Times New Roman" w:hAnsi="Times New Roman" w:cs="Times New Roman"/>
          <w:color w:val="000000"/>
        </w:rPr>
        <w:t>многомандатному»</w:t>
      </w:r>
    </w:p>
    <w:p w:rsidR="00E84CCC" w:rsidRDefault="005541A1" w:rsidP="005541A1">
      <w:pPr>
        <w:pStyle w:val="af7"/>
        <w:keepNext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84CCC">
        <w:rPr>
          <w:rFonts w:ascii="Times New Roman" w:hAnsi="Times New Roman" w:cs="Times New Roman"/>
          <w:bCs/>
          <w:sz w:val="24"/>
          <w:szCs w:val="24"/>
        </w:rPr>
        <w:t>1.2.</w:t>
      </w:r>
      <w:r w:rsidR="009422C4" w:rsidRPr="00E84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2C4" w:rsidRPr="00E84CCC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="009422C4" w:rsidRPr="00E84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2C4" w:rsidRPr="0053179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E6547" w:rsidRPr="00531792">
        <w:rPr>
          <w:rFonts w:ascii="Times New Roman" w:hAnsi="Times New Roman" w:cs="Times New Roman"/>
          <w:b/>
          <w:bCs/>
          <w:sz w:val="24"/>
          <w:szCs w:val="24"/>
        </w:rPr>
        <w:t>тать</w:t>
      </w:r>
      <w:r w:rsidR="00531792" w:rsidRPr="0053179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E6547" w:rsidRPr="00531792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="00DE6547" w:rsidRPr="00E84CCC">
        <w:rPr>
          <w:rFonts w:ascii="Times New Roman" w:hAnsi="Times New Roman" w:cs="Times New Roman"/>
          <w:bCs/>
          <w:sz w:val="24"/>
          <w:szCs w:val="24"/>
        </w:rPr>
        <w:t xml:space="preserve"> Порядок рассмотрения вопроса о прекращении полномочий депутата Нижнесуэтукского сельского Совета депутатов, в случае отсутствия депутата без уважительных причин на всех заседаниях Нижнесуэтукского сельского Совета депутатов в течение шести месяцев подряд </w:t>
      </w:r>
      <w:r w:rsidR="009422C4" w:rsidRPr="00E84CCC">
        <w:rPr>
          <w:rFonts w:ascii="Times New Roman" w:hAnsi="Times New Roman" w:cs="Times New Roman"/>
          <w:b/>
          <w:bCs/>
          <w:sz w:val="24"/>
          <w:szCs w:val="24"/>
        </w:rPr>
        <w:t>изложить в следующей редакции:</w:t>
      </w:r>
      <w:r w:rsidR="00DE6547" w:rsidRPr="00E84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2C4" w:rsidRPr="00E84CCC">
        <w:rPr>
          <w:rFonts w:ascii="Times New Roman" w:hAnsi="Times New Roman" w:cs="Times New Roman"/>
          <w:b/>
          <w:bCs/>
          <w:sz w:val="24"/>
          <w:szCs w:val="24"/>
        </w:rPr>
        <w:t xml:space="preserve">«Статья </w:t>
      </w:r>
      <w:r w:rsidR="00DE6547" w:rsidRPr="00E84CCC">
        <w:rPr>
          <w:rFonts w:ascii="Times New Roman" w:hAnsi="Times New Roman" w:cs="Times New Roman"/>
          <w:b/>
          <w:bCs/>
          <w:sz w:val="24"/>
          <w:szCs w:val="24"/>
        </w:rPr>
        <w:t>9.1. Порядок рассмотрения вопроса о прекращении полномочий депутата Нижнесуэтукского сельского Совета депутатов, в случае отсутствия депутата без уважительных причин на всех заседаниях Нижнесуэтукского сельского Совета депутатов в течение шести месяцев подряд</w:t>
      </w:r>
    </w:p>
    <w:p w:rsidR="00D52AAF" w:rsidRPr="00E84CCC" w:rsidRDefault="00E84CCC" w:rsidP="00E84CCC">
      <w:pPr>
        <w:pStyle w:val="af7"/>
        <w:keepNext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CC">
        <w:rPr>
          <w:rFonts w:ascii="Times New Roman" w:hAnsi="Times New Roman" w:cs="Times New Roman"/>
          <w:bCs/>
          <w:sz w:val="24"/>
          <w:szCs w:val="24"/>
        </w:rPr>
        <w:t>1.3</w:t>
      </w:r>
      <w:r w:rsidR="00DE6547" w:rsidRPr="00E84CCC">
        <w:rPr>
          <w:rFonts w:ascii="Times New Roman" w:hAnsi="Times New Roman" w:cs="Times New Roman"/>
          <w:bCs/>
          <w:sz w:val="24"/>
          <w:szCs w:val="24"/>
        </w:rPr>
        <w:t>.</w:t>
      </w:r>
      <w:r w:rsidR="00DE6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13C" w:rsidRPr="00C3613C">
        <w:rPr>
          <w:rFonts w:ascii="Times New Roman" w:hAnsi="Times New Roman" w:cs="Times New Roman"/>
          <w:b/>
          <w:bCs/>
          <w:sz w:val="24"/>
          <w:szCs w:val="24"/>
        </w:rPr>
        <w:t xml:space="preserve">Главу 1 дополнить </w:t>
      </w:r>
      <w:r w:rsidR="00D6412A" w:rsidRPr="00C3613C">
        <w:rPr>
          <w:rFonts w:ascii="Times New Roman" w:hAnsi="Times New Roman" w:cs="Times New Roman"/>
          <w:b/>
          <w:bCs/>
          <w:sz w:val="24"/>
          <w:szCs w:val="24"/>
        </w:rPr>
        <w:t>статьей</w:t>
      </w:r>
      <w:r w:rsidR="0034723C" w:rsidRPr="00C3613C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="00C3613C" w:rsidRPr="00C361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723C" w:rsidRPr="00C361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412A" w:rsidRPr="00C3613C">
        <w:rPr>
          <w:rFonts w:ascii="Times New Roman" w:hAnsi="Times New Roman" w:cs="Times New Roman"/>
          <w:b/>
          <w:bCs/>
          <w:sz w:val="24"/>
          <w:szCs w:val="24"/>
        </w:rPr>
        <w:t>следующего содержания:</w:t>
      </w:r>
    </w:p>
    <w:p w:rsidR="00D52AAF" w:rsidRPr="00171C83" w:rsidRDefault="00D6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«</w:t>
      </w:r>
      <w:r w:rsidRPr="00171C83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4723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C361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1C83">
        <w:rPr>
          <w:rFonts w:ascii="Times New Roman" w:hAnsi="Times New Roman" w:cs="Times New Roman"/>
          <w:b/>
          <w:bCs/>
          <w:sz w:val="24"/>
          <w:szCs w:val="24"/>
        </w:rPr>
        <w:t>. Порядок назначения старосты сельского населенного пункта</w:t>
      </w:r>
    </w:p>
    <w:p w:rsidR="00D52AAF" w:rsidRPr="00171C83" w:rsidRDefault="00D6412A" w:rsidP="00B12999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1. Решение о назначении старосты сельского населенного пункта принимается </w:t>
      </w:r>
      <w:r w:rsidR="00171C83" w:rsidRPr="00171C83">
        <w:rPr>
          <w:rFonts w:ascii="Times New Roman" w:hAnsi="Times New Roman" w:cs="Times New Roman"/>
          <w:bCs/>
          <w:sz w:val="24"/>
          <w:szCs w:val="24"/>
        </w:rPr>
        <w:t>Нижнесуэтукским сельским Советом депутатов</w:t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, большинством голосов от установленной численности депутатов </w:t>
      </w:r>
      <w:r w:rsidR="00CE40D1">
        <w:rPr>
          <w:rFonts w:ascii="Times New Roman" w:hAnsi="Times New Roman" w:cs="Times New Roman"/>
          <w:bCs/>
          <w:sz w:val="24"/>
          <w:szCs w:val="24"/>
        </w:rPr>
        <w:t>Нижнесуэтукского сельского Совета депутатов</w:t>
      </w:r>
      <w:r w:rsidRPr="00171C83">
        <w:rPr>
          <w:rFonts w:ascii="Times New Roman" w:hAnsi="Times New Roman" w:cs="Times New Roman"/>
          <w:bCs/>
          <w:sz w:val="24"/>
          <w:szCs w:val="24"/>
        </w:rPr>
        <w:t>, по представлению схода граждан сельского населенного пункта из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171C83">
        <w:rPr>
          <w:rFonts w:ascii="Times New Roman" w:hAnsi="Times New Roman" w:cs="Times New Roman"/>
          <w:bCs/>
          <w:sz w:val="24"/>
          <w:szCs w:val="24"/>
        </w:rPr>
        <w:cr/>
      </w:r>
      <w:r w:rsidR="00B12999" w:rsidRPr="00171C83">
        <w:rPr>
          <w:rFonts w:ascii="Times New Roman" w:hAnsi="Times New Roman" w:cs="Times New Roman"/>
          <w:bCs/>
          <w:sz w:val="24"/>
          <w:szCs w:val="24"/>
        </w:rPr>
        <w:tab/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71C83">
        <w:rPr>
          <w:rFonts w:ascii="Times New Roman" w:hAnsi="Times New Roman" w:cs="Times New Roman"/>
          <w:sz w:val="24"/>
          <w:szCs w:val="24"/>
        </w:rPr>
        <w:t>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3. Старостой сельского населенного пункта не может быть назначено лицо: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</w:t>
      </w:r>
      <w:r w:rsidRPr="00171C83">
        <w:rPr>
          <w:rFonts w:ascii="Times New Roman" w:hAnsi="Times New Roman" w:cs="Times New Roman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</w:t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 или должность муниципальной службы;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2) признанное судом недееспособным или ограниченно дееспособным;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3) имеющее непогашенную или неснятую судимость.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71C83">
        <w:rPr>
          <w:rFonts w:ascii="Times New Roman" w:hAnsi="Times New Roman" w:cs="Times New Roman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или должность муниципальной </w:t>
      </w:r>
      <w:r w:rsidRPr="00171C83">
        <w:rPr>
          <w:rFonts w:ascii="Times New Roman" w:hAnsi="Times New Roman" w:cs="Times New Roman"/>
          <w:sz w:val="24"/>
          <w:szCs w:val="24"/>
        </w:rPr>
        <w:lastRenderedPageBreak/>
        <w:t>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52AAF" w:rsidRPr="00CE40D1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5. Староста назначается на срок, установленный </w:t>
      </w:r>
      <w:r w:rsidRPr="00CE40D1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>Нижнесуэтукского сельсовета.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6.  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>Нижнесуэтукский сельский Совет депу</w:t>
      </w:r>
      <w:r w:rsidR="00CE40D1">
        <w:rPr>
          <w:rFonts w:ascii="Times New Roman" w:hAnsi="Times New Roman" w:cs="Times New Roman"/>
          <w:bCs/>
          <w:sz w:val="24"/>
          <w:szCs w:val="24"/>
        </w:rPr>
        <w:t>т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>атов</w:t>
      </w:r>
      <w:r w:rsidRPr="00CE4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C83">
        <w:rPr>
          <w:rFonts w:ascii="Times New Roman" w:hAnsi="Times New Roman" w:cs="Times New Roman"/>
          <w:bCs/>
          <w:sz w:val="24"/>
          <w:szCs w:val="24"/>
        </w:rPr>
        <w:t>рассматривает представленную сходом граждан кандидатуру на должность старосты сельского населенного пункта на очередной сессии.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7. В случае, если кандидатура, представленная сходом граждан, отвечает требованиям, установленным пунктами 2, 3, 4 настоящей статьи, то 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>Нижнесуэтукски</w:t>
      </w:r>
      <w:r w:rsidR="00CE40D1">
        <w:rPr>
          <w:rFonts w:ascii="Times New Roman" w:hAnsi="Times New Roman" w:cs="Times New Roman"/>
          <w:bCs/>
          <w:sz w:val="24"/>
          <w:szCs w:val="24"/>
        </w:rPr>
        <w:t>м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 xml:space="preserve"> сельски</w:t>
      </w:r>
      <w:r w:rsidR="00CE40D1">
        <w:rPr>
          <w:rFonts w:ascii="Times New Roman" w:hAnsi="Times New Roman" w:cs="Times New Roman"/>
          <w:bCs/>
          <w:sz w:val="24"/>
          <w:szCs w:val="24"/>
        </w:rPr>
        <w:t>м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="00CE40D1">
        <w:rPr>
          <w:rFonts w:ascii="Times New Roman" w:hAnsi="Times New Roman" w:cs="Times New Roman"/>
          <w:bCs/>
          <w:sz w:val="24"/>
          <w:szCs w:val="24"/>
        </w:rPr>
        <w:t>ом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 xml:space="preserve"> депу</w:t>
      </w:r>
      <w:r w:rsidR="00CE40D1">
        <w:rPr>
          <w:rFonts w:ascii="Times New Roman" w:hAnsi="Times New Roman" w:cs="Times New Roman"/>
          <w:bCs/>
          <w:sz w:val="24"/>
          <w:szCs w:val="24"/>
        </w:rPr>
        <w:t>т</w:t>
      </w:r>
      <w:r w:rsidR="00CE40D1" w:rsidRPr="00CE40D1">
        <w:rPr>
          <w:rFonts w:ascii="Times New Roman" w:hAnsi="Times New Roman" w:cs="Times New Roman"/>
          <w:bCs/>
          <w:sz w:val="24"/>
          <w:szCs w:val="24"/>
        </w:rPr>
        <w:t>атов</w:t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 принимается решение о назначении представленной кандидатуры, в котором указываются: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1) ФИО назначенного старосты;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2) срок, на который назначается староста;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>3) полномочия, возложенные на старосту, а также права.</w:t>
      </w:r>
    </w:p>
    <w:p w:rsidR="00D52AAF" w:rsidRPr="00171C83" w:rsidRDefault="00D641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C83">
        <w:rPr>
          <w:rFonts w:ascii="Times New Roman" w:hAnsi="Times New Roman" w:cs="Times New Roman"/>
          <w:bCs/>
          <w:sz w:val="24"/>
          <w:szCs w:val="24"/>
        </w:rPr>
        <w:t xml:space="preserve">8. В случае, если кандидатура, представленная сходом граждан, не отвечает требованиям, установленным пунктом 2, 3, 4 настоящей статьи, то </w:t>
      </w:r>
    </w:p>
    <w:p w:rsidR="00E84CCC" w:rsidRDefault="00CE40D1" w:rsidP="00E8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0D1">
        <w:rPr>
          <w:rFonts w:ascii="Times New Roman" w:hAnsi="Times New Roman" w:cs="Times New Roman"/>
          <w:bCs/>
          <w:sz w:val="24"/>
          <w:szCs w:val="24"/>
        </w:rPr>
        <w:t>Нижнесуэтукски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E40D1">
        <w:rPr>
          <w:rFonts w:ascii="Times New Roman" w:hAnsi="Times New Roman" w:cs="Times New Roman"/>
          <w:bCs/>
          <w:sz w:val="24"/>
          <w:szCs w:val="24"/>
        </w:rPr>
        <w:t xml:space="preserve"> сельски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E40D1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CE40D1">
        <w:rPr>
          <w:rFonts w:ascii="Times New Roman" w:hAnsi="Times New Roman" w:cs="Times New Roman"/>
          <w:bCs/>
          <w:sz w:val="24"/>
          <w:szCs w:val="24"/>
        </w:rPr>
        <w:t xml:space="preserve"> депу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CE40D1">
        <w:rPr>
          <w:rFonts w:ascii="Times New Roman" w:hAnsi="Times New Roman" w:cs="Times New Roman"/>
          <w:bCs/>
          <w:sz w:val="24"/>
          <w:szCs w:val="24"/>
        </w:rPr>
        <w:t>атов</w:t>
      </w:r>
      <w:r w:rsidRPr="00171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12A" w:rsidRPr="00171C83">
        <w:rPr>
          <w:rFonts w:ascii="Times New Roman" w:hAnsi="Times New Roman" w:cs="Times New Roman"/>
          <w:bCs/>
          <w:sz w:val="24"/>
          <w:szCs w:val="24"/>
        </w:rPr>
        <w:t>принимается решение, в котором указывается, по каким причинам предложенная сходом граждан кандидатура не может быть назначена на должность старосты сельского населенного пункта.».</w:t>
      </w:r>
    </w:p>
    <w:p w:rsidR="00E84CCC" w:rsidRDefault="00E84CCC" w:rsidP="00E8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27708" w:rsidRPr="0092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792">
        <w:rPr>
          <w:rFonts w:ascii="Times New Roman" w:hAnsi="Times New Roman" w:cs="Times New Roman"/>
          <w:b/>
          <w:bCs/>
          <w:sz w:val="24"/>
          <w:szCs w:val="24"/>
        </w:rPr>
        <w:t xml:space="preserve">пункте 2 </w:t>
      </w:r>
      <w:r w:rsidR="00927708" w:rsidRPr="00927708">
        <w:rPr>
          <w:rFonts w:ascii="Times New Roman" w:hAnsi="Times New Roman" w:cs="Times New Roman"/>
          <w:b/>
          <w:bCs/>
          <w:sz w:val="24"/>
          <w:szCs w:val="24"/>
        </w:rPr>
        <w:t>стать</w:t>
      </w:r>
      <w:r w:rsidR="0053179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27708" w:rsidRPr="00927708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927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708" w:rsidRPr="00D455E4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="00927708">
        <w:rPr>
          <w:rFonts w:ascii="Times New Roman" w:hAnsi="Times New Roman" w:cs="Times New Roman"/>
          <w:bCs/>
          <w:sz w:val="24"/>
          <w:szCs w:val="24"/>
        </w:rPr>
        <w:t xml:space="preserve"> «голосованием</w:t>
      </w:r>
      <w:r w:rsidR="00D455E4">
        <w:rPr>
          <w:rFonts w:ascii="Times New Roman" w:hAnsi="Times New Roman" w:cs="Times New Roman"/>
          <w:bCs/>
          <w:sz w:val="24"/>
          <w:szCs w:val="24"/>
        </w:rPr>
        <w:t>»</w:t>
      </w:r>
      <w:r w:rsidR="00927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708" w:rsidRPr="00927708"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 w:rsidR="00927708">
        <w:rPr>
          <w:rFonts w:ascii="Times New Roman" w:hAnsi="Times New Roman" w:cs="Times New Roman"/>
          <w:bCs/>
          <w:sz w:val="24"/>
          <w:szCs w:val="24"/>
        </w:rPr>
        <w:t xml:space="preserve"> «голосования»</w:t>
      </w:r>
    </w:p>
    <w:p w:rsidR="00E84CCC" w:rsidRDefault="00E84CCC" w:rsidP="00E8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50127" w:rsidRPr="00450127">
        <w:rPr>
          <w:rFonts w:ascii="Times New Roman" w:hAnsi="Times New Roman" w:cs="Times New Roman"/>
          <w:b/>
          <w:bCs/>
          <w:sz w:val="24"/>
          <w:szCs w:val="24"/>
        </w:rPr>
        <w:t xml:space="preserve"> пункте 16 статьи 14</w:t>
      </w:r>
      <w:r w:rsidR="00450127">
        <w:rPr>
          <w:rFonts w:ascii="Times New Roman" w:hAnsi="Times New Roman" w:cs="Times New Roman"/>
          <w:bCs/>
          <w:sz w:val="24"/>
          <w:szCs w:val="24"/>
        </w:rPr>
        <w:t xml:space="preserve"> слово «названные» </w:t>
      </w:r>
      <w:r w:rsidR="00450127" w:rsidRPr="00450127"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 w:rsidR="00450127">
        <w:rPr>
          <w:rFonts w:ascii="Times New Roman" w:hAnsi="Times New Roman" w:cs="Times New Roman"/>
          <w:bCs/>
          <w:sz w:val="24"/>
          <w:szCs w:val="24"/>
        </w:rPr>
        <w:t xml:space="preserve"> «назначенные»</w:t>
      </w:r>
    </w:p>
    <w:p w:rsidR="00927708" w:rsidRPr="00E84CCC" w:rsidRDefault="00E84CCC" w:rsidP="00E84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</w:t>
      </w:r>
      <w:r w:rsidRPr="00E84CC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50127" w:rsidRPr="00E84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127" w:rsidRPr="00450127">
        <w:rPr>
          <w:rFonts w:ascii="Times New Roman" w:hAnsi="Times New Roman" w:cs="Times New Roman"/>
          <w:b/>
          <w:bCs/>
          <w:sz w:val="24"/>
          <w:szCs w:val="24"/>
        </w:rPr>
        <w:t>пункте 2 статьи 18 слово</w:t>
      </w:r>
      <w:r w:rsidR="00450127">
        <w:rPr>
          <w:rFonts w:ascii="Times New Roman" w:hAnsi="Times New Roman" w:cs="Times New Roman"/>
          <w:bCs/>
          <w:sz w:val="24"/>
          <w:szCs w:val="24"/>
        </w:rPr>
        <w:t xml:space="preserve"> «созывалось» </w:t>
      </w:r>
      <w:r w:rsidR="00450127" w:rsidRPr="00450127"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 w:rsidR="00450127">
        <w:rPr>
          <w:rFonts w:ascii="Times New Roman" w:hAnsi="Times New Roman" w:cs="Times New Roman"/>
          <w:bCs/>
          <w:sz w:val="24"/>
          <w:szCs w:val="24"/>
        </w:rPr>
        <w:t xml:space="preserve"> «созывалась»</w:t>
      </w:r>
    </w:p>
    <w:p w:rsidR="00171C83" w:rsidRPr="00171C83" w:rsidRDefault="00171C83" w:rsidP="00171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CE40D1" w:rsidRPr="00CE40D1" w:rsidRDefault="00171C83" w:rsidP="00CE40D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1C83">
        <w:rPr>
          <w:rFonts w:ascii="Times New Roman" w:hAnsi="Times New Roman" w:cs="Times New Roman"/>
          <w:sz w:val="24"/>
          <w:szCs w:val="24"/>
        </w:rPr>
        <w:t xml:space="preserve">3. </w:t>
      </w:r>
      <w:r w:rsidR="00CE40D1" w:rsidRPr="00CE40D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E40D1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CE40D1" w:rsidRPr="00CE40D1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 момента его подписания, подлежит размещению на официальном сайте </w:t>
      </w:r>
      <w:r w:rsidR="00CE40D1" w:rsidRPr="00CE40D1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Нижнесуэтукского сельсовета</w:t>
      </w:r>
      <w:r w:rsidR="00CE40D1" w:rsidRPr="00CE40D1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CE40D1" w:rsidRPr="00171C83" w:rsidRDefault="00CE40D1" w:rsidP="00CE40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>Глава Нижнесуэтукского сельсовета</w:t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  <w:t>Д.С. Сидоренко</w:t>
      </w:r>
    </w:p>
    <w:p w:rsidR="00171C83" w:rsidRPr="00171C83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C83" w:rsidRPr="00171C83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>Председатель Нижнесуэтукского</w:t>
      </w:r>
    </w:p>
    <w:p w:rsidR="00171C83" w:rsidRPr="00171C83" w:rsidRDefault="00171C83" w:rsidP="00171C8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71C83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</w:r>
      <w:r w:rsidRPr="00171C83">
        <w:rPr>
          <w:rFonts w:ascii="Times New Roman" w:hAnsi="Times New Roman" w:cs="Times New Roman"/>
          <w:sz w:val="24"/>
          <w:szCs w:val="24"/>
        </w:rPr>
        <w:tab/>
        <w:t>В.В. Бочаров</w:t>
      </w:r>
    </w:p>
    <w:p w:rsidR="00171C83" w:rsidRPr="00171C83" w:rsidRDefault="00171C83" w:rsidP="00171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AAF" w:rsidRPr="00171C83" w:rsidRDefault="00D52AAF" w:rsidP="00171C8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D52AAF" w:rsidRPr="00171C83" w:rsidSect="00B12999">
      <w:headerReference w:type="default" r:id="rId8"/>
      <w:pgSz w:w="11906" w:h="16838"/>
      <w:pgMar w:top="1134" w:right="850" w:bottom="426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6E" w:rsidRDefault="00B2016E">
      <w:pPr>
        <w:spacing w:after="0" w:line="240" w:lineRule="auto"/>
      </w:pPr>
      <w:r>
        <w:separator/>
      </w:r>
    </w:p>
  </w:endnote>
  <w:endnote w:type="continuationSeparator" w:id="1">
    <w:p w:rsidR="00B2016E" w:rsidRDefault="00B2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6E" w:rsidRDefault="00B2016E">
      <w:pPr>
        <w:spacing w:after="0" w:line="240" w:lineRule="auto"/>
      </w:pPr>
      <w:r>
        <w:separator/>
      </w:r>
    </w:p>
  </w:footnote>
  <w:footnote w:type="continuationSeparator" w:id="1">
    <w:p w:rsidR="00B2016E" w:rsidRDefault="00B2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AF" w:rsidRDefault="00A8711E">
    <w:pPr>
      <w:pStyle w:val="af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<v:fill opacity="0"/>
          <v:textbox inset="0,0,0,0">
            <w:txbxContent>
              <w:p w:rsidR="00D52AAF" w:rsidRDefault="00D52AAF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0C29E7"/>
    <w:multiLevelType w:val="multilevel"/>
    <w:tmpl w:val="325A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4D439A4"/>
    <w:multiLevelType w:val="hybridMultilevel"/>
    <w:tmpl w:val="92F2D2C8"/>
    <w:lvl w:ilvl="0" w:tplc="78582F6C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6412A"/>
    <w:rsid w:val="00171C83"/>
    <w:rsid w:val="0034723C"/>
    <w:rsid w:val="00450127"/>
    <w:rsid w:val="00531792"/>
    <w:rsid w:val="005541A1"/>
    <w:rsid w:val="006A3DA3"/>
    <w:rsid w:val="006E5A4E"/>
    <w:rsid w:val="008D4931"/>
    <w:rsid w:val="00927708"/>
    <w:rsid w:val="009422C4"/>
    <w:rsid w:val="00A8711E"/>
    <w:rsid w:val="00B12999"/>
    <w:rsid w:val="00B2016E"/>
    <w:rsid w:val="00C3613C"/>
    <w:rsid w:val="00CE40D1"/>
    <w:rsid w:val="00D455E4"/>
    <w:rsid w:val="00D52AAF"/>
    <w:rsid w:val="00D6412A"/>
    <w:rsid w:val="00DE6547"/>
    <w:rsid w:val="00E84CCC"/>
    <w:rsid w:val="00ED3B2A"/>
    <w:rsid w:val="00FE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A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A3DA3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3DA3"/>
    <w:rPr>
      <w:rFonts w:hint="default"/>
      <w:i w:val="0"/>
    </w:rPr>
  </w:style>
  <w:style w:type="character" w:customStyle="1" w:styleId="WW8Num1z1">
    <w:name w:val="WW8Num1z1"/>
    <w:rsid w:val="006A3DA3"/>
  </w:style>
  <w:style w:type="character" w:customStyle="1" w:styleId="WW8Num1z2">
    <w:name w:val="WW8Num1z2"/>
    <w:rsid w:val="006A3DA3"/>
  </w:style>
  <w:style w:type="character" w:customStyle="1" w:styleId="WW8Num1z3">
    <w:name w:val="WW8Num1z3"/>
    <w:rsid w:val="006A3DA3"/>
  </w:style>
  <w:style w:type="character" w:customStyle="1" w:styleId="WW8Num1z4">
    <w:name w:val="WW8Num1z4"/>
    <w:rsid w:val="006A3DA3"/>
  </w:style>
  <w:style w:type="character" w:customStyle="1" w:styleId="WW8Num1z5">
    <w:name w:val="WW8Num1z5"/>
    <w:rsid w:val="006A3DA3"/>
  </w:style>
  <w:style w:type="character" w:customStyle="1" w:styleId="WW8Num1z6">
    <w:name w:val="WW8Num1z6"/>
    <w:rsid w:val="006A3DA3"/>
  </w:style>
  <w:style w:type="character" w:customStyle="1" w:styleId="WW8Num1z7">
    <w:name w:val="WW8Num1z7"/>
    <w:rsid w:val="006A3DA3"/>
  </w:style>
  <w:style w:type="character" w:customStyle="1" w:styleId="WW8Num1z8">
    <w:name w:val="WW8Num1z8"/>
    <w:rsid w:val="006A3DA3"/>
  </w:style>
  <w:style w:type="character" w:customStyle="1" w:styleId="WW8Num2z0">
    <w:name w:val="WW8Num2z0"/>
    <w:rsid w:val="006A3DA3"/>
    <w:rPr>
      <w:rFonts w:cs="Times New Roman" w:hint="default"/>
    </w:rPr>
  </w:style>
  <w:style w:type="character" w:customStyle="1" w:styleId="WW8Num2z1">
    <w:name w:val="WW8Num2z1"/>
    <w:rsid w:val="006A3DA3"/>
    <w:rPr>
      <w:rFonts w:cs="Times New Roman"/>
    </w:rPr>
  </w:style>
  <w:style w:type="character" w:customStyle="1" w:styleId="10">
    <w:name w:val="Основной шрифт абзаца1"/>
    <w:rsid w:val="006A3DA3"/>
  </w:style>
  <w:style w:type="character" w:styleId="a3">
    <w:name w:val="Hyperlink"/>
    <w:rsid w:val="006A3DA3"/>
    <w:rPr>
      <w:rFonts w:cs="Times New Roman"/>
      <w:color w:val="0000FF"/>
      <w:u w:val="single"/>
    </w:rPr>
  </w:style>
  <w:style w:type="character" w:customStyle="1" w:styleId="a4">
    <w:name w:val="Название Знак"/>
    <w:rsid w:val="006A3DA3"/>
    <w:rPr>
      <w:sz w:val="28"/>
      <w:lang w:val="ru-RU" w:bidi="ar-SA"/>
    </w:rPr>
  </w:style>
  <w:style w:type="character" w:styleId="a5">
    <w:name w:val="page number"/>
    <w:basedOn w:val="10"/>
    <w:rsid w:val="006A3DA3"/>
  </w:style>
  <w:style w:type="character" w:customStyle="1" w:styleId="a6">
    <w:name w:val="Текст сноски Знак"/>
    <w:basedOn w:val="10"/>
    <w:rsid w:val="006A3DA3"/>
  </w:style>
  <w:style w:type="character" w:customStyle="1" w:styleId="a7">
    <w:name w:val="Символ сноски"/>
    <w:rsid w:val="006A3DA3"/>
    <w:rPr>
      <w:vertAlign w:val="superscript"/>
    </w:rPr>
  </w:style>
  <w:style w:type="character" w:customStyle="1" w:styleId="a8">
    <w:name w:val="Нижний колонтитул Знак"/>
    <w:rsid w:val="006A3DA3"/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6A3DA3"/>
  </w:style>
  <w:style w:type="character" w:styleId="a9">
    <w:name w:val="footnote reference"/>
    <w:rsid w:val="006A3DA3"/>
    <w:rPr>
      <w:vertAlign w:val="superscript"/>
    </w:rPr>
  </w:style>
  <w:style w:type="character" w:styleId="aa">
    <w:name w:val="endnote reference"/>
    <w:rsid w:val="006A3DA3"/>
    <w:rPr>
      <w:vertAlign w:val="superscript"/>
    </w:rPr>
  </w:style>
  <w:style w:type="character" w:customStyle="1" w:styleId="ab">
    <w:name w:val="Символ концевой сноски"/>
    <w:rsid w:val="006A3DA3"/>
  </w:style>
  <w:style w:type="paragraph" w:customStyle="1" w:styleId="11">
    <w:name w:val="Заголовок1"/>
    <w:basedOn w:val="a"/>
    <w:next w:val="ac"/>
    <w:rsid w:val="006A3DA3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Body Text"/>
    <w:basedOn w:val="a"/>
    <w:rsid w:val="006A3DA3"/>
    <w:pPr>
      <w:spacing w:after="140"/>
    </w:pPr>
  </w:style>
  <w:style w:type="paragraph" w:styleId="ad">
    <w:name w:val="List"/>
    <w:basedOn w:val="ac"/>
    <w:rsid w:val="006A3DA3"/>
    <w:rPr>
      <w:rFonts w:cs="Droid Sans Devanagari"/>
    </w:rPr>
  </w:style>
  <w:style w:type="paragraph" w:styleId="ae">
    <w:name w:val="caption"/>
    <w:basedOn w:val="a"/>
    <w:qFormat/>
    <w:rsid w:val="006A3D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6A3DA3"/>
    <w:pPr>
      <w:suppressLineNumbers/>
    </w:pPr>
    <w:rPr>
      <w:rFonts w:cs="Droid Sans Devanagari"/>
    </w:rPr>
  </w:style>
  <w:style w:type="paragraph" w:customStyle="1" w:styleId="ConsNormal">
    <w:name w:val="ConsNormal"/>
    <w:rsid w:val="006A3DA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6A3DA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Cell">
    <w:name w:val="ConsCell"/>
    <w:rsid w:val="006A3D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rsid w:val="006A3DA3"/>
    <w:pPr>
      <w:ind w:left="720"/>
    </w:pPr>
  </w:style>
  <w:style w:type="paragraph" w:customStyle="1" w:styleId="21">
    <w:name w:val="Основной текст 21"/>
    <w:basedOn w:val="a"/>
    <w:rsid w:val="006A3DA3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rsid w:val="006A3DA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6A3D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6A3DA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2">
    <w:name w:val="footer"/>
    <w:basedOn w:val="a"/>
    <w:rsid w:val="006A3D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A3DA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Revision"/>
    <w:rsid w:val="006A3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  <w:rsid w:val="006A3DA3"/>
  </w:style>
  <w:style w:type="paragraph" w:customStyle="1" w:styleId="af5">
    <w:name w:val="Содержимое таблицы"/>
    <w:basedOn w:val="a"/>
    <w:rsid w:val="006A3DA3"/>
    <w:pPr>
      <w:widowControl w:val="0"/>
      <w:suppressLineNumbers/>
    </w:pPr>
  </w:style>
  <w:style w:type="paragraph" w:customStyle="1" w:styleId="af6">
    <w:name w:val="Заголовок таблицы"/>
    <w:basedOn w:val="af5"/>
    <w:rsid w:val="006A3DA3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ED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E4FD-4140-4AF2-ABCD-88377636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subject/>
  <dc:creator>Administrator</dc:creator>
  <cp:keywords/>
  <cp:lastModifiedBy>User</cp:lastModifiedBy>
  <cp:revision>9</cp:revision>
  <cp:lastPrinted>2023-08-15T06:19:00Z</cp:lastPrinted>
  <dcterms:created xsi:type="dcterms:W3CDTF">2023-06-20T04:17:00Z</dcterms:created>
  <dcterms:modified xsi:type="dcterms:W3CDTF">2023-08-28T01:39:00Z</dcterms:modified>
</cp:coreProperties>
</file>