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C2" w:rsidRPr="00225CC2" w:rsidRDefault="00225CC2" w:rsidP="00225CC2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777111"/>
          <w:sz w:val="20"/>
          <w:szCs w:val="20"/>
        </w:rPr>
      </w:pPr>
      <w:r w:rsidRPr="00225CC2">
        <w:rPr>
          <w:rFonts w:ascii="Tahoma" w:eastAsia="Times New Roman" w:hAnsi="Tahoma" w:cs="Tahoma"/>
          <w:color w:val="777111"/>
          <w:sz w:val="20"/>
          <w:szCs w:val="20"/>
        </w:rPr>
        <w:t>Акселерация субъектов МСП</w:t>
      </w:r>
    </w:p>
    <w:p w:rsidR="00225CC2" w:rsidRPr="00225CC2" w:rsidRDefault="00225CC2" w:rsidP="00225CC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777111"/>
          <w:sz w:val="20"/>
          <w:szCs w:val="20"/>
        </w:rPr>
      </w:pPr>
      <w:r w:rsidRPr="00225CC2">
        <w:rPr>
          <w:rFonts w:ascii="Tahoma" w:eastAsia="Times New Roman" w:hAnsi="Tahoma" w:cs="Tahoma"/>
          <w:color w:val="777111"/>
          <w:sz w:val="20"/>
          <w:szCs w:val="20"/>
        </w:rPr>
        <w:t>Федеральный проект «Акселерация субъектов малого и среднего предпринимательства» содержит перечень комплексных мероприятий для действующих предпринимателей с целью обеспечения их роста и развития, а также выхода на зарубежные рынки.</w:t>
      </w:r>
    </w:p>
    <w:p w:rsidR="00225CC2" w:rsidRPr="00225CC2" w:rsidRDefault="00225CC2" w:rsidP="00225CC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777111"/>
          <w:sz w:val="20"/>
          <w:szCs w:val="20"/>
        </w:rPr>
      </w:pPr>
      <w:r w:rsidRPr="00225CC2">
        <w:rPr>
          <w:rFonts w:ascii="Tahoma" w:eastAsia="Times New Roman" w:hAnsi="Tahoma" w:cs="Tahoma"/>
          <w:i/>
          <w:iCs/>
          <w:color w:val="777111"/>
          <w:sz w:val="20"/>
        </w:rPr>
        <w:t>Основные мероприятия федерального проекта</w:t>
      </w:r>
    </w:p>
    <w:p w:rsidR="00225CC2" w:rsidRPr="00225CC2" w:rsidRDefault="00225CC2" w:rsidP="00225CC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777111"/>
          <w:sz w:val="20"/>
          <w:szCs w:val="20"/>
        </w:rPr>
      </w:pPr>
      <w:r w:rsidRPr="00225CC2">
        <w:rPr>
          <w:rFonts w:ascii="Tahoma" w:eastAsia="Times New Roman" w:hAnsi="Tahoma" w:cs="Tahoma"/>
          <w:color w:val="777111"/>
          <w:sz w:val="20"/>
          <w:szCs w:val="20"/>
        </w:rPr>
        <w:t>введение переходного налогового режима с целью плавного изменения налоговой нагрузки на растущие субъекты МСП;</w:t>
      </w:r>
    </w:p>
    <w:p w:rsidR="00225CC2" w:rsidRPr="00225CC2" w:rsidRDefault="00225CC2" w:rsidP="00225CC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777111"/>
          <w:sz w:val="20"/>
          <w:szCs w:val="20"/>
        </w:rPr>
      </w:pPr>
      <w:r w:rsidRPr="00225CC2">
        <w:rPr>
          <w:rFonts w:ascii="Tahoma" w:eastAsia="Times New Roman" w:hAnsi="Tahoma" w:cs="Tahoma"/>
          <w:color w:val="777111"/>
          <w:sz w:val="20"/>
          <w:szCs w:val="20"/>
        </w:rPr>
        <w:t>получение субъектами МСП финансовой поддержки по программе льготного кредитования по ставке 7%;</w:t>
      </w:r>
    </w:p>
    <w:p w:rsidR="00225CC2" w:rsidRPr="00225CC2" w:rsidRDefault="00225CC2" w:rsidP="00225CC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777111"/>
          <w:sz w:val="20"/>
          <w:szCs w:val="20"/>
        </w:rPr>
      </w:pPr>
      <w:r w:rsidRPr="00225CC2">
        <w:rPr>
          <w:rFonts w:ascii="Tahoma" w:eastAsia="Times New Roman" w:hAnsi="Tahoma" w:cs="Tahoma"/>
          <w:color w:val="777111"/>
          <w:sz w:val="20"/>
          <w:szCs w:val="20"/>
        </w:rPr>
        <w:t xml:space="preserve">предоставление комплексной финансово-гарантийной поддержки (в том числе через сеть государственных </w:t>
      </w:r>
      <w:proofErr w:type="spellStart"/>
      <w:r w:rsidRPr="00225CC2">
        <w:rPr>
          <w:rFonts w:ascii="Tahoma" w:eastAsia="Times New Roman" w:hAnsi="Tahoma" w:cs="Tahoma"/>
          <w:color w:val="777111"/>
          <w:sz w:val="20"/>
          <w:szCs w:val="20"/>
        </w:rPr>
        <w:t>микрофинансовых</w:t>
      </w:r>
      <w:proofErr w:type="spellEnd"/>
      <w:r w:rsidRPr="00225CC2">
        <w:rPr>
          <w:rFonts w:ascii="Tahoma" w:eastAsia="Times New Roman" w:hAnsi="Tahoma" w:cs="Tahoma"/>
          <w:color w:val="777111"/>
          <w:sz w:val="20"/>
          <w:szCs w:val="20"/>
        </w:rPr>
        <w:t xml:space="preserve"> организаций и региональных гарантийных организаций);</w:t>
      </w:r>
    </w:p>
    <w:p w:rsidR="00225CC2" w:rsidRPr="00225CC2" w:rsidRDefault="00225CC2" w:rsidP="00225CC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777111"/>
          <w:sz w:val="20"/>
          <w:szCs w:val="20"/>
        </w:rPr>
      </w:pPr>
      <w:r w:rsidRPr="00225CC2">
        <w:rPr>
          <w:rFonts w:ascii="Tahoma" w:eastAsia="Times New Roman" w:hAnsi="Tahoma" w:cs="Tahoma"/>
          <w:color w:val="777111"/>
          <w:sz w:val="20"/>
          <w:szCs w:val="20"/>
        </w:rPr>
        <w:t xml:space="preserve">расширение доступа к финансированию для субъектов МСП путем запуска новых финансовых инструментов, в том числе на базе </w:t>
      </w:r>
      <w:proofErr w:type="spellStart"/>
      <w:r w:rsidRPr="00225CC2">
        <w:rPr>
          <w:rFonts w:ascii="Tahoma" w:eastAsia="Times New Roman" w:hAnsi="Tahoma" w:cs="Tahoma"/>
          <w:color w:val="777111"/>
          <w:sz w:val="20"/>
          <w:szCs w:val="20"/>
        </w:rPr>
        <w:t>краудинвестинговых</w:t>
      </w:r>
      <w:proofErr w:type="spellEnd"/>
      <w:r w:rsidRPr="00225CC2">
        <w:rPr>
          <w:rFonts w:ascii="Tahoma" w:eastAsia="Times New Roman" w:hAnsi="Tahoma" w:cs="Tahoma"/>
          <w:color w:val="777111"/>
          <w:sz w:val="20"/>
          <w:szCs w:val="20"/>
        </w:rPr>
        <w:t xml:space="preserve">, </w:t>
      </w:r>
      <w:proofErr w:type="spellStart"/>
      <w:r w:rsidRPr="00225CC2">
        <w:rPr>
          <w:rFonts w:ascii="Tahoma" w:eastAsia="Times New Roman" w:hAnsi="Tahoma" w:cs="Tahoma"/>
          <w:color w:val="777111"/>
          <w:sz w:val="20"/>
          <w:szCs w:val="20"/>
        </w:rPr>
        <w:t>факторинговых</w:t>
      </w:r>
      <w:proofErr w:type="spellEnd"/>
      <w:r w:rsidRPr="00225CC2">
        <w:rPr>
          <w:rFonts w:ascii="Tahoma" w:eastAsia="Times New Roman" w:hAnsi="Tahoma" w:cs="Tahoma"/>
          <w:color w:val="777111"/>
          <w:sz w:val="20"/>
          <w:szCs w:val="20"/>
        </w:rPr>
        <w:t xml:space="preserve"> платформ;</w:t>
      </w:r>
    </w:p>
    <w:p w:rsidR="00225CC2" w:rsidRPr="00225CC2" w:rsidRDefault="00225CC2" w:rsidP="00225CC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777111"/>
          <w:sz w:val="20"/>
          <w:szCs w:val="20"/>
        </w:rPr>
      </w:pPr>
      <w:r w:rsidRPr="00225CC2">
        <w:rPr>
          <w:rFonts w:ascii="Tahoma" w:eastAsia="Times New Roman" w:hAnsi="Tahoma" w:cs="Tahoma"/>
          <w:color w:val="777111"/>
          <w:sz w:val="20"/>
          <w:szCs w:val="20"/>
        </w:rPr>
        <w:t>предоставление льготной лизинговой поддержки региональными лизинговыми компаниями, а также субсидирование лизинговым организациям авансовых платежей субъектов МСП;</w:t>
      </w:r>
    </w:p>
    <w:p w:rsidR="00225CC2" w:rsidRPr="00225CC2" w:rsidRDefault="00225CC2" w:rsidP="00225CC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777111"/>
          <w:sz w:val="20"/>
          <w:szCs w:val="20"/>
        </w:rPr>
      </w:pPr>
      <w:r w:rsidRPr="00225CC2">
        <w:rPr>
          <w:rFonts w:ascii="Tahoma" w:eastAsia="Times New Roman" w:hAnsi="Tahoma" w:cs="Tahoma"/>
          <w:color w:val="777111"/>
          <w:sz w:val="20"/>
          <w:szCs w:val="20"/>
        </w:rPr>
        <w:t>оказание поддержки при выпуске ценных бумаг (облигаций);</w:t>
      </w:r>
    </w:p>
    <w:p w:rsidR="00225CC2" w:rsidRPr="00225CC2" w:rsidRDefault="00225CC2" w:rsidP="00225CC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777111"/>
          <w:sz w:val="20"/>
          <w:szCs w:val="20"/>
        </w:rPr>
      </w:pPr>
      <w:r w:rsidRPr="00225CC2">
        <w:rPr>
          <w:rFonts w:ascii="Tahoma" w:eastAsia="Times New Roman" w:hAnsi="Tahoma" w:cs="Tahoma"/>
          <w:color w:val="777111"/>
          <w:sz w:val="20"/>
          <w:szCs w:val="20"/>
        </w:rPr>
        <w:t>предоставление грантов субъектам малого инновационного предпринимательства в целях создания и (или) расширения производства инновационной продукции;</w:t>
      </w:r>
    </w:p>
    <w:p w:rsidR="00225CC2" w:rsidRPr="00225CC2" w:rsidRDefault="00225CC2" w:rsidP="00225CC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777111"/>
          <w:sz w:val="20"/>
          <w:szCs w:val="20"/>
        </w:rPr>
      </w:pPr>
      <w:r w:rsidRPr="00225CC2">
        <w:rPr>
          <w:rFonts w:ascii="Tahoma" w:eastAsia="Times New Roman" w:hAnsi="Tahoma" w:cs="Tahoma"/>
          <w:color w:val="777111"/>
          <w:sz w:val="20"/>
          <w:szCs w:val="20"/>
        </w:rPr>
        <w:t>обеспечение оказания комплексных услуг на единой площадке региональной инфраструктуры поддержки МСП (региональных центров «Мой бизнес»);</w:t>
      </w:r>
    </w:p>
    <w:p w:rsidR="00225CC2" w:rsidRPr="00225CC2" w:rsidRDefault="00225CC2" w:rsidP="00225CC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777111"/>
          <w:sz w:val="20"/>
          <w:szCs w:val="20"/>
        </w:rPr>
      </w:pPr>
      <w:r w:rsidRPr="00225CC2">
        <w:rPr>
          <w:rFonts w:ascii="Tahoma" w:eastAsia="Times New Roman" w:hAnsi="Tahoma" w:cs="Tahoma"/>
          <w:color w:val="777111"/>
          <w:sz w:val="20"/>
          <w:szCs w:val="20"/>
        </w:rPr>
        <w:t>обеспечение доступа субъектам МСП к производственным площадям и помещениям промышленных парков, технопарков;</w:t>
      </w:r>
    </w:p>
    <w:p w:rsidR="00225CC2" w:rsidRPr="00225CC2" w:rsidRDefault="00225CC2" w:rsidP="00225CC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777111"/>
          <w:sz w:val="20"/>
          <w:szCs w:val="20"/>
        </w:rPr>
      </w:pPr>
      <w:r w:rsidRPr="00225CC2">
        <w:rPr>
          <w:rFonts w:ascii="Tahoma" w:eastAsia="Times New Roman" w:hAnsi="Tahoma" w:cs="Tahoma"/>
          <w:color w:val="777111"/>
          <w:sz w:val="20"/>
          <w:szCs w:val="20"/>
        </w:rPr>
        <w:t>создание условий для участия субъектов МСП в конкурентных закупках;</w:t>
      </w:r>
    </w:p>
    <w:p w:rsidR="00225CC2" w:rsidRPr="00225CC2" w:rsidRDefault="00225CC2" w:rsidP="00225CC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777111"/>
          <w:sz w:val="20"/>
          <w:szCs w:val="20"/>
        </w:rPr>
      </w:pPr>
      <w:r w:rsidRPr="00225CC2">
        <w:rPr>
          <w:rFonts w:ascii="Tahoma" w:eastAsia="Times New Roman" w:hAnsi="Tahoma" w:cs="Tahoma"/>
          <w:color w:val="777111"/>
          <w:sz w:val="20"/>
          <w:szCs w:val="20"/>
        </w:rPr>
        <w:t>развитие комплексной системы поддержки экспорта субъектов МСП;</w:t>
      </w:r>
    </w:p>
    <w:p w:rsidR="00225CC2" w:rsidRPr="00225CC2" w:rsidRDefault="00225CC2" w:rsidP="00225CC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777111"/>
          <w:sz w:val="20"/>
          <w:szCs w:val="20"/>
        </w:rPr>
      </w:pPr>
      <w:r w:rsidRPr="00225CC2">
        <w:rPr>
          <w:rFonts w:ascii="Tahoma" w:eastAsia="Times New Roman" w:hAnsi="Tahoma" w:cs="Tahoma"/>
          <w:color w:val="777111"/>
          <w:sz w:val="20"/>
          <w:szCs w:val="20"/>
        </w:rPr>
        <w:t>оказание комплексной поддержки (информационно-консультационной, образовательной, финансовой), субъектам МСП в АПК при поддержке центров компетенций в сфере сельскохозяйственной кооперации;</w:t>
      </w:r>
    </w:p>
    <w:p w:rsidR="00225CC2" w:rsidRPr="00225CC2" w:rsidRDefault="00225CC2" w:rsidP="00225CC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777111"/>
          <w:sz w:val="20"/>
          <w:szCs w:val="20"/>
        </w:rPr>
      </w:pPr>
      <w:r w:rsidRPr="00225CC2">
        <w:rPr>
          <w:rFonts w:ascii="Tahoma" w:eastAsia="Times New Roman" w:hAnsi="Tahoma" w:cs="Tahoma"/>
          <w:color w:val="777111"/>
          <w:sz w:val="20"/>
          <w:szCs w:val="20"/>
        </w:rPr>
        <w:t>формирование единого реестра субъектов МСП – получателей поддержки.</w:t>
      </w:r>
    </w:p>
    <w:p w:rsidR="00225CC2" w:rsidRPr="00225CC2" w:rsidRDefault="00225CC2" w:rsidP="00225CC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777111"/>
          <w:sz w:val="20"/>
          <w:szCs w:val="20"/>
        </w:rPr>
      </w:pPr>
      <w:r w:rsidRPr="00225CC2">
        <w:rPr>
          <w:rFonts w:ascii="Tahoma" w:eastAsia="Times New Roman" w:hAnsi="Tahoma" w:cs="Tahoma"/>
          <w:i/>
          <w:iCs/>
          <w:color w:val="777111"/>
          <w:sz w:val="20"/>
        </w:rPr>
        <w:t>Показатели реализации федерального проекта</w:t>
      </w:r>
    </w:p>
    <w:p w:rsidR="00225CC2" w:rsidRPr="00225CC2" w:rsidRDefault="00225CC2" w:rsidP="00225CC2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777111"/>
          <w:sz w:val="20"/>
          <w:szCs w:val="20"/>
        </w:rPr>
      </w:pPr>
      <w:r w:rsidRPr="00225CC2">
        <w:rPr>
          <w:rFonts w:ascii="Tahoma" w:eastAsia="Times New Roman" w:hAnsi="Tahoma" w:cs="Tahoma"/>
          <w:color w:val="777111"/>
          <w:sz w:val="20"/>
          <w:szCs w:val="20"/>
        </w:rPr>
        <w:t>численность работников в расчете на 1 субъекта МСП (3,09 человек в 2021 году, с увеличением до 3,16 человек к 2024 году);</w:t>
      </w:r>
    </w:p>
    <w:p w:rsidR="00225CC2" w:rsidRPr="00225CC2" w:rsidRDefault="00225CC2" w:rsidP="00225CC2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777111"/>
          <w:sz w:val="20"/>
          <w:szCs w:val="20"/>
        </w:rPr>
      </w:pPr>
      <w:r w:rsidRPr="00225CC2">
        <w:rPr>
          <w:rFonts w:ascii="Tahoma" w:eastAsia="Times New Roman" w:hAnsi="Tahoma" w:cs="Tahoma"/>
          <w:color w:val="777111"/>
          <w:sz w:val="20"/>
          <w:szCs w:val="20"/>
        </w:rPr>
        <w:t xml:space="preserve">рост выручки в расчете на 1 субъекта </w:t>
      </w:r>
      <w:proofErr w:type="spellStart"/>
      <w:r w:rsidRPr="00225CC2">
        <w:rPr>
          <w:rFonts w:ascii="Tahoma" w:eastAsia="Times New Roman" w:hAnsi="Tahoma" w:cs="Tahoma"/>
          <w:color w:val="777111"/>
          <w:sz w:val="20"/>
          <w:szCs w:val="20"/>
        </w:rPr>
        <w:t>МСП-юридическое</w:t>
      </w:r>
      <w:proofErr w:type="spellEnd"/>
      <w:r w:rsidRPr="00225CC2">
        <w:rPr>
          <w:rFonts w:ascii="Tahoma" w:eastAsia="Times New Roman" w:hAnsi="Tahoma" w:cs="Tahoma"/>
          <w:color w:val="777111"/>
          <w:sz w:val="20"/>
          <w:szCs w:val="20"/>
        </w:rPr>
        <w:t xml:space="preserve"> лицо (103,75% в 2021 году, с последующим ежегодным увеличением на 103,76% по отношению к предыдущему периоду до 2024 года);</w:t>
      </w:r>
    </w:p>
    <w:p w:rsidR="00225CC2" w:rsidRPr="00225CC2" w:rsidRDefault="00225CC2" w:rsidP="00225CC2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777111"/>
          <w:sz w:val="20"/>
          <w:szCs w:val="20"/>
        </w:rPr>
      </w:pPr>
      <w:r w:rsidRPr="00225CC2">
        <w:rPr>
          <w:rFonts w:ascii="Tahoma" w:eastAsia="Times New Roman" w:hAnsi="Tahoma" w:cs="Tahoma"/>
          <w:color w:val="777111"/>
          <w:sz w:val="20"/>
          <w:szCs w:val="20"/>
        </w:rPr>
        <w:t xml:space="preserve">объем закупок крупнейших заказчиков, определяемых Правительством Российской Федерации, у субъектов МСП (3,8 </w:t>
      </w:r>
      <w:proofErr w:type="spellStart"/>
      <w:proofErr w:type="gramStart"/>
      <w:r w:rsidRPr="00225CC2">
        <w:rPr>
          <w:rFonts w:ascii="Tahoma" w:eastAsia="Times New Roman" w:hAnsi="Tahoma" w:cs="Tahoma"/>
          <w:color w:val="777111"/>
          <w:sz w:val="20"/>
          <w:szCs w:val="20"/>
        </w:rPr>
        <w:t>трлн</w:t>
      </w:r>
      <w:proofErr w:type="spellEnd"/>
      <w:proofErr w:type="gramEnd"/>
      <w:r w:rsidRPr="00225CC2">
        <w:rPr>
          <w:rFonts w:ascii="Tahoma" w:eastAsia="Times New Roman" w:hAnsi="Tahoma" w:cs="Tahoma"/>
          <w:color w:val="777111"/>
          <w:sz w:val="20"/>
          <w:szCs w:val="20"/>
        </w:rPr>
        <w:t xml:space="preserve"> рублей в 2021 году, с увеличением до 5 </w:t>
      </w:r>
      <w:proofErr w:type="spellStart"/>
      <w:r w:rsidRPr="00225CC2">
        <w:rPr>
          <w:rFonts w:ascii="Tahoma" w:eastAsia="Times New Roman" w:hAnsi="Tahoma" w:cs="Tahoma"/>
          <w:color w:val="777111"/>
          <w:sz w:val="20"/>
          <w:szCs w:val="20"/>
        </w:rPr>
        <w:t>трлн</w:t>
      </w:r>
      <w:proofErr w:type="spellEnd"/>
      <w:r w:rsidRPr="00225CC2">
        <w:rPr>
          <w:rFonts w:ascii="Tahoma" w:eastAsia="Times New Roman" w:hAnsi="Tahoma" w:cs="Tahoma"/>
          <w:color w:val="777111"/>
          <w:sz w:val="20"/>
          <w:szCs w:val="20"/>
        </w:rPr>
        <w:t xml:space="preserve"> рублей к 2024 году);</w:t>
      </w:r>
    </w:p>
    <w:p w:rsidR="00225CC2" w:rsidRPr="00225CC2" w:rsidRDefault="00225CC2" w:rsidP="00225CC2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777111"/>
          <w:sz w:val="20"/>
          <w:szCs w:val="20"/>
        </w:rPr>
      </w:pPr>
      <w:r w:rsidRPr="00225CC2">
        <w:rPr>
          <w:rFonts w:ascii="Tahoma" w:eastAsia="Times New Roman" w:hAnsi="Tahoma" w:cs="Tahoma"/>
          <w:color w:val="777111"/>
          <w:sz w:val="20"/>
          <w:szCs w:val="20"/>
        </w:rPr>
        <w:t xml:space="preserve">объем консолидированной финансовой поддержки субъектов МСП (881,9 </w:t>
      </w:r>
      <w:proofErr w:type="spellStart"/>
      <w:proofErr w:type="gramStart"/>
      <w:r w:rsidRPr="00225CC2">
        <w:rPr>
          <w:rFonts w:ascii="Tahoma" w:eastAsia="Times New Roman" w:hAnsi="Tahoma" w:cs="Tahoma"/>
          <w:color w:val="777111"/>
          <w:sz w:val="20"/>
          <w:szCs w:val="20"/>
        </w:rPr>
        <w:t>млрд</w:t>
      </w:r>
      <w:proofErr w:type="spellEnd"/>
      <w:proofErr w:type="gramEnd"/>
      <w:r w:rsidRPr="00225CC2">
        <w:rPr>
          <w:rFonts w:ascii="Tahoma" w:eastAsia="Times New Roman" w:hAnsi="Tahoma" w:cs="Tahoma"/>
          <w:color w:val="777111"/>
          <w:sz w:val="20"/>
          <w:szCs w:val="20"/>
        </w:rPr>
        <w:t xml:space="preserve"> рублей в 2021 году, с увеличением до 920,9 </w:t>
      </w:r>
      <w:proofErr w:type="spellStart"/>
      <w:r w:rsidRPr="00225CC2">
        <w:rPr>
          <w:rFonts w:ascii="Tahoma" w:eastAsia="Times New Roman" w:hAnsi="Tahoma" w:cs="Tahoma"/>
          <w:color w:val="777111"/>
          <w:sz w:val="20"/>
          <w:szCs w:val="20"/>
        </w:rPr>
        <w:t>млрд</w:t>
      </w:r>
      <w:proofErr w:type="spellEnd"/>
      <w:r w:rsidRPr="00225CC2">
        <w:rPr>
          <w:rFonts w:ascii="Tahoma" w:eastAsia="Times New Roman" w:hAnsi="Tahoma" w:cs="Tahoma"/>
          <w:color w:val="777111"/>
          <w:sz w:val="20"/>
          <w:szCs w:val="20"/>
        </w:rPr>
        <w:t xml:space="preserve"> рублей к 2024 году).</w:t>
      </w:r>
    </w:p>
    <w:p w:rsidR="00806AEA" w:rsidRDefault="00806AEA"/>
    <w:sectPr w:rsidR="0080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20C1"/>
    <w:multiLevelType w:val="multilevel"/>
    <w:tmpl w:val="D60C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D3D24"/>
    <w:multiLevelType w:val="multilevel"/>
    <w:tmpl w:val="8DA2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CC2"/>
    <w:rsid w:val="00225CC2"/>
    <w:rsid w:val="0080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25C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2023-10-18T08:57:00Z</dcterms:created>
  <dcterms:modified xsi:type="dcterms:W3CDTF">2023-10-18T08:57:00Z</dcterms:modified>
</cp:coreProperties>
</file>