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FA" w:rsidRPr="00E25A64" w:rsidRDefault="001626FA" w:rsidP="001626FA">
      <w:pPr>
        <w:jc w:val="center"/>
        <w:rPr>
          <w:rFonts w:ascii="Arial" w:eastAsia="Arial Unicode MS" w:hAnsi="Arial" w:cs="Arial"/>
          <w:b/>
          <w:sz w:val="24"/>
          <w:szCs w:val="24"/>
          <w:u w:val="single"/>
        </w:rPr>
      </w:pPr>
      <w:r w:rsidRPr="00E25A64">
        <w:rPr>
          <w:rFonts w:ascii="Arial" w:eastAsia="Arial Unicode MS" w:hAnsi="Arial" w:cs="Arial"/>
          <w:b/>
          <w:sz w:val="24"/>
          <w:szCs w:val="24"/>
          <w:u w:val="single"/>
        </w:rPr>
        <w:t>НИЖНЕСУЭТУКСКИЙ СЕЛЬСКИЙ СОВЕТ ДЕПУТАТОВ</w:t>
      </w:r>
    </w:p>
    <w:p w:rsidR="001626FA" w:rsidRPr="00E25A64" w:rsidRDefault="001626FA" w:rsidP="001626FA">
      <w:pPr>
        <w:tabs>
          <w:tab w:val="left" w:pos="6946"/>
        </w:tabs>
        <w:jc w:val="center"/>
        <w:rPr>
          <w:rFonts w:ascii="Arial" w:eastAsia="Arial Unicode MS" w:hAnsi="Arial" w:cs="Arial"/>
          <w:sz w:val="24"/>
          <w:szCs w:val="24"/>
        </w:rPr>
      </w:pPr>
      <w:r w:rsidRPr="00E25A64">
        <w:rPr>
          <w:rFonts w:ascii="Arial" w:eastAsia="Arial Unicode MS" w:hAnsi="Arial" w:cs="Arial"/>
          <w:sz w:val="24"/>
          <w:szCs w:val="24"/>
        </w:rPr>
        <w:t>ул. Советская , 5 с. Нижний Суэтук, 662822</w:t>
      </w:r>
      <w:r w:rsidRPr="00E25A64">
        <w:rPr>
          <w:rFonts w:ascii="Arial" w:eastAsia="Arial Unicode MS" w:hAnsi="Arial" w:cs="Arial"/>
          <w:sz w:val="24"/>
          <w:szCs w:val="24"/>
        </w:rPr>
        <w:tab/>
      </w:r>
      <w:r w:rsidRPr="00E25A64">
        <w:rPr>
          <w:rFonts w:ascii="Arial" w:eastAsia="Arial Unicode MS" w:hAnsi="Arial" w:cs="Arial"/>
          <w:sz w:val="24"/>
          <w:szCs w:val="24"/>
        </w:rPr>
        <w:tab/>
        <w:t>телефон 27-3-47</w:t>
      </w:r>
    </w:p>
    <w:p w:rsidR="001626FA" w:rsidRPr="00E25A64" w:rsidRDefault="001626FA" w:rsidP="001626FA">
      <w:pPr>
        <w:jc w:val="center"/>
        <w:rPr>
          <w:rFonts w:ascii="Arial" w:eastAsia="Arial Unicode MS" w:hAnsi="Arial" w:cs="Arial"/>
          <w:b/>
          <w:sz w:val="24"/>
          <w:szCs w:val="24"/>
        </w:rPr>
      </w:pPr>
    </w:p>
    <w:p w:rsidR="001626FA" w:rsidRPr="00E25A64" w:rsidRDefault="001626FA" w:rsidP="001626FA">
      <w:pPr>
        <w:jc w:val="center"/>
        <w:rPr>
          <w:rFonts w:ascii="Arial" w:eastAsia="Arial Unicode MS" w:hAnsi="Arial" w:cs="Arial"/>
          <w:b/>
          <w:sz w:val="24"/>
          <w:szCs w:val="24"/>
        </w:rPr>
      </w:pPr>
      <w:r w:rsidRPr="00E25A64">
        <w:rPr>
          <w:rFonts w:ascii="Arial" w:eastAsia="Arial Unicode MS" w:hAnsi="Arial" w:cs="Arial"/>
          <w:b/>
          <w:sz w:val="24"/>
          <w:szCs w:val="24"/>
        </w:rPr>
        <w:t>РЕШЕНИЕ</w:t>
      </w:r>
    </w:p>
    <w:p w:rsidR="001626FA" w:rsidRPr="00E25A64" w:rsidRDefault="001626FA" w:rsidP="001626FA">
      <w:pPr>
        <w:rPr>
          <w:rFonts w:ascii="Arial" w:eastAsia="Arial Unicode MS" w:hAnsi="Arial" w:cs="Arial"/>
          <w:sz w:val="24"/>
          <w:szCs w:val="24"/>
        </w:rPr>
      </w:pPr>
    </w:p>
    <w:p w:rsidR="001626FA" w:rsidRPr="00E25A64" w:rsidRDefault="00E25A64" w:rsidP="001626FA">
      <w:pPr>
        <w:tabs>
          <w:tab w:val="left" w:pos="3828"/>
          <w:tab w:val="left" w:pos="8222"/>
        </w:tabs>
        <w:rPr>
          <w:rFonts w:ascii="Arial" w:eastAsia="Arial Unicode MS" w:hAnsi="Arial" w:cs="Arial"/>
          <w:sz w:val="24"/>
          <w:szCs w:val="24"/>
        </w:rPr>
      </w:pPr>
      <w:r w:rsidRPr="00E25A64">
        <w:rPr>
          <w:rFonts w:ascii="Arial" w:eastAsia="Arial Unicode MS" w:hAnsi="Arial" w:cs="Arial"/>
          <w:sz w:val="24"/>
          <w:szCs w:val="24"/>
        </w:rPr>
        <w:t>23</w:t>
      </w:r>
      <w:r w:rsidR="001626FA" w:rsidRPr="00E25A64">
        <w:rPr>
          <w:rFonts w:ascii="Arial" w:eastAsia="Arial Unicode MS" w:hAnsi="Arial" w:cs="Arial"/>
          <w:sz w:val="24"/>
          <w:szCs w:val="24"/>
        </w:rPr>
        <w:t>.</w:t>
      </w:r>
      <w:r w:rsidRPr="00E25A64">
        <w:rPr>
          <w:rFonts w:ascii="Arial" w:eastAsia="Arial Unicode MS" w:hAnsi="Arial" w:cs="Arial"/>
          <w:sz w:val="24"/>
          <w:szCs w:val="24"/>
        </w:rPr>
        <w:t>10</w:t>
      </w:r>
      <w:r w:rsidR="001626FA" w:rsidRPr="00E25A64">
        <w:rPr>
          <w:rFonts w:ascii="Arial" w:eastAsia="Arial Unicode MS" w:hAnsi="Arial" w:cs="Arial"/>
          <w:sz w:val="24"/>
          <w:szCs w:val="24"/>
        </w:rPr>
        <w:t>.2018</w:t>
      </w:r>
      <w:r w:rsidR="001626FA" w:rsidRPr="00E25A64">
        <w:rPr>
          <w:rFonts w:ascii="Arial" w:eastAsia="Arial Unicode MS" w:hAnsi="Arial" w:cs="Arial"/>
          <w:sz w:val="24"/>
          <w:szCs w:val="24"/>
        </w:rPr>
        <w:tab/>
        <w:t>с. Нижний Суэтук</w:t>
      </w:r>
      <w:r w:rsidR="001626FA" w:rsidRPr="00E25A64">
        <w:rPr>
          <w:rFonts w:ascii="Arial" w:eastAsia="Arial Unicode MS" w:hAnsi="Arial" w:cs="Arial"/>
          <w:sz w:val="24"/>
          <w:szCs w:val="24"/>
        </w:rPr>
        <w:tab/>
        <w:t>№40-</w:t>
      </w:r>
      <w:r w:rsidR="005E28F4">
        <w:rPr>
          <w:rFonts w:ascii="Arial" w:eastAsia="Arial Unicode MS" w:hAnsi="Arial" w:cs="Arial"/>
          <w:sz w:val="24"/>
          <w:szCs w:val="24"/>
        </w:rPr>
        <w:t>90</w:t>
      </w:r>
      <w:r w:rsidR="001626FA" w:rsidRPr="00E25A64">
        <w:rPr>
          <w:rFonts w:ascii="Arial" w:eastAsia="Arial Unicode MS" w:hAnsi="Arial" w:cs="Arial"/>
          <w:sz w:val="24"/>
          <w:szCs w:val="24"/>
        </w:rPr>
        <w:t>р</w:t>
      </w: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r w:rsidRPr="00E25A64">
        <w:rPr>
          <w:rFonts w:ascii="Arial" w:hAnsi="Arial" w:cs="Arial"/>
          <w:sz w:val="24"/>
          <w:szCs w:val="24"/>
        </w:rPr>
        <w:t>Об объявлении конкурса по отбору кандидатов на должность главы Нижнесуэтукского сельсовета</w:t>
      </w:r>
    </w:p>
    <w:p w:rsidR="001626FA" w:rsidRPr="00E25A64" w:rsidRDefault="001626FA" w:rsidP="001626FA">
      <w:pPr>
        <w:rPr>
          <w:rFonts w:ascii="Arial" w:hAnsi="Arial" w:cs="Arial"/>
          <w:sz w:val="24"/>
          <w:szCs w:val="24"/>
        </w:rPr>
      </w:pPr>
    </w:p>
    <w:p w:rsidR="001626FA" w:rsidRPr="00E25A64" w:rsidRDefault="001626FA" w:rsidP="001626FA">
      <w:pPr>
        <w:spacing w:after="100" w:afterAutospacing="1"/>
        <w:ind w:firstLine="708"/>
        <w:contextualSpacing/>
        <w:jc w:val="both"/>
        <w:rPr>
          <w:rFonts w:ascii="Arial" w:hAnsi="Arial" w:cs="Arial"/>
          <w:sz w:val="24"/>
          <w:szCs w:val="24"/>
        </w:rPr>
      </w:pPr>
      <w:proofErr w:type="gramStart"/>
      <w:r w:rsidRPr="00E25A64">
        <w:rPr>
          <w:rFonts w:ascii="Arial" w:hAnsi="Arial" w:cs="Arial"/>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кандидатов на должность главы Нижнесуэтукского сельсовета Ермаковского района Красноярского края, утвержденным решением Нижнесуэтукского сельского Совета депутатов от 25.05.2018 №37-79р, руководствуясь статьей 11 Устава Нижнесуэтукского сельсовета, Совет депутатов РЕШИЛ:</w:t>
      </w:r>
      <w:proofErr w:type="gramEnd"/>
    </w:p>
    <w:p w:rsidR="001626FA" w:rsidRPr="00E25A64" w:rsidRDefault="001626FA" w:rsidP="001626FA">
      <w:pPr>
        <w:spacing w:after="100" w:afterAutospacing="1"/>
        <w:ind w:firstLine="708"/>
        <w:contextualSpacing/>
        <w:jc w:val="both"/>
        <w:rPr>
          <w:rFonts w:ascii="Arial" w:hAnsi="Arial" w:cs="Arial"/>
          <w:sz w:val="24"/>
          <w:szCs w:val="24"/>
        </w:rPr>
      </w:pPr>
    </w:p>
    <w:p w:rsidR="001626FA" w:rsidRPr="00E25A64" w:rsidRDefault="001626FA" w:rsidP="001626FA">
      <w:pPr>
        <w:tabs>
          <w:tab w:val="left" w:pos="993"/>
        </w:tabs>
        <w:spacing w:after="100" w:afterAutospacing="1"/>
        <w:ind w:firstLine="708"/>
        <w:contextualSpacing/>
        <w:jc w:val="both"/>
        <w:rPr>
          <w:rFonts w:ascii="Arial" w:hAnsi="Arial" w:cs="Arial"/>
          <w:sz w:val="24"/>
          <w:szCs w:val="24"/>
        </w:rPr>
      </w:pPr>
      <w:r w:rsidRPr="00E25A64">
        <w:rPr>
          <w:rFonts w:ascii="Arial" w:hAnsi="Arial" w:cs="Arial"/>
          <w:sz w:val="24"/>
          <w:szCs w:val="24"/>
        </w:rPr>
        <w:t>1.</w:t>
      </w:r>
      <w:r w:rsidRPr="00E25A64">
        <w:rPr>
          <w:rFonts w:ascii="Arial" w:hAnsi="Arial" w:cs="Arial"/>
          <w:sz w:val="24"/>
          <w:szCs w:val="24"/>
        </w:rPr>
        <w:tab/>
        <w:t>Объявить конкурс по отбору кандидатов на должность главы Нижнесуэтукского сельсовета Ермаковского района Красноярского края.</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2.</w:t>
      </w:r>
      <w:r w:rsidRPr="00E25A64">
        <w:rPr>
          <w:rFonts w:ascii="Arial" w:hAnsi="Arial" w:cs="Arial"/>
          <w:sz w:val="24"/>
          <w:szCs w:val="24"/>
        </w:rPr>
        <w:tab/>
        <w:t>Назначить проведение конкурса по отбору кандидатов на должность главы Нижнесуэтукского сельсовета на 23 ноября 2018 года в 14 часов 00 минут 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3.</w:t>
      </w:r>
      <w:r w:rsidRPr="00E25A64">
        <w:rPr>
          <w:rFonts w:ascii="Arial" w:hAnsi="Arial" w:cs="Arial"/>
          <w:sz w:val="24"/>
          <w:szCs w:val="24"/>
        </w:rPr>
        <w:tab/>
        <w:t>Утвердить текст объявления о приеме документов от кандидатов согласно приложению 1.</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4.</w:t>
      </w:r>
      <w:r w:rsidRPr="00E25A64">
        <w:rPr>
          <w:rFonts w:ascii="Arial" w:hAnsi="Arial" w:cs="Arial"/>
          <w:sz w:val="24"/>
          <w:szCs w:val="24"/>
        </w:rPr>
        <w:tab/>
        <w:t>Назначить членов конкурсной комиссии согласно приложению 2.</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5.</w:t>
      </w:r>
      <w:r w:rsidRPr="00E25A64">
        <w:rPr>
          <w:rFonts w:ascii="Arial" w:hAnsi="Arial" w:cs="Arial"/>
          <w:sz w:val="24"/>
          <w:szCs w:val="24"/>
        </w:rPr>
        <w:tab/>
        <w:t>Определить ответственным за прием документов от кандидатов, их регистрацию, а также организационное обеспечение работы конкурсной комиссии Гордиенко Наталью Викторовну И.О. главы администрации Нижнесуэтукского сельсовета.</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6.</w:t>
      </w:r>
      <w:r w:rsidRPr="00E25A64">
        <w:rPr>
          <w:rFonts w:ascii="Arial" w:hAnsi="Arial" w:cs="Arial"/>
          <w:sz w:val="24"/>
          <w:szCs w:val="24"/>
        </w:rPr>
        <w:tab/>
        <w:t>Направить настоящее решение главе Ермаковского района для назначения половины членов в состав конкурсной комиссии.</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7.</w:t>
      </w:r>
      <w:r w:rsidRPr="00E25A64">
        <w:rPr>
          <w:rFonts w:ascii="Arial" w:hAnsi="Arial" w:cs="Arial"/>
          <w:sz w:val="24"/>
          <w:szCs w:val="24"/>
        </w:rPr>
        <w:tab/>
        <w:t>Контроль исполнения решения возложить на заместителя председателя Совета депутатов Штефана В.В.</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8.</w:t>
      </w:r>
      <w:r w:rsidRPr="00E25A64">
        <w:rPr>
          <w:rFonts w:ascii="Arial" w:hAnsi="Arial" w:cs="Arial"/>
          <w:sz w:val="24"/>
          <w:szCs w:val="24"/>
        </w:rPr>
        <w:tab/>
        <w:t>Настоящее решение вступает в силу в день, следующий за днем его опубликования на сайте администрации Нижнесуэтукского сельсовета.</w:t>
      </w:r>
    </w:p>
    <w:p w:rsidR="001626FA" w:rsidRPr="00E25A64" w:rsidRDefault="001626FA" w:rsidP="001626FA">
      <w:pPr>
        <w:ind w:firstLine="720"/>
        <w:jc w:val="both"/>
        <w:rPr>
          <w:rFonts w:ascii="Arial" w:hAnsi="Arial" w:cs="Arial"/>
          <w:sz w:val="24"/>
          <w:szCs w:val="24"/>
        </w:rPr>
      </w:pPr>
    </w:p>
    <w:p w:rsidR="001626FA" w:rsidRPr="00E25A64" w:rsidRDefault="001626FA" w:rsidP="001626FA">
      <w:pPr>
        <w:ind w:firstLine="720"/>
        <w:jc w:val="both"/>
        <w:rPr>
          <w:rFonts w:ascii="Arial" w:hAnsi="Arial" w:cs="Arial"/>
          <w:sz w:val="24"/>
          <w:szCs w:val="24"/>
        </w:rPr>
      </w:pP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 xml:space="preserve">Председатель </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Нижнесуэтукского сельского</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Совета депутатов</w:t>
      </w:r>
      <w:r w:rsidRPr="00E25A64">
        <w:rPr>
          <w:rFonts w:ascii="Arial" w:hAnsi="Arial" w:cs="Arial"/>
          <w:sz w:val="24"/>
          <w:szCs w:val="24"/>
        </w:rPr>
        <w:tab/>
        <w:t xml:space="preserve">В.В. Штефан </w:t>
      </w:r>
    </w:p>
    <w:p w:rsidR="001626FA" w:rsidRPr="00E25A64" w:rsidRDefault="001626FA" w:rsidP="001626FA">
      <w:pPr>
        <w:pStyle w:val="a3"/>
        <w:ind w:firstLine="0"/>
        <w:rPr>
          <w:rFonts w:ascii="Arial" w:hAnsi="Arial" w:cs="Arial"/>
          <w:sz w:val="24"/>
          <w:szCs w:val="24"/>
        </w:rPr>
      </w:pPr>
      <w:r w:rsidRPr="00E25A64">
        <w:rPr>
          <w:rFonts w:ascii="Arial" w:hAnsi="Arial" w:cs="Arial"/>
          <w:sz w:val="24"/>
          <w:szCs w:val="24"/>
        </w:rPr>
        <w:t xml:space="preserve"> </w:t>
      </w:r>
    </w:p>
    <w:p w:rsidR="001626FA" w:rsidRPr="00E25A64" w:rsidRDefault="001626FA">
      <w:pPr>
        <w:spacing w:after="200" w:line="276" w:lineRule="auto"/>
        <w:rPr>
          <w:rFonts w:ascii="Arial" w:hAnsi="Arial" w:cs="Arial"/>
          <w:sz w:val="24"/>
          <w:szCs w:val="24"/>
        </w:rPr>
      </w:pPr>
      <w:r w:rsidRPr="00E25A64">
        <w:rPr>
          <w:rFonts w:ascii="Arial" w:hAnsi="Arial" w:cs="Arial"/>
          <w:sz w:val="24"/>
          <w:szCs w:val="24"/>
        </w:rPr>
        <w:br w:type="page"/>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lastRenderedPageBreak/>
        <w:t>Приложение 1</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 xml:space="preserve">к решению </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 xml:space="preserve">Нижнесуэтукского сельского </w:t>
      </w:r>
      <w:r w:rsidRPr="00E25A64">
        <w:rPr>
          <w:rFonts w:ascii="Arial" w:hAnsi="Arial" w:cs="Arial"/>
          <w:sz w:val="24"/>
          <w:szCs w:val="24"/>
        </w:rPr>
        <w:tab/>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Совета депутатов</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№41-90 от 23.10.2018г.</w:t>
      </w:r>
    </w:p>
    <w:p w:rsidR="001626FA" w:rsidRPr="00E25A64" w:rsidRDefault="001626FA" w:rsidP="001626FA">
      <w:pPr>
        <w:pStyle w:val="a3"/>
        <w:ind w:firstLine="0"/>
        <w:jc w:val="right"/>
        <w:rPr>
          <w:rFonts w:ascii="Arial" w:hAnsi="Arial" w:cs="Arial"/>
          <w:sz w:val="24"/>
          <w:szCs w:val="24"/>
        </w:rPr>
      </w:pP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Объявление о проведении конкурса</w:t>
      </w: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 xml:space="preserve"> по отбору кандидатов на должность главы Нижнесуэтукского сельсовета </w:t>
      </w:r>
    </w:p>
    <w:p w:rsidR="001626FA" w:rsidRPr="00E25A64" w:rsidRDefault="001626FA" w:rsidP="001626FA">
      <w:pPr>
        <w:pStyle w:val="a3"/>
        <w:ind w:firstLine="0"/>
        <w:jc w:val="center"/>
        <w:rPr>
          <w:rFonts w:ascii="Arial" w:hAnsi="Arial" w:cs="Arial"/>
          <w:sz w:val="24"/>
          <w:szCs w:val="24"/>
        </w:rPr>
      </w:pPr>
    </w:p>
    <w:p w:rsidR="001626FA" w:rsidRPr="00E25A64" w:rsidRDefault="001626FA" w:rsidP="001626FA">
      <w:pPr>
        <w:pStyle w:val="a3"/>
        <w:rPr>
          <w:rFonts w:ascii="Arial" w:hAnsi="Arial" w:cs="Arial"/>
          <w:sz w:val="24"/>
          <w:szCs w:val="24"/>
        </w:rPr>
      </w:pPr>
      <w:r w:rsidRPr="00E25A64">
        <w:rPr>
          <w:rFonts w:ascii="Arial" w:hAnsi="Arial" w:cs="Arial"/>
          <w:sz w:val="24"/>
          <w:szCs w:val="24"/>
        </w:rPr>
        <w:t>Нижнесуэтукский сельский Совет депутатов Ермаковского района Красноярского края объявляет о начале приема документов от граждан, желающих принять участие в конкурсе по отбору кандидатов на должность главы Нижнесуэтукского сельсовета.</w:t>
      </w:r>
    </w:p>
    <w:p w:rsidR="001626FA" w:rsidRPr="00E25A64" w:rsidRDefault="001626FA" w:rsidP="001626FA">
      <w:pPr>
        <w:ind w:firstLine="720"/>
        <w:jc w:val="both"/>
        <w:rPr>
          <w:rFonts w:ascii="Arial" w:hAnsi="Arial" w:cs="Arial"/>
          <w:sz w:val="24"/>
          <w:szCs w:val="24"/>
        </w:rPr>
      </w:pPr>
      <w:r w:rsidRPr="00E25A64">
        <w:rPr>
          <w:rFonts w:ascii="Arial" w:hAnsi="Arial" w:cs="Arial"/>
          <w:sz w:val="24"/>
          <w:szCs w:val="24"/>
        </w:rPr>
        <w:t>Конкурс по отбору кандидатов на должность главы Нижнесуэтукского сельсовета состоится 23 ноября 2018 года в 14 часов 00 минут 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pStyle w:val="a3"/>
        <w:rPr>
          <w:rFonts w:ascii="Arial" w:hAnsi="Arial" w:cs="Arial"/>
          <w:sz w:val="24"/>
          <w:szCs w:val="24"/>
        </w:rPr>
      </w:pPr>
      <w:r w:rsidRPr="00E25A64">
        <w:rPr>
          <w:rFonts w:ascii="Arial" w:hAnsi="Arial" w:cs="Arial"/>
          <w:sz w:val="24"/>
          <w:szCs w:val="24"/>
        </w:rPr>
        <w:t>Условия конкурса:</w:t>
      </w:r>
    </w:p>
    <w:p w:rsidR="001626FA" w:rsidRPr="00E25A64" w:rsidRDefault="001626FA" w:rsidP="001626FA">
      <w:pPr>
        <w:autoSpaceDE w:val="0"/>
        <w:autoSpaceDN w:val="0"/>
        <w:adjustRightInd w:val="0"/>
        <w:ind w:right="-289" w:firstLine="720"/>
        <w:jc w:val="both"/>
        <w:outlineLvl w:val="1"/>
        <w:rPr>
          <w:rFonts w:ascii="Arial" w:hAnsi="Arial" w:cs="Arial"/>
          <w:sz w:val="24"/>
          <w:szCs w:val="24"/>
        </w:rPr>
      </w:pPr>
      <w:r w:rsidRPr="00E25A64">
        <w:rPr>
          <w:rFonts w:ascii="Arial" w:hAnsi="Arial" w:cs="Arial"/>
          <w:sz w:val="24"/>
          <w:szCs w:val="24"/>
        </w:rPr>
        <w:t>Для участия в конкурсе кандидат представляет следующие документы:</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1) личное заявление на участие в конкурсе установленной формы;</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xml:space="preserve">2) собственноручно заполненную и подписанную анкету установленной формы с приложением фотографий 4 х 5 см., 3 шт.; </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3) паспорт или заменяющий его документ;</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4) документы, подтверждающие профессиональное образование, стаж работы и квалификацию (при наличии):</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документ о профессиональном образовании;</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трудовую книжку или иной документ, подтверждающий трудовую (служебную) деятельность гражданина;</w:t>
      </w:r>
    </w:p>
    <w:p w:rsidR="001626FA" w:rsidRPr="00E25A64" w:rsidRDefault="001626FA" w:rsidP="001626FA">
      <w:pPr>
        <w:tabs>
          <w:tab w:val="left" w:pos="1134"/>
        </w:tabs>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 xml:space="preserve"> 5)</w:t>
      </w:r>
      <w:r w:rsidRPr="00E25A64">
        <w:rPr>
          <w:rFonts w:ascii="Arial" w:hAnsi="Arial" w:cs="Arial"/>
          <w:sz w:val="24"/>
          <w:szCs w:val="24"/>
        </w:rPr>
        <w:tab/>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626FA" w:rsidRPr="00E25A64" w:rsidRDefault="001626FA" w:rsidP="001626FA">
      <w:pPr>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6) справку о наличии (отсутствии) судимости и (или) факта уголовного преследования либо о прекращении уголовного преследования.</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Также подаются копии документов, указанных в пунктах 3 и 4.</w:t>
      </w:r>
    </w:p>
    <w:p w:rsidR="001626FA" w:rsidRPr="00E25A64" w:rsidRDefault="001626FA" w:rsidP="001626FA">
      <w:pPr>
        <w:tabs>
          <w:tab w:val="num" w:pos="1080"/>
        </w:tabs>
        <w:ind w:right="-289" w:firstLine="708"/>
        <w:jc w:val="both"/>
        <w:rPr>
          <w:rFonts w:ascii="Arial" w:hAnsi="Arial" w:cs="Arial"/>
          <w:sz w:val="24"/>
          <w:szCs w:val="24"/>
        </w:rPr>
      </w:pPr>
      <w:r w:rsidRPr="00E25A64">
        <w:rPr>
          <w:rFonts w:ascii="Arial" w:hAnsi="Arial" w:cs="Arial"/>
          <w:sz w:val="24"/>
          <w:szCs w:val="24"/>
        </w:rPr>
        <w:t>Предоставление документов для участия в конкурсе, указанных в пунктах 1, 2 и 3 является обязательным.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w:t>
      </w:r>
      <w:bookmarkStart w:id="0" w:name="_GoBack"/>
      <w:bookmarkEnd w:id="0"/>
      <w:r w:rsidRPr="00E25A64">
        <w:rPr>
          <w:rFonts w:ascii="Arial" w:hAnsi="Arial" w:cs="Arial"/>
          <w:sz w:val="24"/>
          <w:szCs w:val="24"/>
        </w:rPr>
        <w:t>ых званий и иные документы, характеризующие его личность, профессиональную подготовку.</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Вышеуказанные документы кандидат представляет лично с </w:t>
      </w:r>
      <w:r w:rsidR="00C978A2">
        <w:rPr>
          <w:rFonts w:ascii="Arial" w:hAnsi="Arial" w:cs="Arial"/>
          <w:sz w:val="24"/>
          <w:szCs w:val="24"/>
        </w:rPr>
        <w:t>23</w:t>
      </w:r>
      <w:r w:rsidRPr="00E25A64">
        <w:rPr>
          <w:rFonts w:ascii="Arial" w:hAnsi="Arial" w:cs="Arial"/>
          <w:sz w:val="24"/>
          <w:szCs w:val="24"/>
        </w:rPr>
        <w:t xml:space="preserve"> </w:t>
      </w:r>
      <w:r w:rsidR="00C978A2">
        <w:rPr>
          <w:rFonts w:ascii="Arial" w:hAnsi="Arial" w:cs="Arial"/>
          <w:sz w:val="24"/>
          <w:szCs w:val="24"/>
        </w:rPr>
        <w:t>октября</w:t>
      </w:r>
      <w:r w:rsidRPr="00E25A64">
        <w:rPr>
          <w:rFonts w:ascii="Arial" w:hAnsi="Arial" w:cs="Arial"/>
          <w:sz w:val="24"/>
          <w:szCs w:val="24"/>
        </w:rPr>
        <w:t xml:space="preserve"> 2018 года по </w:t>
      </w:r>
      <w:r w:rsidR="00C978A2" w:rsidRPr="00C978A2">
        <w:rPr>
          <w:rFonts w:ascii="Arial" w:hAnsi="Arial" w:cs="Arial"/>
          <w:sz w:val="24"/>
          <w:szCs w:val="24"/>
        </w:rPr>
        <w:t>23 ноября 2018 года</w:t>
      </w:r>
      <w:r w:rsidRPr="00E25A64">
        <w:rPr>
          <w:rFonts w:ascii="Arial" w:hAnsi="Arial" w:cs="Arial"/>
          <w:sz w:val="24"/>
          <w:szCs w:val="24"/>
        </w:rPr>
        <w:t xml:space="preserve"> включительно в администрацию Нижнесуэтукского сельсовета по адресу: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 Прием документов осуществляет   администрация Нижнесуэтукского сельсовета в рабочие дни с 9.00 до 12.00 часов и с 13.00 до 16.00. Телефон для справок 8(39138) 27-3-30, 8(39138) 27-4-87.</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 качестве конкурсного задания кандидат также представляет разработанную им программу действий, направленную на улучшение социально-экономической </w:t>
      </w:r>
      <w:r w:rsidRPr="00E25A64">
        <w:rPr>
          <w:rFonts w:ascii="Arial" w:hAnsi="Arial" w:cs="Arial"/>
          <w:sz w:val="24"/>
          <w:szCs w:val="24"/>
        </w:rPr>
        <w:lastRenderedPageBreak/>
        <w:t xml:space="preserve">ситуации в муниципальном образовании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(далее - Программа).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Программа обязательно должна содержать:</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1) оценку текущего социально-экономического состояния </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2) описание основных социально-экономических проблем 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4) предполагаемую структуру местной администрации Нижнесуэтукского сельсовета;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5) предполагаемые сроки реализации Программы.</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Программа подписывается кандидатом и представляется Комиссии в день проведения конкурса.</w:t>
      </w:r>
    </w:p>
    <w:p w:rsidR="001626FA" w:rsidRPr="00E25A64" w:rsidRDefault="001626FA" w:rsidP="001626FA">
      <w:pPr>
        <w:ind w:right="-289" w:firstLine="708"/>
        <w:jc w:val="both"/>
        <w:textAlignment w:val="baseline"/>
        <w:rPr>
          <w:rFonts w:ascii="Arial" w:hAnsi="Arial" w:cs="Arial"/>
          <w:sz w:val="24"/>
          <w:szCs w:val="24"/>
        </w:rPr>
      </w:pPr>
      <w:r w:rsidRPr="00E25A64">
        <w:rPr>
          <w:rFonts w:ascii="Arial" w:hAnsi="Arial" w:cs="Arial"/>
          <w:sz w:val="24"/>
          <w:szCs w:val="24"/>
        </w:rPr>
        <w:t>Кандидат не допускается к участию в конкурсе в случае:</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 xml:space="preserve">а)   </w:t>
      </w:r>
      <w:proofErr w:type="gramStart"/>
      <w:r w:rsidRPr="00E25A64">
        <w:rPr>
          <w:rFonts w:ascii="Arial" w:hAnsi="Arial" w:cs="Arial"/>
          <w:sz w:val="24"/>
          <w:szCs w:val="24"/>
        </w:rPr>
        <w:t>не достижения</w:t>
      </w:r>
      <w:proofErr w:type="gramEnd"/>
      <w:r w:rsidRPr="00E25A64">
        <w:rPr>
          <w:rFonts w:ascii="Arial" w:hAnsi="Arial" w:cs="Arial"/>
          <w:sz w:val="24"/>
          <w:szCs w:val="24"/>
        </w:rPr>
        <w:t xml:space="preserve"> </w:t>
      </w:r>
      <w:r w:rsidR="00E25A64" w:rsidRPr="00E25A64">
        <w:rPr>
          <w:rFonts w:ascii="Arial" w:hAnsi="Arial" w:cs="Arial"/>
          <w:sz w:val="24"/>
          <w:szCs w:val="24"/>
        </w:rPr>
        <w:t>21</w:t>
      </w:r>
      <w:r w:rsidRPr="00E25A64">
        <w:rPr>
          <w:rFonts w:ascii="Arial" w:hAnsi="Arial" w:cs="Arial"/>
          <w:sz w:val="24"/>
          <w:szCs w:val="24"/>
        </w:rPr>
        <w:t xml:space="preserve"> </w:t>
      </w:r>
      <w:r w:rsidR="00E25A64" w:rsidRPr="00E25A64">
        <w:rPr>
          <w:rFonts w:ascii="Arial" w:hAnsi="Arial" w:cs="Arial"/>
          <w:sz w:val="24"/>
          <w:szCs w:val="24"/>
        </w:rPr>
        <w:t>года</w:t>
      </w:r>
      <w:r w:rsidRPr="00E25A64">
        <w:rPr>
          <w:rFonts w:ascii="Arial" w:hAnsi="Arial" w:cs="Arial"/>
          <w:sz w:val="24"/>
          <w:szCs w:val="24"/>
        </w:rPr>
        <w:t xml:space="preserve"> на день проведения конкурса;</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proofErr w:type="gramStart"/>
      <w:r w:rsidRPr="00E25A64">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25A64">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д) в случае непредставления или несвоевременного представления документов для участия в конкурсе, указанных в пунктах 1, 2 и 3 настоящего объявления, представления их не в полном объеме или с нарушением правил оформления.</w:t>
      </w:r>
    </w:p>
    <w:p w:rsidR="001626FA" w:rsidRPr="00E25A64" w:rsidRDefault="001626FA" w:rsidP="00E25A64">
      <w:pPr>
        <w:ind w:firstLine="709"/>
        <w:jc w:val="both"/>
        <w:rPr>
          <w:rFonts w:ascii="Arial" w:hAnsi="Arial" w:cs="Arial"/>
          <w:sz w:val="24"/>
          <w:szCs w:val="24"/>
        </w:rPr>
      </w:pPr>
      <w:proofErr w:type="gramStart"/>
      <w:r w:rsidRPr="00E25A64">
        <w:rPr>
          <w:rFonts w:ascii="Arial" w:hAnsi="Arial" w:cs="Arial"/>
          <w:sz w:val="24"/>
          <w:szCs w:val="24"/>
        </w:rPr>
        <w:t xml:space="preserve">Иные условия и порядок проведения конкурса, формы необходимых для участия в конкурсе документов утверждены решением Нижнесуэтукского сельского Совета депутатов от </w:t>
      </w:r>
      <w:r w:rsidR="00265C95">
        <w:rPr>
          <w:rFonts w:ascii="Arial" w:hAnsi="Arial" w:cs="Arial"/>
          <w:sz w:val="24"/>
          <w:szCs w:val="24"/>
        </w:rPr>
        <w:t xml:space="preserve">25.05.2018 г. </w:t>
      </w:r>
      <w:r w:rsidR="00E25A64" w:rsidRPr="00E25A64">
        <w:rPr>
          <w:rFonts w:ascii="Arial" w:hAnsi="Arial" w:cs="Arial"/>
          <w:sz w:val="24"/>
          <w:szCs w:val="24"/>
        </w:rPr>
        <w:t>№37-79р «Об утверждении Положения о порядке проведения конкурса по отбору кандидатов на должность главы Нижнесуэтукского</w:t>
      </w:r>
      <w:r w:rsidRPr="00E25A64">
        <w:rPr>
          <w:rFonts w:ascii="Arial" w:hAnsi="Arial" w:cs="Arial"/>
          <w:sz w:val="24"/>
          <w:szCs w:val="24"/>
        </w:rPr>
        <w:t xml:space="preserve">», которое обнародовано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25</w:t>
      </w:r>
      <w:r w:rsidRPr="00E25A64">
        <w:rPr>
          <w:rFonts w:ascii="Arial" w:hAnsi="Arial" w:cs="Arial"/>
          <w:sz w:val="24"/>
          <w:szCs w:val="24"/>
        </w:rPr>
        <w:t>.</w:t>
      </w:r>
      <w:r w:rsidR="00E25A64" w:rsidRPr="00E25A64">
        <w:rPr>
          <w:rFonts w:ascii="Arial" w:hAnsi="Arial" w:cs="Arial"/>
          <w:sz w:val="24"/>
          <w:szCs w:val="24"/>
        </w:rPr>
        <w:t>05</w:t>
      </w:r>
      <w:r w:rsidRPr="00E25A64">
        <w:rPr>
          <w:rFonts w:ascii="Arial" w:hAnsi="Arial" w:cs="Arial"/>
          <w:sz w:val="24"/>
          <w:szCs w:val="24"/>
        </w:rPr>
        <w:t>.201</w:t>
      </w:r>
      <w:r w:rsidR="00E25A64" w:rsidRPr="00E25A64">
        <w:rPr>
          <w:rFonts w:ascii="Arial" w:hAnsi="Arial" w:cs="Arial"/>
          <w:sz w:val="24"/>
          <w:szCs w:val="24"/>
        </w:rPr>
        <w:t>8</w:t>
      </w:r>
      <w:r w:rsidRPr="00E25A64">
        <w:rPr>
          <w:rFonts w:ascii="Arial" w:hAnsi="Arial" w:cs="Arial"/>
          <w:sz w:val="24"/>
          <w:szCs w:val="24"/>
        </w:rPr>
        <w:t xml:space="preserve">г и решение Совета депутатов  от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 №</w:t>
      </w:r>
      <w:r w:rsidR="00E25A64" w:rsidRPr="00E25A64">
        <w:rPr>
          <w:rFonts w:ascii="Arial" w:hAnsi="Arial" w:cs="Arial"/>
          <w:sz w:val="24"/>
          <w:szCs w:val="24"/>
        </w:rPr>
        <w:t xml:space="preserve">41-89р </w:t>
      </w:r>
      <w:r w:rsidRPr="00E25A64">
        <w:rPr>
          <w:rFonts w:ascii="Arial" w:hAnsi="Arial" w:cs="Arial"/>
          <w:sz w:val="24"/>
          <w:szCs w:val="24"/>
        </w:rPr>
        <w:t>«</w:t>
      </w:r>
      <w:r w:rsidR="00E25A64" w:rsidRPr="00E25A64">
        <w:rPr>
          <w:rFonts w:ascii="Arial" w:hAnsi="Arial" w:cs="Arial"/>
          <w:sz w:val="24"/>
          <w:szCs w:val="24"/>
        </w:rPr>
        <w:t>О</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внесении</w:t>
      </w:r>
      <w:proofErr w:type="gramEnd"/>
      <w:r w:rsidR="00E25A64" w:rsidRPr="00E25A64">
        <w:rPr>
          <w:rFonts w:ascii="Arial" w:hAnsi="Arial" w:cs="Arial"/>
          <w:sz w:val="24"/>
          <w:szCs w:val="24"/>
        </w:rPr>
        <w:t xml:space="preserve"> изменений и дополнений в решение от 25.05.2018 г №37-79р «Об утверждении Положения о порядке проведения конкурса по отбору кандидатов на должность главы Нижнесуэтукского сельсовета</w:t>
      </w:r>
      <w:r w:rsidRPr="00E25A64">
        <w:rPr>
          <w:rFonts w:ascii="Arial" w:hAnsi="Arial" w:cs="Arial"/>
          <w:sz w:val="24"/>
          <w:szCs w:val="24"/>
        </w:rPr>
        <w:t>»</w:t>
      </w:r>
      <w:r w:rsidR="00E25A64" w:rsidRPr="00E25A64">
        <w:rPr>
          <w:rFonts w:ascii="Arial" w:hAnsi="Arial" w:cs="Arial"/>
          <w:sz w:val="24"/>
          <w:szCs w:val="24"/>
        </w:rPr>
        <w:t>,</w:t>
      </w:r>
      <w:r w:rsidRPr="00E25A64">
        <w:rPr>
          <w:rFonts w:ascii="Arial" w:hAnsi="Arial" w:cs="Arial"/>
          <w:sz w:val="24"/>
          <w:szCs w:val="24"/>
        </w:rPr>
        <w:t xml:space="preserve"> которое обнародовано на территории Нижнесуэтукского сельсовета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w:t>
      </w:r>
    </w:p>
    <w:p w:rsidR="00176EC6" w:rsidRPr="00E25A64" w:rsidRDefault="001626FA" w:rsidP="00265C95">
      <w:pPr>
        <w:ind w:firstLine="709"/>
        <w:jc w:val="both"/>
        <w:rPr>
          <w:rFonts w:ascii="Arial" w:hAnsi="Arial" w:cs="Arial"/>
          <w:sz w:val="24"/>
          <w:szCs w:val="24"/>
        </w:rPr>
      </w:pPr>
      <w:r w:rsidRPr="00E25A64">
        <w:rPr>
          <w:rFonts w:ascii="Arial" w:hAnsi="Arial" w:cs="Arial"/>
          <w:sz w:val="24"/>
          <w:szCs w:val="24"/>
        </w:rPr>
        <w:t xml:space="preserve">С Положением также можно ознакомиться в администрации Нижнесуэтукского сельсовета по адресу: </w:t>
      </w:r>
      <w:r w:rsidR="00E25A64" w:rsidRPr="00E25A64">
        <w:rPr>
          <w:rFonts w:ascii="Arial" w:hAnsi="Arial" w:cs="Arial"/>
          <w:sz w:val="24"/>
          <w:szCs w:val="24"/>
        </w:rPr>
        <w:t>с. Нижний Суэтук, ул. Советская</w:t>
      </w:r>
      <w:proofErr w:type="gramStart"/>
      <w:r w:rsidR="00E25A64" w:rsidRPr="00E25A64">
        <w:rPr>
          <w:rFonts w:ascii="Arial" w:hAnsi="Arial" w:cs="Arial"/>
          <w:sz w:val="24"/>
          <w:szCs w:val="24"/>
        </w:rPr>
        <w:t>.</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д</w:t>
      </w:r>
      <w:proofErr w:type="gramEnd"/>
      <w:r w:rsidR="00E25A64" w:rsidRPr="00E25A64">
        <w:rPr>
          <w:rFonts w:ascii="Arial" w:hAnsi="Arial" w:cs="Arial"/>
          <w:sz w:val="24"/>
          <w:szCs w:val="24"/>
        </w:rPr>
        <w:t>. 5</w:t>
      </w:r>
      <w:r w:rsidRPr="00E25A64">
        <w:rPr>
          <w:rFonts w:ascii="Arial" w:hAnsi="Arial" w:cs="Arial"/>
          <w:sz w:val="24"/>
          <w:szCs w:val="24"/>
        </w:rPr>
        <w:t>.</w:t>
      </w:r>
    </w:p>
    <w:sectPr w:rsidR="00176EC6" w:rsidRPr="00E2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D"/>
    <w:rsid w:val="001626FA"/>
    <w:rsid w:val="00176EC6"/>
    <w:rsid w:val="00265C95"/>
    <w:rsid w:val="005B0DCD"/>
    <w:rsid w:val="005E28F4"/>
    <w:rsid w:val="00C978A2"/>
    <w:rsid w:val="00E2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2018-10-22T07:36:00Z</dcterms:created>
  <dcterms:modified xsi:type="dcterms:W3CDTF">2018-10-26T06:20:00Z</dcterms:modified>
</cp:coreProperties>
</file>