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7C" w:rsidRPr="00423F83" w:rsidRDefault="0078517C" w:rsidP="00785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F83">
        <w:rPr>
          <w:rFonts w:ascii="Times New Roman" w:hAnsi="Times New Roman"/>
          <w:sz w:val="24"/>
          <w:szCs w:val="24"/>
        </w:rPr>
        <w:t>РОССИЙСКАЯ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F83">
        <w:rPr>
          <w:rFonts w:ascii="Times New Roman" w:hAnsi="Times New Roman"/>
          <w:sz w:val="24"/>
          <w:szCs w:val="24"/>
        </w:rPr>
        <w:t>ФЕДЕРАЦИЯ</w:t>
      </w:r>
    </w:p>
    <w:p w:rsidR="0078517C" w:rsidRPr="00423F83" w:rsidRDefault="0078517C" w:rsidP="00785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F83">
        <w:rPr>
          <w:rFonts w:ascii="Times New Roman" w:hAnsi="Times New Roman"/>
          <w:sz w:val="24"/>
          <w:szCs w:val="24"/>
        </w:rPr>
        <w:t>АДМИНИСТРАЦИЯ НИЖНЕСУЭТУКСКОГО СЕЛЬСОВЕТА</w:t>
      </w:r>
    </w:p>
    <w:p w:rsidR="0078517C" w:rsidRPr="00423F83" w:rsidRDefault="0078517C" w:rsidP="00785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F83">
        <w:rPr>
          <w:rFonts w:ascii="Times New Roman" w:hAnsi="Times New Roman"/>
          <w:sz w:val="24"/>
          <w:szCs w:val="24"/>
        </w:rPr>
        <w:t>ЕРМАКОВСКОГО РАЙОНА КРАСНОЯРСКОГО КРАЯ</w:t>
      </w:r>
    </w:p>
    <w:p w:rsidR="0078517C" w:rsidRPr="0078517C" w:rsidRDefault="0078517C" w:rsidP="007851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17C" w:rsidRPr="0078517C" w:rsidRDefault="0078517C" w:rsidP="0078517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8517C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78517C" w:rsidRPr="00423F83" w:rsidTr="00EF1181">
        <w:trPr>
          <w:jc w:val="center"/>
        </w:trPr>
        <w:tc>
          <w:tcPr>
            <w:tcW w:w="3190" w:type="dxa"/>
            <w:hideMark/>
          </w:tcPr>
          <w:p w:rsidR="0078517C" w:rsidRPr="00423F83" w:rsidRDefault="0078517C" w:rsidP="00EF1181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  <w:r w:rsidRPr="00423F8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3F8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78517C" w:rsidRPr="00423F83" w:rsidRDefault="0078517C" w:rsidP="00EF118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83">
              <w:rPr>
                <w:rFonts w:ascii="Times New Roman" w:hAnsi="Times New Roman"/>
                <w:sz w:val="24"/>
                <w:szCs w:val="24"/>
              </w:rPr>
              <w:t>с. Нижний Суэтук</w:t>
            </w:r>
          </w:p>
        </w:tc>
        <w:tc>
          <w:tcPr>
            <w:tcW w:w="3191" w:type="dxa"/>
            <w:hideMark/>
          </w:tcPr>
          <w:p w:rsidR="0078517C" w:rsidRPr="00423F83" w:rsidRDefault="0078517C" w:rsidP="007851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23F8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3F83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78517C" w:rsidRPr="0078517C" w:rsidRDefault="0078517C" w:rsidP="007851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8517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</w:t>
      </w:r>
      <w:proofErr w:type="gramEnd"/>
      <w:r w:rsidRPr="007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8517C" w:rsidRPr="0078517C" w:rsidRDefault="0078517C" w:rsidP="007851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517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8517C" w:rsidRPr="0078517C" w:rsidRDefault="0078517C" w:rsidP="007851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517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8517C" w:rsidRPr="0078517C" w:rsidRDefault="0078517C" w:rsidP="00B02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9 января 2014 года </w:t>
      </w:r>
      <w:r w:rsid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</w:t>
      </w:r>
      <w:r w:rsid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>уэтукского сельсовета</w:t>
      </w:r>
      <w:r w:rsidR="00B02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proofErr w:type="gramEnd"/>
    </w:p>
    <w:p w:rsidR="0078517C" w:rsidRPr="0078517C" w:rsidRDefault="0078517C" w:rsidP="007851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517C" w:rsidRPr="0078517C" w:rsidRDefault="0078517C" w:rsidP="00F3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прилагаемое</w:t>
      </w:r>
      <w:r w:rsid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43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 w:rsid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E1A0F" w:rsidRPr="001E1A0F" w:rsidRDefault="0078517C" w:rsidP="001E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2"/>
      <w:r w:rsidRPr="0078517C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bookmarkEnd w:id="0"/>
      <w:r w:rsidR="001E1A0F" w:rsidRPr="001E1A0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 и подлежит официальному опубликованию в информационном бюллетене администрации Нижнесуэтукского сельсовета Ермаковского района Красноярского края, размещению на официальном сайте администрации Нижнесуэтукского сельсовета.</w:t>
      </w:r>
    </w:p>
    <w:p w:rsidR="001E1A0F" w:rsidRDefault="001E1A0F" w:rsidP="001E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3CF" w:rsidRDefault="001E1A0F" w:rsidP="001E1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2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1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сельсовета                                                       Д.С. Сидоренко</w:t>
      </w:r>
    </w:p>
    <w:p w:rsidR="0078517C" w:rsidRPr="0078517C" w:rsidRDefault="00B023CF" w:rsidP="00B023CF">
      <w:pPr>
        <w:tabs>
          <w:tab w:val="left" w:pos="4620"/>
          <w:tab w:val="left" w:pos="4920"/>
          <w:tab w:val="left" w:pos="54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 </w:t>
      </w:r>
      <w:r w:rsidR="0078517C"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B023CF" w:rsidRDefault="0078517C" w:rsidP="00B023CF">
      <w:pPr>
        <w:spacing w:after="0" w:line="240" w:lineRule="auto"/>
        <w:ind w:left="4678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</w:p>
    <w:p w:rsidR="0078517C" w:rsidRPr="0078517C" w:rsidRDefault="0078517C" w:rsidP="00B023CF">
      <w:pPr>
        <w:spacing w:after="0" w:line="240" w:lineRule="auto"/>
        <w:ind w:left="4678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г.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8517C" w:rsidRPr="0078517C" w:rsidRDefault="0078517C" w:rsidP="00785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ПОЛОЖЕНИЕ</w:t>
      </w:r>
    </w:p>
    <w:p w:rsidR="0078517C" w:rsidRPr="0078517C" w:rsidRDefault="0078517C" w:rsidP="00B023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7851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_1001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определяет порядок сообщения лицами, замещающими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должности, муниципальными служащими, (далее соответственно - лица, замещающие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bookmarkEnd w:id="1"/>
      <w:proofErr w:type="gramEnd"/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целей настоящего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 используются следующие понятия: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_10021"/>
      <w:proofErr w:type="gramStart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подарок, полученный лицом, замещающим муниципальную должность, служащим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  <w:bookmarkEnd w:id="2"/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ub_10022"/>
      <w:proofErr w:type="gramStart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лицом, замещающим муниципальную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должность, 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служащим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или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посредника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bookmarkEnd w:id="3"/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Лица, замещающие муниципальные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должности, служащие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4. Лица, замещающие муниципальные должности, служащие обязаны в порядке, предусмотренном настоящим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оложением, уведомлять обо всех случаях получения подарка в связи с протокол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ьными мероприятиями, служебными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anchor="sub_10000" w:history="1">
        <w:r w:rsidRPr="00B023C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приложению</w:t>
        </w:r>
      </w:hyperlink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представляется не позднее 3 рабочих дней со дня получения подарка в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администрацию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уполномоченный орган, муниципальный орган).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10052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bookmarkEnd w:id="4"/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_10053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невозможности подачи уведомления в сроки, указанные в</w:t>
      </w:r>
      <w:bookmarkEnd w:id="5"/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anchor="sub_1005" w:history="1">
        <w:r w:rsidRPr="00B023C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абзацах первом</w:t>
        </w:r>
      </w:hyperlink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anchor="sub_10052" w:history="1">
        <w:r w:rsidRPr="00B023C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втором</w:t>
        </w:r>
      </w:hyperlink>
      <w:r w:rsidR="00B0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пункта, по причине, не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зависящей от лица, замещающего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должность, служащего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оно представляется не позднее следующего дня после ее устранения.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образованную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о бухгалтерском учете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комиссия).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Подарок, стоимость которого подтверждается документами и превышает 3 тыс. рублей,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стоимость которого получившим его служащему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неизвестна, сдается ответственному лицу уполномоченного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органа, который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_1008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</w:t>
      </w:r>
      <w:bookmarkEnd w:id="6"/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anchor="sub_1007" w:history="1">
        <w:r w:rsidRPr="00F803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7</w:t>
        </w:r>
      </w:hyperlink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_1009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повреждение подарка несет лицо, получившее подарок.</w:t>
      </w:r>
      <w:bookmarkEnd w:id="7"/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_1010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bookmarkEnd w:id="8"/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8517C" w:rsidRPr="0078517C" w:rsidRDefault="00F80310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="0078517C"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17C"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17C"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_1014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12.Лицо,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bookmarkEnd w:id="9"/>
    </w:p>
    <w:p w:rsidR="0078517C" w:rsidRPr="0078517C" w:rsidRDefault="0078517C" w:rsidP="0078517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gramStart"/>
      <w:r w:rsidRPr="00785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13.Уполномоченное структурное подразделение (уполномоченные орган или организация) в течение 3 месяцев со дня поступления заявления, указанного в</w:t>
      </w:r>
      <w:r w:rsidR="00F803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</w:r>
      <w:r w:rsidR="00F803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proofErr w:type="gramEnd"/>
    </w:p>
    <w:p w:rsidR="0078517C" w:rsidRPr="0078517C" w:rsidRDefault="0078517C" w:rsidP="00F80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13.1.В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</w:t>
      </w:r>
      <w:proofErr w:type="gramEnd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14. Подарок, в отношении которого не поступило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его выкупе,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использоваться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органом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заключения комиссии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 целесообразности использования подарка для обеспечения деятельности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органа.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_1015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15. В случае нецелесообразности использования подарка руководителем муниципального органа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 решение о реализации подарка и проведении оценки его стоимости для реализации (выкупа),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осуществляемой уполномоченным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 и организациями посредством проведения торгов в порядке, предусмотренном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  <w:bookmarkEnd w:id="10"/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_1016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16. Оценка стоимости подарка для реализации (выкупа),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</w:t>
      </w:r>
      <w:bookmarkEnd w:id="11"/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anchor="sub_1015" w:history="1">
        <w:r w:rsidRPr="00F803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14</w:t>
        </w:r>
      </w:hyperlink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оложения, осуществляется субъектами оценочной деятельности в соот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ветствии с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об оценочной деятельности.</w:t>
      </w:r>
    </w:p>
    <w:p w:rsidR="0078517C" w:rsidRPr="0078517C" w:rsidRDefault="0078517C" w:rsidP="0078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ub_1017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17. В случае если подарок не выкуплен или не реализован, руководителем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органа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bookmarkEnd w:id="12"/>
    </w:p>
    <w:p w:rsidR="00F80310" w:rsidRDefault="0078517C" w:rsidP="00F80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_1018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 законодательством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  <w:bookmarkEnd w:id="13"/>
    </w:p>
    <w:p w:rsidR="00F80310" w:rsidRDefault="00F80310" w:rsidP="00F803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310" w:rsidRDefault="00F80310" w:rsidP="00F803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0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17C" w:rsidRPr="0078517C" w:rsidRDefault="0078517C" w:rsidP="0078517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</w:p>
    <w:p w:rsidR="00F80310" w:rsidRDefault="00F80310" w:rsidP="0078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310" w:rsidRDefault="00F80310" w:rsidP="0078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517C" w:rsidRPr="0078517C" w:rsidRDefault="0078517C" w:rsidP="007851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 о получении подарка</w:t>
      </w:r>
    </w:p>
    <w:p w:rsidR="0078517C" w:rsidRPr="0078517C" w:rsidRDefault="0078517C" w:rsidP="00785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_________________________________________________</w:t>
      </w:r>
    </w:p>
    <w:p w:rsidR="0078517C" w:rsidRPr="0078517C" w:rsidRDefault="0078517C" w:rsidP="00785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 (наименование уполномоченного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органа)</w:t>
      </w:r>
    </w:p>
    <w:p w:rsidR="0078517C" w:rsidRPr="0078517C" w:rsidRDefault="0078517C" w:rsidP="00785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_________________________________________________</w:t>
      </w:r>
    </w:p>
    <w:p w:rsidR="0078517C" w:rsidRPr="0078517C" w:rsidRDefault="0078517C" w:rsidP="00785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от ______________________________________________</w:t>
      </w:r>
    </w:p>
    <w:p w:rsidR="0078517C" w:rsidRPr="0078517C" w:rsidRDefault="0078517C" w:rsidP="00785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_________________________________________________</w:t>
      </w:r>
    </w:p>
    <w:p w:rsidR="0078517C" w:rsidRPr="0078517C" w:rsidRDefault="0078517C" w:rsidP="007851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 (ф.и.о., занимаемая должность)</w:t>
      </w:r>
    </w:p>
    <w:p w:rsidR="0078517C" w:rsidRPr="0078517C" w:rsidRDefault="0078517C" w:rsidP="00785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F803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получении подарка от "___" ______________ 20__ г.</w:t>
      </w:r>
    </w:p>
    <w:p w:rsidR="0078517C" w:rsidRPr="0078517C" w:rsidRDefault="0078517C" w:rsidP="00785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Извещаю о получении ________________________________________________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(дата получения)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</w:t>
      </w:r>
      <w:proofErr w:type="gramStart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) на __________________________________________________________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протокольного мероприятия, служебной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командировки, другого официального мероприятия, место и</w:t>
      </w:r>
      <w:r w:rsidR="00F8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проведения)</w:t>
      </w:r>
    </w:p>
    <w:p w:rsidR="0078517C" w:rsidRPr="0078517C" w:rsidRDefault="0078517C" w:rsidP="00785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32"/>
        <w:gridCol w:w="3278"/>
        <w:gridCol w:w="1887"/>
        <w:gridCol w:w="1874"/>
      </w:tblGrid>
      <w:tr w:rsidR="0078517C" w:rsidRPr="0078517C" w:rsidTr="0078517C"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</w:t>
            </w:r>
            <w:hyperlink r:id="rId9" w:anchor="sub_1111" w:history="1">
              <w:r w:rsidRPr="0078517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78517C" w:rsidRPr="0078517C" w:rsidTr="0078517C">
        <w:tc>
          <w:tcPr>
            <w:tcW w:w="266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17C" w:rsidRPr="0078517C" w:rsidTr="0078517C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17C" w:rsidRPr="0078517C" w:rsidTr="0078517C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17C" w:rsidRPr="0078517C" w:rsidTr="0078517C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7C" w:rsidRPr="0078517C" w:rsidRDefault="0078517C" w:rsidP="0078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1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517C" w:rsidRPr="0078517C" w:rsidRDefault="0078517C" w:rsidP="00785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_________________________________________ на ________ листах.</w:t>
      </w:r>
    </w:p>
    <w:p w:rsidR="0078517C" w:rsidRPr="0078517C" w:rsidRDefault="0078517C" w:rsidP="00F803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документа)</w:t>
      </w:r>
    </w:p>
    <w:p w:rsidR="00077F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представившее</w:t>
      </w:r>
      <w:r w:rsidR="00077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ведомление</w:t>
      </w:r>
      <w:r w:rsidR="00077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   _____________________ </w:t>
      </w:r>
      <w:r w:rsidR="00077F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7F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7F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"__" ____ 20__г.</w:t>
      </w:r>
    </w:p>
    <w:p w:rsidR="0078517C" w:rsidRPr="0078517C" w:rsidRDefault="00077F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  <w:r w:rsidR="0078517C"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8517C"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принявшее </w:t>
      </w:r>
      <w:r w:rsidR="00077F7C"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</w:t>
      </w:r>
      <w:r w:rsidR="00077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077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 "__" ____ 20__г.</w:t>
      </w:r>
    </w:p>
    <w:p w:rsidR="0078517C" w:rsidRPr="0078517C" w:rsidRDefault="00077F7C" w:rsidP="00077F7C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        </w:t>
      </w:r>
      <w:r w:rsidR="0078517C"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(расшифровка подписи)</w:t>
      </w:r>
    </w:p>
    <w:p w:rsidR="0078517C" w:rsidRPr="0078517C" w:rsidRDefault="0078517C" w:rsidP="00785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в журнале регистрации уведомлений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78517C" w:rsidRPr="0078517C" w:rsidRDefault="0078517C" w:rsidP="00785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 20__ г.</w:t>
      </w:r>
    </w:p>
    <w:p w:rsidR="0078517C" w:rsidRPr="0078517C" w:rsidRDefault="0078517C" w:rsidP="00785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17C" w:rsidRPr="0078517C" w:rsidRDefault="0078517C" w:rsidP="0078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ub_1111"/>
      <w:r w:rsidRPr="0078517C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Заполняется при наличии документов, подтверждающих стоимость подарка.</w:t>
      </w:r>
      <w:bookmarkEnd w:id="14"/>
    </w:p>
    <w:p w:rsidR="00132A1A" w:rsidRPr="0078517C" w:rsidRDefault="00132A1A">
      <w:pPr>
        <w:rPr>
          <w:rFonts w:ascii="Times New Roman" w:hAnsi="Times New Roman" w:cs="Times New Roman"/>
          <w:sz w:val="24"/>
          <w:szCs w:val="24"/>
        </w:rPr>
      </w:pPr>
    </w:p>
    <w:sectPr w:rsidR="00132A1A" w:rsidRPr="0078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8517C"/>
    <w:rsid w:val="00077F7C"/>
    <w:rsid w:val="00132A1A"/>
    <w:rsid w:val="001E1A0F"/>
    <w:rsid w:val="0078517C"/>
    <w:rsid w:val="00907438"/>
    <w:rsid w:val="00B023CF"/>
    <w:rsid w:val="00EC2D71"/>
    <w:rsid w:val="00F30F84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8517C"/>
  </w:style>
  <w:style w:type="character" w:customStyle="1" w:styleId="a4">
    <w:name w:val="a"/>
    <w:basedOn w:val="a0"/>
    <w:rsid w:val="0078517C"/>
  </w:style>
  <w:style w:type="character" w:customStyle="1" w:styleId="a00">
    <w:name w:val="a0"/>
    <w:basedOn w:val="a0"/>
    <w:rsid w:val="0078517C"/>
  </w:style>
  <w:style w:type="character" w:customStyle="1" w:styleId="dt-m">
    <w:name w:val="dt-m"/>
    <w:basedOn w:val="a0"/>
    <w:rsid w:val="0078517C"/>
  </w:style>
  <w:style w:type="character" w:customStyle="1" w:styleId="dt-r">
    <w:name w:val="dt-r"/>
    <w:basedOn w:val="a0"/>
    <w:rsid w:val="0078517C"/>
  </w:style>
  <w:style w:type="paragraph" w:customStyle="1" w:styleId="a42">
    <w:name w:val="a42"/>
    <w:basedOn w:val="a"/>
    <w:rsid w:val="0078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">
    <w:name w:val="a41"/>
    <w:basedOn w:val="a"/>
    <w:rsid w:val="0078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0"/>
    <w:basedOn w:val="a"/>
    <w:rsid w:val="0078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F0ED9A-7717-43C5-BF7C-24F37ECE75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EF0ED9A-7717-43C5-BF7C-24F37ECE75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F0ED9A-7717-43C5-BF7C-24F37ECE75B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6EF0ED9A-7717-43C5-BF7C-24F37ECE75B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6EF0ED9A-7717-43C5-BF7C-24F37ECE75B3" TargetMode="External"/><Relationship Id="rId9" Type="http://schemas.openxmlformats.org/officeDocument/2006/relationships/hyperlink" Target="https://pravo-search.minjust.ru/bigs/showDocument.html?id=6EF0ED9A-7717-43C5-BF7C-24F37ECE7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2024-06-27T07:17:00Z</cp:lastPrinted>
  <dcterms:created xsi:type="dcterms:W3CDTF">2024-06-27T07:20:00Z</dcterms:created>
  <dcterms:modified xsi:type="dcterms:W3CDTF">2024-06-27T07:20:00Z</dcterms:modified>
</cp:coreProperties>
</file>