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31" w:rsidRPr="009C4531" w:rsidRDefault="009C4531" w:rsidP="009C45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</w:p>
    <w:p w:rsidR="00B22040" w:rsidRPr="00A90F39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РОССИЙСКАЯ ФЕДЕРАЦИЯ</w:t>
      </w:r>
    </w:p>
    <w:p w:rsidR="00B22040" w:rsidRPr="00A90F39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КРАСНОЯРСК</w:t>
      </w:r>
      <w:r w:rsidR="006358B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КРА</w:t>
      </w:r>
      <w:r w:rsidR="006358B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</w:p>
    <w:p w:rsidR="006358BB" w:rsidRPr="00A90F39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ЕРМАКОВСКИЙ РАЙОН</w:t>
      </w:r>
    </w:p>
    <w:p w:rsidR="006358BB" w:rsidRPr="00A90F39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58BB" w:rsidRPr="00A90F39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НИЖНЕСУЭТУКСКОГО СЕЛЬСОВЕТА</w:t>
      </w:r>
    </w:p>
    <w:p w:rsidR="006358BB" w:rsidRPr="00A90F39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040" w:rsidRPr="00A90F39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:rsidR="00B22040" w:rsidRPr="00A90F39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04"/>
        <w:gridCol w:w="3194"/>
        <w:gridCol w:w="3173"/>
      </w:tblGrid>
      <w:tr w:rsidR="00B22040" w:rsidRPr="00A90F39" w:rsidTr="00B2204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A90F39" w:rsidRDefault="00A90F39" w:rsidP="00D046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00.00.0000</w:t>
            </w:r>
            <w:r w:rsidR="006358BB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A90F39" w:rsidRDefault="006358BB" w:rsidP="00B220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Нижний Суэтук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A90F39" w:rsidRDefault="00A90F39" w:rsidP="00A90F3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22040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6358BB" w:rsidRPr="00A90F39" w:rsidTr="00B2204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A90F39" w:rsidRDefault="006358BB" w:rsidP="00B220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8BB" w:rsidRPr="00A90F39" w:rsidRDefault="006358BB" w:rsidP="00B220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A90F39" w:rsidRDefault="006358BB" w:rsidP="00B220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A90F39" w:rsidRDefault="006358BB" w:rsidP="006358B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040" w:rsidRPr="00A90F39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358BB" w:rsidRPr="00A90F39" w:rsidRDefault="00B22040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</w:t>
      </w:r>
      <w:r w:rsidR="006358B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рограммы профилактики нарушений</w:t>
      </w:r>
    </w:p>
    <w:p w:rsidR="006358BB" w:rsidRPr="00A90F39" w:rsidRDefault="006358BB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сфере муниципального земельного контроля на</w:t>
      </w:r>
    </w:p>
    <w:p w:rsidR="006358BB" w:rsidRPr="00A90F39" w:rsidRDefault="006358BB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территории Нижнесуэтукского сельсовета на 202</w:t>
      </w:r>
      <w:r w:rsidR="00A90F39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год.</w:t>
      </w:r>
    </w:p>
    <w:p w:rsidR="00B22040" w:rsidRPr="00A90F39" w:rsidRDefault="00B22040" w:rsidP="00B22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22040" w:rsidRPr="00A90F39" w:rsidRDefault="00B22040" w:rsidP="00B22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статьей 8.2 Федерального закона </w:t>
      </w:r>
      <w:r w:rsidRPr="00A90F39">
        <w:rPr>
          <w:rFonts w:ascii="Times New Roman" w:eastAsia="Times New Roman" w:hAnsi="Times New Roman" w:cs="Times New Roman"/>
          <w:sz w:val="24"/>
          <w:szCs w:val="24"/>
        </w:rPr>
        <w:t>от 26.12.2008 № 294-ФЗ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защите прав юридических лиц и индивидуальных предпринимателей при осуществлении государственного контроля (надзора) и муниципального контроля», Федеральным законом от 06.10.2003 131-ФЗ «Об общих принципах организации местного самоуправления в Российской Федерации», руководствуясь </w:t>
      </w:r>
      <w:r w:rsidRPr="00A90F39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6358BB" w:rsidRPr="00A90F3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90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8BB" w:rsidRPr="00A90F39">
        <w:rPr>
          <w:rFonts w:ascii="Times New Roman" w:eastAsia="Times New Roman" w:hAnsi="Times New Roman" w:cs="Times New Roman"/>
          <w:sz w:val="24"/>
          <w:szCs w:val="24"/>
        </w:rPr>
        <w:t>Нижнесуэтукского сельсовета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0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</w:t>
      </w:r>
      <w:r w:rsidRPr="00A90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9742B" w:rsidRPr="00A90F39" w:rsidRDefault="00B22040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</w:t>
      </w:r>
      <w:r w:rsidR="006358B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Программу профилактики нарушений в сфере муниципального земельного контроля на территории Нижнесуэтукского сельсовета на 202</w:t>
      </w:r>
      <w:r w:rsid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6358B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:rsidR="0039742B" w:rsidRPr="00A90F39" w:rsidRDefault="00B22040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2. Должностным лицам, уполномоченным на осуществление муниципального земельного контроля, обеспечить выполнение Программы профилактики нарушений, утвержденной пунктом 1 настоящего постановления.</w:t>
      </w:r>
    </w:p>
    <w:p w:rsidR="0039742B" w:rsidRPr="00A90F39" w:rsidRDefault="006358BB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Контроль за исполнением настоящего Постановления возложить на заместителя главы администрации.</w:t>
      </w:r>
    </w:p>
    <w:p w:rsidR="00B22040" w:rsidRPr="00A90F39" w:rsidRDefault="006358BB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39742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постановление опубликовать в информационном бюллетене администрации Нижнесуэтукского сельсовета Ермаковского района Красноярского края и разместить на официальном сайте администрации Нижнесуэтукского сельсовета.</w:t>
      </w:r>
      <w:r w:rsidR="00B22040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742B" w:rsidRPr="00A90F39" w:rsidRDefault="0039742B" w:rsidP="00137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040" w:rsidRPr="00A90F39" w:rsidRDefault="00B22040" w:rsidP="00137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8BB" w:rsidRPr="00A90F39" w:rsidRDefault="00B22040" w:rsidP="0063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Нижнесуэтукского сельсовета</w:t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Д.С. Сидоренко </w:t>
      </w:r>
    </w:p>
    <w:p w:rsidR="006358BB" w:rsidRPr="00A90F39" w:rsidRDefault="006358BB" w:rsidP="00635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8BB" w:rsidRPr="00A90F39" w:rsidRDefault="006358BB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8BB" w:rsidRPr="00A90F39" w:rsidSect="00816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1E8" w:rsidRPr="00A90F39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3811E8" w:rsidRPr="00A90F39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3811E8" w:rsidRPr="00A90F39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</w:p>
    <w:p w:rsidR="003811E8" w:rsidRPr="00A90F39" w:rsidRDefault="00C24ADC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811E8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39742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11E8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B22040" w:rsidRPr="00A90F39" w:rsidRDefault="00B22040" w:rsidP="00B22040">
      <w:pPr>
        <w:spacing w:after="0" w:line="240" w:lineRule="auto"/>
        <w:ind w:left="637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A90F39" w:rsidRDefault="00B22040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3811E8" w:rsidRPr="00A90F39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профилактики нарушений</w:t>
      </w:r>
    </w:p>
    <w:p w:rsidR="003811E8" w:rsidRPr="00A90F39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сфере муниципального земельного контроля на</w:t>
      </w:r>
    </w:p>
    <w:p w:rsidR="003811E8" w:rsidRPr="00A90F39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территории Нижнесуэтукского сельсовета на 202</w:t>
      </w:r>
      <w:r w:rsid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:rsidR="00B22040" w:rsidRPr="00A90F39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Настоящая Программа разработана в целях организации проведения органами муниципального земельного контроля администрации </w:t>
      </w:r>
      <w:r w:rsidR="003811E8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земельного контроля.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Целью Программы являются: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административной нагрузки на подконтрольные субъекты;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прозрачности системы государственного контроля (надзора);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разъяснение поднадзорным субъектам обязательных требований.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3. Задачами Программы являются: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указанных требований;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мероприятий, направленных на устранение и предупреждение нарушений обязательных требований;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правосознания и правовой культуры юридических лиц и индивидуальных предпринимателей.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4. Обязательные требования, оценка соблюдения которых является предметом муниципального земельного контроля.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муниципального земельного контроля уполномоченный орган осуществляет контроль за соблюдением: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а) требований законодательства о недопущении самовольного занятия земельного участка или части земельного участка (в том числе использование земельного участка лицом, не имеющим предусмотренных законом прав на такой земельный участок);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б)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в)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г) требований законодательства, связанных с обязанностью по приведению земель в состояние, пригодное для использования по целевому назначению.</w:t>
      </w:r>
    </w:p>
    <w:p w:rsidR="008C1509" w:rsidRDefault="00B22040" w:rsidP="00381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1509" w:rsidSect="006358BB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="003811E8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может быть использована для организации проведения органами муниципального земельного контроля администрации </w:t>
      </w:r>
      <w:r w:rsidR="003811E8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профилактики нарушений государственными, муниципальными органами, 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организациями и физическими лицами обязательных требований, оценка соблюдения которых является предметом муниципального земельного контроля</w:t>
      </w:r>
      <w:r w:rsid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5A06" w:rsidRPr="00715A06" w:rsidRDefault="00715A06" w:rsidP="00715A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Перечень профилактических мероприятий, сроки</w:t>
      </w:r>
    </w:p>
    <w:p w:rsidR="00715A06" w:rsidRPr="00715A06" w:rsidRDefault="00715A06" w:rsidP="00715A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(периодичность) их проведения</w:t>
      </w:r>
    </w:p>
    <w:p w:rsidR="00715A06" w:rsidRPr="00715A06" w:rsidRDefault="00715A06" w:rsidP="00715A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информирование;</w:t>
      </w: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б) обобщение правоприменительной практики;</w:t>
      </w: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объявление предостережения;</w:t>
      </w: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консультирование;</w:t>
      </w: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профилактический визит.</w:t>
      </w:r>
    </w:p>
    <w:p w:rsidR="00B22040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7195A" w:rsidRDefault="0047195A" w:rsidP="00715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95A" w:rsidRPr="0047195A" w:rsidRDefault="000D6B67" w:rsidP="004719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47195A" w:rsidRPr="00471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Показатели результативности и эффективности программы профилактики</w:t>
      </w:r>
    </w:p>
    <w:p w:rsidR="0047195A" w:rsidRPr="0047195A" w:rsidRDefault="000D6B67" w:rsidP="0047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6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7195A"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.1.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47195A" w:rsidRPr="0047195A" w:rsidRDefault="000D6B67" w:rsidP="0047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6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7195A"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.2.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47195A" w:rsidRPr="0047195A" w:rsidRDefault="000D6B67" w:rsidP="0047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6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7195A"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47195A" w:rsidRPr="0047195A" w:rsidRDefault="0047195A" w:rsidP="0047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195A" w:rsidRPr="0047195A" w:rsidRDefault="0047195A" w:rsidP="00471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Отчетные показатели оценки эффективности Программы на 202</w:t>
      </w:r>
      <w:r w:rsidR="000D6B67" w:rsidRPr="000D6B6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 год.</w:t>
      </w:r>
    </w:p>
    <w:p w:rsidR="0047195A" w:rsidRPr="0047195A" w:rsidRDefault="0047195A" w:rsidP="00715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515" w:type="dxa"/>
        <w:jc w:val="center"/>
        <w:tblInd w:w="88" w:type="dxa"/>
        <w:tblCellMar>
          <w:left w:w="0" w:type="dxa"/>
          <w:right w:w="0" w:type="dxa"/>
        </w:tblCellMar>
        <w:tblLook w:val="04A0"/>
      </w:tblPr>
      <w:tblGrid>
        <w:gridCol w:w="732"/>
        <w:gridCol w:w="8724"/>
        <w:gridCol w:w="2059"/>
      </w:tblGrid>
      <w:tr w:rsidR="0047195A" w:rsidRPr="0047195A" w:rsidTr="00715A06">
        <w:trPr>
          <w:trHeight w:val="562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4719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4719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47195A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7195A" w:rsidRPr="0047195A" w:rsidTr="00715A06">
        <w:trPr>
          <w:jc w:val="center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0D6B67" w:rsidP="000D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0D6B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информации, обязательной к размещению, на официальном сайте муниципального образования </w:t>
            </w:r>
            <w:r w:rsidR="000D6B67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0D6B6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195A" w:rsidRPr="0047195A" w:rsidTr="00715A06">
        <w:trPr>
          <w:trHeight w:val="726"/>
          <w:jc w:val="center"/>
        </w:trPr>
        <w:tc>
          <w:tcPr>
            <w:tcW w:w="73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0D6B67" w:rsidP="000D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4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47195A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0D6B6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7195A" w:rsidRPr="0047195A" w:rsidTr="00715A06">
        <w:trPr>
          <w:trHeight w:val="242"/>
          <w:jc w:val="center"/>
        </w:trPr>
        <w:tc>
          <w:tcPr>
            <w:tcW w:w="7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0D6B67" w:rsidP="000D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47195A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0D6B6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47195A" w:rsidRPr="0047195A" w:rsidRDefault="0047195A" w:rsidP="00715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Программе</w:t>
      </w: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715A06" w:rsidRDefault="00715A06" w:rsidP="00715A0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5383" w:type="dxa"/>
        <w:tblLayout w:type="fixed"/>
        <w:tblLook w:val="04A0"/>
      </w:tblPr>
      <w:tblGrid>
        <w:gridCol w:w="1075"/>
        <w:gridCol w:w="2017"/>
        <w:gridCol w:w="8073"/>
        <w:gridCol w:w="2693"/>
        <w:gridCol w:w="1525"/>
      </w:tblGrid>
      <w:tr w:rsidR="00715A06" w:rsidTr="00AD10C8">
        <w:tc>
          <w:tcPr>
            <w:tcW w:w="1075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17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3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693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5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715A06" w:rsidTr="00AD10C8">
        <w:tc>
          <w:tcPr>
            <w:tcW w:w="1075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8073" w:type="dxa"/>
          </w:tcPr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осуществляет информирование контролируемых и иных заинтересованных лиц по вопросам соблюдения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90F39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 определенные частью 3 статьи 46 Федерального закона № 248-ФЗ.</w:t>
            </w:r>
          </w:p>
        </w:tc>
        <w:tc>
          <w:tcPr>
            <w:tcW w:w="2693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  <w:tc>
          <w:tcPr>
            <w:tcW w:w="1525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15A06" w:rsidTr="00AD10C8">
        <w:tc>
          <w:tcPr>
            <w:tcW w:w="1075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73" w:type="dxa"/>
          </w:tcPr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Контролируемое лицо в течение десяти рабочих дней со дня получения </w:t>
            </w: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предостережения вправе подать в Контрольный орган возражение в отношении предостережения.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Возражение должно содержать: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 направлен ответ контролируемому лицу;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дату и номер предостережения;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личную подпись и дату.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A90F39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2693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контроль</w:t>
            </w:r>
          </w:p>
        </w:tc>
        <w:tc>
          <w:tcPr>
            <w:tcW w:w="1525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15A06" w:rsidTr="00AD10C8">
        <w:tc>
          <w:tcPr>
            <w:tcW w:w="1075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7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8073" w:type="dxa"/>
          </w:tcPr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1) порядка проведения контрольных мероприятий;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периодичности проведения контрольных мероприятий;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 Российской Федерации».</w:t>
            </w:r>
          </w:p>
          <w:p w:rsidR="00A90F39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693" w:type="dxa"/>
          </w:tcPr>
          <w:p w:rsidR="00715A06" w:rsidRPr="0047195A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</w:t>
            </w:r>
          </w:p>
          <w:p w:rsidR="00715A06" w:rsidRPr="0047195A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2.Должностные лица, уполномоченные осуществлять муниципальный контроль</w:t>
            </w:r>
          </w:p>
        </w:tc>
        <w:tc>
          <w:tcPr>
            <w:tcW w:w="1525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15A06" w:rsidTr="00AD10C8">
        <w:tc>
          <w:tcPr>
            <w:tcW w:w="1075" w:type="dxa"/>
          </w:tcPr>
          <w:p w:rsidR="00715A06" w:rsidRPr="002E6D3A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7" w:type="dxa"/>
          </w:tcPr>
          <w:p w:rsidR="00715A06" w:rsidRPr="002E6D3A" w:rsidRDefault="00715A06" w:rsidP="00AD10C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8073" w:type="dxa"/>
          </w:tcPr>
          <w:p w:rsidR="00715A06" w:rsidRPr="002E6D3A" w:rsidRDefault="00715A06" w:rsidP="00AD1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</w:t>
            </w:r>
            <w:r w:rsidRPr="00A90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2E6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Нижнесуэтукского сельсовета</w:t>
            </w:r>
            <w:r w:rsidRPr="002E6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срок, не </w:t>
            </w:r>
            <w:r w:rsidRPr="002E6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превышающий 5 рабочих дней со дня утверждения доклада.</w:t>
            </w:r>
          </w:p>
        </w:tc>
        <w:tc>
          <w:tcPr>
            <w:tcW w:w="2693" w:type="dxa"/>
          </w:tcPr>
          <w:p w:rsidR="00715A06" w:rsidRPr="002E6D3A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контроль</w:t>
            </w:r>
          </w:p>
        </w:tc>
        <w:tc>
          <w:tcPr>
            <w:tcW w:w="1525" w:type="dxa"/>
          </w:tcPr>
          <w:p w:rsidR="00715A06" w:rsidRPr="000D1D88" w:rsidRDefault="004F46C0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до 1 марта года, следующего за годом </w:t>
            </w:r>
            <w:r w:rsidRPr="004F46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обобщения правоприменительной практики</w:t>
            </w:r>
          </w:p>
        </w:tc>
      </w:tr>
      <w:tr w:rsidR="00715A06" w:rsidTr="00AD10C8">
        <w:tc>
          <w:tcPr>
            <w:tcW w:w="1075" w:type="dxa"/>
          </w:tcPr>
          <w:p w:rsidR="00715A06" w:rsidRPr="002E6D3A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7" w:type="dxa"/>
          </w:tcPr>
          <w:p w:rsidR="00715A06" w:rsidRPr="002E6D3A" w:rsidRDefault="00715A06" w:rsidP="00AD10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8073" w:type="dxa"/>
          </w:tcPr>
          <w:p w:rsidR="00715A06" w:rsidRPr="002E6D3A" w:rsidRDefault="00715A06" w:rsidP="00AD10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715A06" w:rsidRPr="002E6D3A" w:rsidRDefault="00715A06" w:rsidP="000D1D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профилактические визиты проводятся для лиц, указанных в пункте </w:t>
            </w:r>
            <w:r w:rsidR="000D1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виде контроля.</w:t>
            </w:r>
          </w:p>
        </w:tc>
        <w:tc>
          <w:tcPr>
            <w:tcW w:w="2693" w:type="dxa"/>
          </w:tcPr>
          <w:p w:rsidR="00715A06" w:rsidRPr="002E6D3A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  <w:tc>
          <w:tcPr>
            <w:tcW w:w="1525" w:type="dxa"/>
          </w:tcPr>
          <w:p w:rsidR="00715A06" w:rsidRPr="002E6D3A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95A" w:rsidRPr="000D6B67" w:rsidRDefault="0047195A" w:rsidP="00381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7195A" w:rsidRPr="000D6B67" w:rsidSect="008C1509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13" w:rsidRDefault="003C3913" w:rsidP="00715A06">
      <w:pPr>
        <w:spacing w:after="0" w:line="240" w:lineRule="auto"/>
      </w:pPr>
      <w:r>
        <w:separator/>
      </w:r>
    </w:p>
  </w:endnote>
  <w:endnote w:type="continuationSeparator" w:id="1">
    <w:p w:rsidR="003C3913" w:rsidRDefault="003C3913" w:rsidP="0071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13" w:rsidRDefault="003C3913" w:rsidP="00715A06">
      <w:pPr>
        <w:spacing w:after="0" w:line="240" w:lineRule="auto"/>
      </w:pPr>
      <w:r>
        <w:separator/>
      </w:r>
    </w:p>
  </w:footnote>
  <w:footnote w:type="continuationSeparator" w:id="1">
    <w:p w:rsidR="003C3913" w:rsidRDefault="003C3913" w:rsidP="00715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040"/>
    <w:rsid w:val="000D1D88"/>
    <w:rsid w:val="000D6B67"/>
    <w:rsid w:val="0013726E"/>
    <w:rsid w:val="002E6D3A"/>
    <w:rsid w:val="00362F77"/>
    <w:rsid w:val="003811E8"/>
    <w:rsid w:val="0039742B"/>
    <w:rsid w:val="003C3913"/>
    <w:rsid w:val="0047195A"/>
    <w:rsid w:val="004C35EF"/>
    <w:rsid w:val="004F46C0"/>
    <w:rsid w:val="006358BB"/>
    <w:rsid w:val="00715A06"/>
    <w:rsid w:val="007A7B47"/>
    <w:rsid w:val="008168A3"/>
    <w:rsid w:val="008C1509"/>
    <w:rsid w:val="008C453D"/>
    <w:rsid w:val="00951714"/>
    <w:rsid w:val="009C4531"/>
    <w:rsid w:val="009E3188"/>
    <w:rsid w:val="00A90F39"/>
    <w:rsid w:val="00AD52DA"/>
    <w:rsid w:val="00B03AE7"/>
    <w:rsid w:val="00B22040"/>
    <w:rsid w:val="00BE7DAE"/>
    <w:rsid w:val="00C24ADC"/>
    <w:rsid w:val="00D04614"/>
    <w:rsid w:val="00D71B11"/>
    <w:rsid w:val="00E32F5B"/>
    <w:rsid w:val="00F3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040"/>
    <w:rPr>
      <w:color w:val="0000FF"/>
      <w:u w:val="single"/>
    </w:rPr>
  </w:style>
  <w:style w:type="character" w:customStyle="1" w:styleId="hyperlink">
    <w:name w:val="hyperlink"/>
    <w:basedOn w:val="a0"/>
    <w:rsid w:val="00B22040"/>
  </w:style>
  <w:style w:type="paragraph" w:customStyle="1" w:styleId="consplusnormal">
    <w:name w:val="consplusnormal"/>
    <w:basedOn w:val="a"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C1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2023-12-05T01:31:00Z</cp:lastPrinted>
  <dcterms:created xsi:type="dcterms:W3CDTF">2022-12-30T02:33:00Z</dcterms:created>
  <dcterms:modified xsi:type="dcterms:W3CDTF">2024-09-23T01:07:00Z</dcterms:modified>
</cp:coreProperties>
</file>