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27" w:rsidRPr="00BF4EAA" w:rsidRDefault="00776427" w:rsidP="007764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6427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BF4EAA">
        <w:rPr>
          <w:rFonts w:ascii="Times New Roman" w:hAnsi="Times New Roman"/>
          <w:sz w:val="24"/>
          <w:szCs w:val="24"/>
        </w:rPr>
        <w:t>РОССИЙСКАЯ</w:t>
      </w:r>
      <w:r w:rsidR="00367074" w:rsidRPr="00BF4EAA">
        <w:rPr>
          <w:rFonts w:ascii="Times New Roman" w:hAnsi="Times New Roman"/>
          <w:sz w:val="24"/>
          <w:szCs w:val="24"/>
        </w:rPr>
        <w:t xml:space="preserve"> </w:t>
      </w:r>
      <w:r w:rsidRPr="00BF4EAA">
        <w:rPr>
          <w:rFonts w:ascii="Times New Roman" w:hAnsi="Times New Roman"/>
          <w:sz w:val="24"/>
          <w:szCs w:val="24"/>
        </w:rPr>
        <w:t>ФЕДЕРАЦИЯ</w:t>
      </w:r>
    </w:p>
    <w:p w:rsidR="00776427" w:rsidRPr="00BF4EAA" w:rsidRDefault="00776427" w:rsidP="007764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4EAA">
        <w:rPr>
          <w:rFonts w:ascii="Times New Roman" w:hAnsi="Times New Roman"/>
          <w:sz w:val="24"/>
          <w:szCs w:val="24"/>
        </w:rPr>
        <w:t>КРАСНОЯРСКИЙ</w:t>
      </w:r>
      <w:r w:rsidR="00367074" w:rsidRPr="00BF4EAA">
        <w:rPr>
          <w:rFonts w:ascii="Times New Roman" w:hAnsi="Times New Roman"/>
          <w:sz w:val="24"/>
          <w:szCs w:val="24"/>
        </w:rPr>
        <w:t xml:space="preserve"> </w:t>
      </w:r>
      <w:r w:rsidRPr="00BF4EAA">
        <w:rPr>
          <w:rFonts w:ascii="Times New Roman" w:hAnsi="Times New Roman"/>
          <w:sz w:val="24"/>
          <w:szCs w:val="24"/>
        </w:rPr>
        <w:t>КРАЙ</w:t>
      </w:r>
    </w:p>
    <w:p w:rsidR="00776427" w:rsidRPr="00BF4EAA" w:rsidRDefault="00776427" w:rsidP="007764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4EAA">
        <w:rPr>
          <w:rFonts w:ascii="Times New Roman" w:hAnsi="Times New Roman"/>
          <w:sz w:val="24"/>
          <w:szCs w:val="24"/>
        </w:rPr>
        <w:t>ЕРМАКОВСКИЙ</w:t>
      </w:r>
      <w:r w:rsidR="00367074" w:rsidRPr="00BF4EAA">
        <w:rPr>
          <w:rFonts w:ascii="Times New Roman" w:hAnsi="Times New Roman"/>
          <w:sz w:val="24"/>
          <w:szCs w:val="24"/>
        </w:rPr>
        <w:t xml:space="preserve"> </w:t>
      </w:r>
      <w:r w:rsidRPr="00BF4EAA">
        <w:rPr>
          <w:rFonts w:ascii="Times New Roman" w:hAnsi="Times New Roman"/>
          <w:sz w:val="24"/>
          <w:szCs w:val="24"/>
        </w:rPr>
        <w:t>РАЙОН</w:t>
      </w:r>
    </w:p>
    <w:p w:rsidR="00776427" w:rsidRPr="00BF4EAA" w:rsidRDefault="00776427" w:rsidP="007764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6427" w:rsidRPr="00BF4EAA" w:rsidRDefault="00776427" w:rsidP="007764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4EAA">
        <w:rPr>
          <w:rFonts w:ascii="Times New Roman" w:hAnsi="Times New Roman"/>
          <w:sz w:val="24"/>
          <w:szCs w:val="24"/>
        </w:rPr>
        <w:t>АДМИНИСТРАЦИЯ</w:t>
      </w:r>
      <w:r w:rsidR="00367074" w:rsidRPr="00BF4EAA">
        <w:rPr>
          <w:rFonts w:ascii="Times New Roman" w:hAnsi="Times New Roman"/>
          <w:sz w:val="24"/>
          <w:szCs w:val="24"/>
        </w:rPr>
        <w:t xml:space="preserve"> </w:t>
      </w:r>
      <w:r w:rsidRPr="00BF4EAA">
        <w:rPr>
          <w:rFonts w:ascii="Times New Roman" w:hAnsi="Times New Roman"/>
          <w:sz w:val="24"/>
          <w:szCs w:val="24"/>
        </w:rPr>
        <w:t>НИЖНЕСУЭТУКСКОГО</w:t>
      </w:r>
      <w:r w:rsidR="00367074" w:rsidRPr="00BF4EAA">
        <w:rPr>
          <w:rFonts w:ascii="Times New Roman" w:hAnsi="Times New Roman"/>
          <w:sz w:val="24"/>
          <w:szCs w:val="24"/>
        </w:rPr>
        <w:t xml:space="preserve"> </w:t>
      </w:r>
      <w:r w:rsidRPr="00BF4EAA">
        <w:rPr>
          <w:rFonts w:ascii="Times New Roman" w:hAnsi="Times New Roman"/>
          <w:sz w:val="24"/>
          <w:szCs w:val="24"/>
        </w:rPr>
        <w:t>СЕЛЬСОВЕТА</w:t>
      </w:r>
    </w:p>
    <w:p w:rsidR="00776427" w:rsidRPr="00BF4EAA" w:rsidRDefault="00776427" w:rsidP="007764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6427" w:rsidRPr="00BF4EAA" w:rsidRDefault="00776427" w:rsidP="007764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4EAA">
        <w:rPr>
          <w:rFonts w:ascii="Times New Roman" w:hAnsi="Times New Roman"/>
          <w:b/>
          <w:sz w:val="24"/>
          <w:szCs w:val="24"/>
        </w:rPr>
        <w:t>ПОСТАНОВЛЕНИЕ</w:t>
      </w:r>
    </w:p>
    <w:p w:rsidR="00776427" w:rsidRPr="00942D6F" w:rsidRDefault="00776427" w:rsidP="007764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6427" w:rsidRPr="00942D6F" w:rsidRDefault="00776427" w:rsidP="007764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6427" w:rsidRPr="00010014" w:rsidRDefault="00776427" w:rsidP="00776427">
      <w:pPr>
        <w:tabs>
          <w:tab w:val="left" w:pos="2415"/>
          <w:tab w:val="center" w:pos="4677"/>
          <w:tab w:val="left" w:pos="75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F7C2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.02.2025г.</w:t>
      </w:r>
      <w:r w:rsidR="00367074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010014">
        <w:rPr>
          <w:rFonts w:ascii="Times New Roman" w:hAnsi="Times New Roman"/>
          <w:sz w:val="24"/>
          <w:szCs w:val="24"/>
        </w:rPr>
        <w:t>село</w:t>
      </w:r>
      <w:r w:rsidR="00367074">
        <w:rPr>
          <w:rFonts w:ascii="Times New Roman" w:hAnsi="Times New Roman"/>
          <w:sz w:val="24"/>
          <w:szCs w:val="24"/>
        </w:rPr>
        <w:t xml:space="preserve"> </w:t>
      </w:r>
      <w:r w:rsidRPr="00010014">
        <w:rPr>
          <w:rFonts w:ascii="Times New Roman" w:hAnsi="Times New Roman"/>
          <w:sz w:val="24"/>
          <w:szCs w:val="24"/>
        </w:rPr>
        <w:t>Нижний</w:t>
      </w:r>
      <w:r w:rsidR="00367074">
        <w:rPr>
          <w:rFonts w:ascii="Times New Roman" w:hAnsi="Times New Roman"/>
          <w:sz w:val="24"/>
          <w:szCs w:val="24"/>
        </w:rPr>
        <w:t xml:space="preserve"> </w:t>
      </w:r>
      <w:r w:rsidRPr="00010014">
        <w:rPr>
          <w:rFonts w:ascii="Times New Roman" w:hAnsi="Times New Roman"/>
          <w:sz w:val="24"/>
          <w:szCs w:val="24"/>
        </w:rPr>
        <w:t>Суэтук</w:t>
      </w:r>
      <w:r w:rsidR="00367074">
        <w:rPr>
          <w:rFonts w:ascii="Times New Roman" w:hAnsi="Times New Roman"/>
          <w:sz w:val="24"/>
          <w:szCs w:val="24"/>
        </w:rPr>
        <w:t xml:space="preserve">                </w:t>
      </w:r>
      <w:r w:rsidR="00BF4EAA">
        <w:rPr>
          <w:rFonts w:ascii="Times New Roman" w:hAnsi="Times New Roman"/>
          <w:sz w:val="24"/>
          <w:szCs w:val="24"/>
        </w:rPr>
        <w:t xml:space="preserve">                      </w:t>
      </w:r>
      <w:r w:rsidR="00367074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10</w:t>
      </w:r>
      <w:r w:rsidR="00367074">
        <w:rPr>
          <w:rFonts w:ascii="Times New Roman" w:hAnsi="Times New Roman"/>
          <w:sz w:val="24"/>
          <w:szCs w:val="24"/>
        </w:rPr>
        <w:t xml:space="preserve"> </w:t>
      </w:r>
      <w:r w:rsidRPr="00010014">
        <w:rPr>
          <w:rFonts w:ascii="Times New Roman" w:hAnsi="Times New Roman"/>
          <w:sz w:val="24"/>
          <w:szCs w:val="24"/>
        </w:rPr>
        <w:t>-</w:t>
      </w:r>
      <w:r w:rsidR="00367074">
        <w:rPr>
          <w:rFonts w:ascii="Times New Roman" w:hAnsi="Times New Roman"/>
          <w:sz w:val="24"/>
          <w:szCs w:val="24"/>
        </w:rPr>
        <w:t xml:space="preserve"> </w:t>
      </w:r>
      <w:r w:rsidRPr="00010014">
        <w:rPr>
          <w:rFonts w:ascii="Times New Roman" w:hAnsi="Times New Roman"/>
          <w:sz w:val="24"/>
          <w:szCs w:val="24"/>
        </w:rPr>
        <w:t>п</w:t>
      </w:r>
    </w:p>
    <w:p w:rsidR="00776427" w:rsidRPr="00942D6F" w:rsidRDefault="00367074" w:rsidP="007764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BE7D29" w:rsidRPr="00BF4EAA" w:rsidRDefault="00BE7D29" w:rsidP="00BE7D29">
      <w:pPr>
        <w:suppressAutoHyphens/>
        <w:spacing w:after="0" w:line="240" w:lineRule="auto"/>
        <w:ind w:right="113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4EAA">
        <w:rPr>
          <w:rFonts w:ascii="Times New Roman" w:eastAsia="Times New Roman" w:hAnsi="Times New Roman" w:cs="Times New Roman"/>
          <w:b/>
          <w:bCs/>
          <w:sz w:val="24"/>
          <w:szCs w:val="24"/>
        </w:rPr>
        <w:t>Об утверждении Положения о ведении реестра муниципальной собственности муниципального образования </w:t>
      </w:r>
      <w:bookmarkStart w:id="0" w:name="_GoBack"/>
      <w:r w:rsidRPr="00BF4EAA">
        <w:rPr>
          <w:rFonts w:ascii="Times New Roman" w:eastAsia="Times New Roman" w:hAnsi="Times New Roman" w:cs="Times New Roman"/>
          <w:b/>
          <w:bCs/>
          <w:sz w:val="24"/>
          <w:szCs w:val="24"/>
        </w:rPr>
        <w:t>Нижнесуэтукский</w:t>
      </w:r>
      <w:bookmarkEnd w:id="0"/>
      <w:r w:rsidRPr="00BF4E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  Ермаковского района Красноярского края</w:t>
      </w:r>
    </w:p>
    <w:p w:rsidR="00776427" w:rsidRPr="00776427" w:rsidRDefault="00367074" w:rsidP="0077642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76427" w:rsidRPr="00776427" w:rsidRDefault="00776427" w:rsidP="007764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частью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 w:tgtFrame="_blank" w:history="1">
        <w:r w:rsidRPr="0077642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от</w:t>
        </w:r>
        <w:r w:rsidR="003670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r w:rsidRPr="0077642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6</w:t>
        </w:r>
        <w:r w:rsidR="003670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r w:rsidRPr="0077642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октября</w:t>
        </w:r>
        <w:r w:rsidR="003670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r w:rsidRPr="0077642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2003</w:t>
        </w:r>
        <w:r w:rsidR="003670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r w:rsidRPr="0077642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года</w:t>
        </w:r>
        <w:r w:rsidR="003670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r w:rsidRPr="0077642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№</w:t>
        </w:r>
        <w:r w:rsidR="003670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r w:rsidRPr="0077642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131-ФЗ</w:t>
        </w:r>
      </w:hyperlink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общих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Федерации»,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Минфина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163н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реестров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имущества»,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руководствуясь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</w:p>
    <w:p w:rsidR="00776427" w:rsidRPr="00776427" w:rsidRDefault="00776427" w:rsidP="007764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ПОСТАНОВЛЯЮ:</w:t>
      </w:r>
    </w:p>
    <w:p w:rsidR="00776427" w:rsidRPr="00776427" w:rsidRDefault="00776427" w:rsidP="0025536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еестра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4CB7">
        <w:rPr>
          <w:rFonts w:ascii="Times New Roman" w:eastAsia="Times New Roman" w:hAnsi="Times New Roman" w:cs="Times New Roman"/>
          <w:color w:val="000000"/>
          <w:sz w:val="24"/>
          <w:szCs w:val="24"/>
        </w:rPr>
        <w:t>Ермаковского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4CB7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приложению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настоящему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постановлению.</w:t>
      </w:r>
    </w:p>
    <w:p w:rsidR="00776427" w:rsidRPr="00776427" w:rsidRDefault="00776427" w:rsidP="007764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еестра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Ермаковского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орядком.</w:t>
      </w:r>
    </w:p>
    <w:p w:rsidR="00776427" w:rsidRPr="00776427" w:rsidRDefault="00776427" w:rsidP="007764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оставляю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собой.</w:t>
      </w:r>
    </w:p>
    <w:p w:rsidR="00776427" w:rsidRPr="00776427" w:rsidRDefault="00776427" w:rsidP="002553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 w:rsidRPr="007B646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 w:rsidRPr="007B646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 w:rsidRPr="007B646C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вступает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 w:rsidRPr="007B64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 w:rsidRPr="007B646C">
        <w:rPr>
          <w:rFonts w:ascii="Times New Roman" w:eastAsia="Times New Roman" w:hAnsi="Times New Roman" w:cs="Times New Roman"/>
          <w:color w:val="000000"/>
          <w:sz w:val="24"/>
          <w:szCs w:val="24"/>
        </w:rPr>
        <w:t>силу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 w:rsidRPr="007B646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 w:rsidRPr="007B646C"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 w:rsidRPr="007B646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 w:rsidRPr="007B646C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 w:rsidRPr="007B646C"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опубликования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 w:rsidRPr="007B64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 w:rsidRPr="007B646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 w:rsidRPr="007B646C">
        <w:rPr>
          <w:rFonts w:ascii="Times New Roman" w:eastAsia="Times New Roman" w:hAnsi="Times New Roman" w:cs="Times New Roman"/>
          <w:color w:val="000000"/>
          <w:sz w:val="24"/>
          <w:szCs w:val="24"/>
        </w:rPr>
        <w:t>бюллетене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 w:rsidRPr="007B646C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 w:rsidRPr="007B646C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 w:rsidRPr="007B646C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 w:rsidRPr="007B646C">
        <w:rPr>
          <w:rFonts w:ascii="Times New Roman" w:eastAsia="Times New Roman" w:hAnsi="Times New Roman" w:cs="Times New Roman"/>
          <w:color w:val="000000"/>
          <w:sz w:val="24"/>
          <w:szCs w:val="24"/>
        </w:rPr>
        <w:t>Ермаковского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 w:rsidRPr="007B646C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 w:rsidRPr="007B646C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 w:rsidRPr="007B646C">
        <w:rPr>
          <w:rFonts w:ascii="Times New Roman" w:eastAsia="Times New Roman" w:hAnsi="Times New Roman" w:cs="Times New Roman"/>
          <w:color w:val="000000"/>
          <w:sz w:val="24"/>
          <w:szCs w:val="24"/>
        </w:rPr>
        <w:t>края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 w:rsidRPr="007B64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 w:rsidRPr="007B646C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подлежит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 w:rsidRPr="007B646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размещению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 w:rsidRPr="007B64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 w:rsidRPr="007B646C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 w:rsidRPr="007B646C"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 w:rsidRPr="007B646C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 w:rsidRPr="007B646C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 w:rsidRPr="007B646C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сельсовета.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5536A" w:rsidRDefault="0025536A" w:rsidP="00776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536A" w:rsidRDefault="0025536A" w:rsidP="00776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536A" w:rsidRDefault="0025536A" w:rsidP="00776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6427" w:rsidRPr="00776427" w:rsidRDefault="00776427" w:rsidP="00255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76427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Д.С.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Сидоренко</w:t>
      </w:r>
    </w:p>
    <w:p w:rsidR="00776427" w:rsidRDefault="00367074" w:rsidP="00776427">
      <w:pPr>
        <w:spacing w:after="0" w:line="240" w:lineRule="auto"/>
        <w:ind w:left="609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764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76427" w:rsidRPr="00776427" w:rsidRDefault="00776427" w:rsidP="00776427">
      <w:pPr>
        <w:spacing w:after="0" w:line="240" w:lineRule="auto"/>
        <w:ind w:left="609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4CB7" w:rsidRDefault="00776427" w:rsidP="000D4CB7">
      <w:pPr>
        <w:tabs>
          <w:tab w:val="left" w:pos="6990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остановлению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76427" w:rsidRPr="0025536A" w:rsidRDefault="0025536A" w:rsidP="000D4CB7">
      <w:pPr>
        <w:tabs>
          <w:tab w:val="left" w:pos="6990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4CB7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4CB7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6427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6427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F7C21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776427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0D4CB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76427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0D4CB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4CB7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4CB7">
        <w:rPr>
          <w:rFonts w:ascii="Times New Roman" w:eastAsia="Times New Roman" w:hAnsi="Times New Roman" w:cs="Times New Roman"/>
          <w:color w:val="000000"/>
          <w:sz w:val="24"/>
          <w:szCs w:val="24"/>
        </w:rPr>
        <w:t>10-п</w:t>
      </w:r>
    </w:p>
    <w:p w:rsidR="00776427" w:rsidRPr="0025536A" w:rsidRDefault="00367074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76427" w:rsidRPr="0025536A" w:rsidRDefault="00776427" w:rsidP="007764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776427" w:rsidRPr="0025536A" w:rsidRDefault="00776427" w:rsidP="007764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ВЕДЕНИИ</w:t>
      </w:r>
      <w:r w:rsidR="0036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РЕЕСТРА</w:t>
      </w:r>
      <w:r w:rsidR="0036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="0036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СОБСТВЕННОСТИ</w:t>
      </w:r>
      <w:r w:rsidR="0036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</w:t>
      </w:r>
      <w:r w:rsidR="0036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ОБРАЗОВАНИЯ</w:t>
      </w:r>
      <w:r w:rsidR="0036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5536A"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НИЖНЕСУЭТУКСКИЙ</w:t>
      </w:r>
      <w:r w:rsidR="0036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СЕЛЬСОВЕТ</w:t>
      </w:r>
      <w:r w:rsidR="0036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D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ЕРМАКОВСКОГО</w:t>
      </w:r>
      <w:r w:rsidR="0036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D4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РАЙОНА</w:t>
      </w:r>
    </w:p>
    <w:p w:rsidR="00776427" w:rsidRPr="0025536A" w:rsidRDefault="00367074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36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</w:t>
      </w:r>
      <w:r w:rsidR="0036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ПОЛОЖЕНИЯ</w:t>
      </w:r>
    </w:p>
    <w:p w:rsidR="00776427" w:rsidRPr="0025536A" w:rsidRDefault="00367074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7" w:tgtFrame="_blank" w:history="1">
        <w:r w:rsidRPr="0025536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</w:t>
        </w:r>
        <w:r w:rsidR="0036707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25536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06.10.2003</w:t>
        </w:r>
        <w:r w:rsidR="0036707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25536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года</w:t>
        </w:r>
        <w:r w:rsidR="0036707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25536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№</w:t>
        </w:r>
        <w:r w:rsidR="00367074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25536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131-ФЗ</w:t>
        </w:r>
      </w:hyperlink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общих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Федерации»,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Минфина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163н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реестров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имущества»,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4CB7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4CB7">
        <w:rPr>
          <w:rFonts w:ascii="Times New Roman" w:eastAsia="Times New Roman" w:hAnsi="Times New Roman" w:cs="Times New Roman"/>
          <w:color w:val="000000"/>
          <w:sz w:val="24"/>
          <w:szCs w:val="24"/>
        </w:rPr>
        <w:t>Ермаковского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4CB7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устанавливает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реестров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реестр),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подлежащего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подлежащих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отражению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реестрах,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содержащейся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имуществе.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экспертизу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имуществе,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управлению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распоряжению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имуществом.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ведутся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бумажных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носителях.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храниться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обрабатываться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местах,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недоступных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посторонних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обеспечивающих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предотвращение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хищения,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утраты,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искажения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подделки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реестров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хранятся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Pr="00B955C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Федеральным</w:t>
        </w:r>
        <w:r w:rsidR="003670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r w:rsidRPr="00B955C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2004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125-ФЗ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архивном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Федерации».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носителе,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хранится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обрабатывается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обеспечивающих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конфиденциальность,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целостность,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доступность,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подотчетность,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аутентичность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достоверность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1.4.Ведение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обязана: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предъявляемых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коммерческой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тайны;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</w:t>
      </w:r>
      <w:r w:rsidR="0036707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информационно-справочное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обслуживание,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выдавать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реестров.</w:t>
      </w:r>
    </w:p>
    <w:p w:rsidR="00776427" w:rsidRPr="0025536A" w:rsidRDefault="00367074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36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ОБЪЕКТЫ</w:t>
      </w:r>
      <w:r w:rsidR="0036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УЧЕТА</w:t>
      </w:r>
      <w:r w:rsidR="0036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МУНИЦИПАЛЬНОЙ</w:t>
      </w:r>
      <w:r w:rsidR="0036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СОБСТВЕННОСТИ</w:t>
      </w:r>
    </w:p>
    <w:p w:rsidR="00776427" w:rsidRPr="0025536A" w:rsidRDefault="00367074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76427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6427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6427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6427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6427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6427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6427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6427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6427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6427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6427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6427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6427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имущество: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недвижимые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вещи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(земельный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участок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прочно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землей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перемещение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несоразмерного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ущерба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назначению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невозможно,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здание,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сооружение,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незавершенного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строительства,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единый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недвижимый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жилые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нежилые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машино-места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подлежащие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воздушные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морские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суда,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суда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плавания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иное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отнесенное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недвижимым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вещам);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движимые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вещи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документарные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ценные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(акции)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иное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относящееся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недвижимым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вещам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превышает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определенный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EF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4CB7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депутатов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36EF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136EF6">
        <w:rPr>
          <w:rFonts w:ascii="Times New Roman" w:eastAsia="Times New Roman" w:hAnsi="Times New Roman" w:cs="Times New Roman"/>
          <w:color w:val="000000"/>
          <w:sz w:val="24"/>
          <w:szCs w:val="24"/>
        </w:rPr>
        <w:t>2.20</w:t>
      </w:r>
      <w:r w:rsidR="00FF7C21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C77776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36EF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6EF6">
        <w:rPr>
          <w:rFonts w:ascii="Times New Roman" w:eastAsia="Times New Roman" w:hAnsi="Times New Roman" w:cs="Times New Roman"/>
          <w:color w:val="000000"/>
          <w:sz w:val="24"/>
          <w:szCs w:val="24"/>
        </w:rPr>
        <w:t>95-218р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изменениями)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4CB7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сельсовета»;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иное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бездокументарные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ценные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бумаги),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относящееся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недвижимым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движимым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вещам,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превышает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определенный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777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4CB7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депутатов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7776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7776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7777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C77776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C77776">
        <w:rPr>
          <w:rFonts w:ascii="Times New Roman" w:eastAsia="Times New Roman" w:hAnsi="Times New Roman" w:cs="Times New Roman"/>
          <w:color w:val="000000"/>
          <w:sz w:val="24"/>
          <w:szCs w:val="24"/>
        </w:rPr>
        <w:t>2.20</w:t>
      </w:r>
      <w:r w:rsidR="00FF7C21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C77776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77776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7776">
        <w:rPr>
          <w:rFonts w:ascii="Times New Roman" w:eastAsia="Times New Roman" w:hAnsi="Times New Roman" w:cs="Times New Roman"/>
          <w:color w:val="000000"/>
          <w:sz w:val="24"/>
          <w:szCs w:val="24"/>
        </w:rPr>
        <w:t>95-218р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7776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7776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изменениями)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7776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7776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7776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7776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7776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7776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7776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7776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77776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7776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7776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7776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0E405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составляют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государственную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тайну,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находятся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отнесенные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Pr="000E405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статьей</w:t>
        </w:r>
        <w:r w:rsidR="0036707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r w:rsidRPr="000E405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9</w:t>
        </w:r>
      </w:hyperlink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июля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1993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5485-1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тайне»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тайне,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самостоятельно».</w:t>
      </w:r>
    </w:p>
    <w:p w:rsidR="00776427" w:rsidRPr="0025536A" w:rsidRDefault="00367074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36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</w:t>
      </w:r>
      <w:r w:rsidR="0036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ФОРМИРОВАНИЯ</w:t>
      </w:r>
      <w:r w:rsidR="0036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ВЕДЕНИЯ</w:t>
      </w:r>
      <w:r w:rsidR="0036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РЕЕСТРА</w:t>
      </w:r>
    </w:p>
    <w:p w:rsidR="00776427" w:rsidRPr="0025536A" w:rsidRDefault="00367074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сопровождается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присвоением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реестрового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реестровый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номер),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определяются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Документом,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факт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реестре,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содержащая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дату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присвоения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реестрового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иные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достаточные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идентификации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состоянию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дату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реестра).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Образец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Pr="00FB4FC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приложении</w:t>
        </w:r>
      </w:hyperlink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настоящему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4F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оложению.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собственником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(владельцем)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лицах,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правами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сведениями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них,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изменившихся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имуществе,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принадлежащем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вещном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бюджетному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учреждению,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казенному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учреждению,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автономному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учреждению,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унитарному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предприятию,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казенному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предприятию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иному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юридическому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физическому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лицу,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принадлежит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вещном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силу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правообладатель),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составляющем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муниципальную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казну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правообладателя.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Неотъемлемой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частью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включаемые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документы);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иные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предусмотренные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3.5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разделов.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вносятся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имуществе,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вносятся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движимом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имуществе,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вносятся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лицах,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правами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сведениями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нем.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подразделов,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вносятся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соответственно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видах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недвижимого,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движимого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лицах,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правами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сведениями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них.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2,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вносятся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56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56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</w:t>
      </w:r>
      <w:r w:rsidR="003670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56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вносятся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имуществе.</w:t>
      </w:r>
    </w:p>
    <w:p w:rsidR="00776427" w:rsidRPr="0025536A" w:rsidRDefault="00776427" w:rsidP="003670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вносятся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участках,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числе: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участка;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(местоположение)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кода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4F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бщероссийского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1" w:history="1">
        <w:r w:rsidRPr="00FB4FC5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классификатора</w:t>
        </w:r>
      </w:hyperlink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ОКТМО);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кадастровый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датой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присвоения);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правообладателе,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включающее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организационно-правовую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фамилию,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отчество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идентификационный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налогоплательщика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ИНН),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КПП)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лица),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регистрационный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ОГРН)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лица),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пределах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лиц),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жительства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(месту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пребывания)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кода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2" w:history="1">
        <w:r w:rsidRPr="0025536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ОКТМО</w:t>
        </w:r>
      </w:hyperlink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правообладателе);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вещного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правообладателю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принадлежит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участок,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реквизитов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(прекращения)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вещного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(прекращения)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вещного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числе: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участка;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произведенном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улучшении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участка;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ограничениях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(обременениях)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(обременений),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прекращения;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лице,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(обременения),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включающее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организационно-правовую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фамилию,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отчество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ИНН,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КПП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лица),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ОГРН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лица),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пределах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лиц),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жительства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(месту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пребывания)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кода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3" w:history="1">
        <w:r w:rsidRPr="0025536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ОКТМО</w:t>
        </w:r>
      </w:hyperlink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лице,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(обременения);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иные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необходимости).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1.2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вносятся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зданиях,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сооружениях,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незавершенного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строительства,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комплексах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объектах,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отнесенных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недвижимости,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числе: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(местоположение)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кода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4" w:history="1">
        <w:r w:rsidRPr="0025536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ОКТМО</w:t>
        </w:r>
      </w:hyperlink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кадастровый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датой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присвоения);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участке,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(кадастровый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площадь);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правообладателе;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вид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вещного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правообладателю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принадлежит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реквизитов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(прекращения)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вещного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(прекращения)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вещного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числе: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тип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(жилое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нежилое),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протяженность,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этажность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(подземная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этажность);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инвентарный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(произведенных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достройках,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капитальном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ремонте,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реконструкции,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модернизации,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сносе);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ограничениях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(обременениях)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(обременений),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прекращения;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лице,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(обременения);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числе: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зданиях,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сооружениях,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вещах,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являющихся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составляющими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участке,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здание,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сооружение;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иные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необходимости).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1.3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вносятся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помещениях,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машино-местах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объектах,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отнесенных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недвижимости,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числе: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(местоположение)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кода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5" w:history="1">
        <w:r w:rsidRPr="0025536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ОКТМО</w:t>
        </w:r>
      </w:hyperlink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кадастровый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датой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присвоения);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здании,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сооружении,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входит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(кадастровый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собственности);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правообладателе;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вещного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правообладателю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принадлежит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реквизитов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(прекращения)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вещного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(прекращения)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вещного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числе: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тип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(жилое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нежилое),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этажность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(подземная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этажность);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инвентарный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(произведенных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достройках,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капитальном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ремонте,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реконструкции,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модернизации,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сносе);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ограничениях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(обременениях)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(обременений),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прекращения;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лице,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(обременения);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иные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необходимости).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6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56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</w:t>
      </w:r>
      <w:r w:rsidR="003670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56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вносятся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движимом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имуществе.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вносятся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акциях,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числе: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акционерном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(эмитенте),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включающее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организационно-правовую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ИНН,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КПП,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ОГРН,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пределах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кода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6" w:history="1">
        <w:r w:rsidRPr="0025536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ОКТМО</w:t>
        </w:r>
      </w:hyperlink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акциях,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числе: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акций,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регистрационные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выпусков,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номинальная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акций,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(обыкновенные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привилегированные);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правообладателе;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вид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вещного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правообладателю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принадлежит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реквизитов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(прекращения)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вещного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(прекращения)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вещного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ограничениях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(обременениях)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(обременений),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прекращения;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лице,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(обременения);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иные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необходимости).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2.2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вносятся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долях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(вкладах)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уставных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(складочных)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капиталах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хозяйственных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товариществ,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числе: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хозяйственном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(товариществе),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включающее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организационно-правовую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ИНН,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КПП,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ОГРН,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пределах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кода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7" w:history="1">
        <w:r w:rsidRPr="0025536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ОКТМО</w:t>
        </w:r>
      </w:hyperlink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доля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(вклад)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уставном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(складочном)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хозяйственного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товарищества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процентах;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правообладателе;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вещного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правообладателю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принадлежит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реквизитов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(прекращения)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вещного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(прекращения)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вещного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ограничениях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(обременениях)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(обременений),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прекращения;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лице,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(обременения);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иные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необходимости).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2.3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вносятся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движимом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имуществе,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долей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(вкладов)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уставных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(складочных)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капиталах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хозяйственных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товариществ,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числе: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движимого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(иного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имущества);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числе: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инвентарный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правообладателе;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стоимости;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вещного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правообладателю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принадлежит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реквизитов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(прекращения)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вещного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(прекращения)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вещного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ограничениях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(обременениях)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(обременений),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прекращения;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лице,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(обременения);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иные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необходимости).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2.4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вносятся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долях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долевой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движимого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числе: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доли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долевой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движимого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имущества;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доли;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долевой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включающих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организационно-правовую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фамилию,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отчество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ИНН,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КПП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лица),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ОГРН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лица),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пределах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(для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лиц),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жительства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(месту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пребывания)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кода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8" w:history="1">
        <w:r w:rsidRPr="0025536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ОКТМО</w:t>
        </w:r>
      </w:hyperlink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правообладателе;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вещного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правообладателю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принадлежит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реквизитов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(прекращения)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вещного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(прекращения)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вещного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движимого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находящихся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долевой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кадастровый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наличии);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доли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ограничениях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(обременениях)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(обременений),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прекращения;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лице,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(обременения);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иные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необходимости).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6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56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</w:t>
      </w:r>
      <w:r w:rsidR="003670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56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вносятся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лицах,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правами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сведениями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нем,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числе: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правообладателях;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реестровый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принадлежащих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вещном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реестровый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вещные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(обременены)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правообладателя;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иные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необходимости).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3.7.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лицах,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правами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сведениями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нем,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вносятся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отсутствия,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правообладателя.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стоимостной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допускается.</w:t>
      </w:r>
    </w:p>
    <w:p w:rsidR="00776427" w:rsidRPr="0025536A" w:rsidRDefault="00367074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="0036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</w:t>
      </w:r>
      <w:r w:rsidR="0036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УЧЕТА</w:t>
      </w:r>
      <w:r w:rsidR="0036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</w:t>
      </w:r>
      <w:r w:rsidR="0036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ИМУЩЕСТВА</w:t>
      </w:r>
    </w:p>
    <w:p w:rsidR="00776427" w:rsidRPr="0025536A" w:rsidRDefault="00367074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Правообладатель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имуществе,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приобретенном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основаниях,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хозяйственное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оперативное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7-дневный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направить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одновременным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принадлежащего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правообладателю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хозяйственного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управления,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(бессрочного)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пользования,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пожизненного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наследуемого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силу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учтенного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реестре,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правообладатель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7-дневный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подтверждающего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рассекречивание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нем,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направить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одновременным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лицах,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правами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сведениями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нем,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правообладатель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7-дневный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бухгалтерской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(финансовой)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отчетности,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учета),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направить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одновременным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лице.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касаются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правообладатель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абзаце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прекращено,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оно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принадлежало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вещном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7-дневный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направить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одновременным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государственную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регистрацию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оно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принадлежало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вещном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9" w:anchor="p6" w:history="1">
        <w:r w:rsidRPr="0025536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абзаце</w:t>
        </w:r>
        <w:r w:rsidR="0036707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</w:t>
        </w:r>
        <w:r w:rsidRPr="0025536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первом</w:t>
        </w:r>
      </w:hyperlink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засекречивания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учтенном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лицах,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правами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сведениями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нем,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правообладатель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дня,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днем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подтверждающего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засекречивание,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направить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засекреченных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реестрового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засекреченных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реквизитов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засекречивание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этих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дня,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днем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засекреченных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исключить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засекреченные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учтенном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имуществе,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лицах,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правами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сведениями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нем,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эти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4.6.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0" w:anchor="p2" w:history="1">
        <w:r w:rsidRPr="0025536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пунктах</w:t>
        </w:r>
        <w:r w:rsidR="0036707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</w:t>
        </w:r>
      </w:hyperlink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4.1-4.4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направляются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принадлежало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вещном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бумажном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носителе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подписанного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усиленной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квалифицированной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правообладателя.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4.7.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ликвидации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(упразднения)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являющегося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осуществляются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7-дневный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ЕГРЮЛ)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ликвидационного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баланса.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Ликвидационный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требуется,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было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судом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несостоятельным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(банкротом)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ликвидировано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фактически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прекратившим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ЕГРЮЛ.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4.8.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14-дневный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экспертизу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принять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одно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решений: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изменившихся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подлинность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правообладателя,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достоверность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содержащихся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установлено,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представленное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подлежит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приостановлении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случаях: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неполнота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недостоверность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содержащихся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правообладателем,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Порядком,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1" w:anchor="p15" w:history="1">
        <w:r w:rsidRPr="0025536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подпунктом</w:t>
        </w:r>
        <w:r w:rsidR="0036707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</w:t>
        </w:r>
        <w:r w:rsidRPr="0025536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"в"</w:t>
        </w:r>
      </w:hyperlink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правообладателю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7-дневный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направить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недостающие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имуществе.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4.9.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учтены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установлено,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находящееся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учтено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реестре,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7-дневный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срок: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правообладателях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наличии);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правообладателю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нем)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7-дневный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направить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дополнительными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документами,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подтверждающими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недостающие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сведения).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4.10.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муниципальную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казну,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лицах,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сведениями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нем,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прекращении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хозяйственного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управления,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(бессрочного)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пользования,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пожизненного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наследуемого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силу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принадлежавший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правообладателю,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2" w:anchor="p2" w:history="1">
        <w:r w:rsidRPr="0025536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пунктами</w:t>
        </w:r>
        <w:r w:rsidR="0036707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</w:t>
        </w:r>
      </w:hyperlink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4.1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4.9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4.11.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решений,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Положением,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иное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Положением,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определяются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4.12.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предусмотренные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Положением,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направляются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формам,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определяемым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самостоятельно.</w:t>
      </w:r>
    </w:p>
    <w:p w:rsidR="00776427" w:rsidRPr="0025536A" w:rsidRDefault="00367074" w:rsidP="007764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="0036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ПРЕДОСТАВЛЕНИЕ</w:t>
      </w:r>
      <w:r w:rsidR="0036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ИНФОРМАЦИИ</w:t>
      </w:r>
      <w:r w:rsidR="0036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 w:rsidR="0036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РЕЕСТРА</w:t>
      </w:r>
    </w:p>
    <w:p w:rsidR="00776427" w:rsidRPr="0025536A" w:rsidRDefault="00367074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запрашиваемой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невозможности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идентификации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предоставляются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заинтересованным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виде,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почты,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«Единый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портал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(функций)»,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региональных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порталов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иное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законами,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указами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Президента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постановлениями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Правительства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законами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иными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дней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поступления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запроса.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предоставлять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пункте,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плату,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4CB7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депутатов,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3" w:anchor="p9" w:history="1">
        <w:r w:rsidRPr="0025536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пунктом</w:t>
        </w:r>
        <w:r w:rsidR="0036707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</w:t>
        </w:r>
      </w:hyperlink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5.3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запрашиваемой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невозможности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идентификации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определяются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запрашиваемой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невозможности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идентификации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выдаются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единственном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экземпляре.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выписок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запрашиваемой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невозможности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идентификации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власти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Генеральной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прокуратуре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Председателю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Счетной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палаты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заместителям,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аудиторам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Счетной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палаты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внебюджетным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фондам,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правоохранительным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судам,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судебным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приставам-исполнителям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находящимся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уголовным,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гражданским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делам,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иным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определенным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законами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правообладателям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принадлежащего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имущества.</w:t>
      </w:r>
    </w:p>
    <w:p w:rsidR="00776427" w:rsidRPr="0025536A" w:rsidRDefault="00367074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76427" w:rsidRPr="0025536A" w:rsidRDefault="00776427" w:rsidP="00367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="0036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ПОСЛЕДСТВИЯ</w:t>
      </w:r>
      <w:r w:rsidR="0036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НАРУШЕНИЯ</w:t>
      </w:r>
      <w:r w:rsidR="0036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ПОРЯДКА</w:t>
      </w:r>
      <w:r w:rsidR="0036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УЧЕТА</w:t>
      </w:r>
      <w:r w:rsidR="0036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ВЕДЕНИЯ</w:t>
      </w:r>
      <w:r w:rsidR="0036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РЕЕСТРА</w:t>
      </w:r>
      <w:r w:rsidR="0036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ПОРЯДКА</w:t>
      </w:r>
      <w:r w:rsidR="0036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ПРЕДСТАВЛЕНИЯ</w:t>
      </w:r>
      <w:r w:rsidR="0036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ИНФОРМАЦИИ,</w:t>
      </w:r>
      <w:r w:rsidR="0036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СОДЕРЖАЩЕЙСЯ</w:t>
      </w:r>
      <w:r w:rsidR="0036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РЕЕСТРЕ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содержащейся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Реестре,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предусмотренную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действующим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Федерации.</w:t>
      </w:r>
    </w:p>
    <w:p w:rsidR="00776427" w:rsidRPr="0025536A" w:rsidRDefault="00776427" w:rsidP="00776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собственностью,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контракт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(договор)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унитарного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хозяйственного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товарищества,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некоммерческой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содержать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расторжении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(контракта)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недостоверных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непредставление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этих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сведений.</w:t>
      </w:r>
    </w:p>
    <w:p w:rsidR="00BF3B5A" w:rsidRDefault="00776427" w:rsidP="0052299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Возмещение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убытков,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причиненных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муниципальному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образованию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недостоверных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собственности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непредставлением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этих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порядке,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действующим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соответствующими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договорами</w:t>
      </w:r>
      <w:r w:rsidR="005229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B5A" w:rsidRDefault="00776427" w:rsidP="00BF3B5A">
      <w:pPr>
        <w:tabs>
          <w:tab w:val="left" w:pos="5610"/>
          <w:tab w:val="left" w:pos="6240"/>
          <w:tab w:val="right" w:pos="9355"/>
        </w:tabs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3B5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положению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3B5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3B5A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4EA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F3B5A">
        <w:rPr>
          <w:rFonts w:ascii="Times New Roman" w:eastAsia="Times New Roman" w:hAnsi="Times New Roman" w:cs="Times New Roman"/>
          <w:color w:val="000000"/>
          <w:sz w:val="24"/>
          <w:szCs w:val="24"/>
        </w:rPr>
        <w:t>еестра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</w:p>
    <w:p w:rsidR="00BF3B5A" w:rsidRDefault="00A636CF" w:rsidP="00BF3B5A">
      <w:pPr>
        <w:tabs>
          <w:tab w:val="left" w:pos="5610"/>
          <w:tab w:val="left" w:pos="6240"/>
          <w:tab w:val="right" w:pos="9355"/>
        </w:tabs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76427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обственности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6427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76427" w:rsidRPr="0025536A" w:rsidRDefault="00776427" w:rsidP="00BF3B5A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536A"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Нижнесуэтукский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4CB7">
        <w:rPr>
          <w:rFonts w:ascii="Times New Roman" w:eastAsia="Times New Roman" w:hAnsi="Times New Roman" w:cs="Times New Roman"/>
          <w:color w:val="000000"/>
          <w:sz w:val="24"/>
          <w:szCs w:val="24"/>
        </w:rPr>
        <w:t>Ермаковского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4CB7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</w:p>
    <w:p w:rsidR="00776427" w:rsidRPr="0025536A" w:rsidRDefault="00367074" w:rsidP="00776427">
      <w:pPr>
        <w:spacing w:after="0" w:line="240" w:lineRule="auto"/>
        <w:ind w:left="6096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76427" w:rsidRPr="0025536A" w:rsidRDefault="00776427" w:rsidP="00776427">
      <w:pPr>
        <w:spacing w:after="0" w:line="240" w:lineRule="auto"/>
        <w:ind w:left="609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Образец</w:t>
      </w:r>
      <w:r w:rsidR="00367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536A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74"/>
        <w:gridCol w:w="1008"/>
        <w:gridCol w:w="2641"/>
        <w:gridCol w:w="83"/>
        <w:gridCol w:w="2179"/>
      </w:tblGrid>
      <w:tr w:rsidR="00776427" w:rsidRPr="0025536A" w:rsidTr="00BF3B5A"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427" w:rsidRPr="0025536A" w:rsidRDefault="00776427" w:rsidP="00BF3B5A">
            <w:pPr>
              <w:spacing w:after="15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776427" w:rsidRPr="0025536A" w:rsidRDefault="00776427" w:rsidP="00BF3B5A">
            <w:pPr>
              <w:spacing w:after="15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реестра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объекте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учета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</w:t>
            </w:r>
          </w:p>
          <w:p w:rsidR="00776427" w:rsidRPr="0025536A" w:rsidRDefault="00776427" w:rsidP="00776427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"__"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20__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76427" w:rsidRPr="0025536A" w:rsidTr="00BF3B5A"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427" w:rsidRPr="0025536A" w:rsidRDefault="00776427" w:rsidP="00BF3B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4CB7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Нижнесуэтукского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3B5A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Красноярского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края</w:t>
            </w:r>
          </w:p>
        </w:tc>
      </w:tr>
      <w:tr w:rsidR="00776427" w:rsidRPr="0025536A" w:rsidTr="00BF3B5A"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427" w:rsidRPr="0025536A" w:rsidRDefault="00776427" w:rsidP="007764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776427" w:rsidRPr="0025536A" w:rsidRDefault="00776427" w:rsidP="00BF3B5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F3B5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r w:rsidR="0036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F3B5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юридического</w:t>
            </w:r>
            <w:r w:rsidR="0036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F3B5A">
              <w:rPr>
                <w:rFonts w:ascii="Times New Roman" w:eastAsia="Times New Roman" w:hAnsi="Times New Roman" w:cs="Times New Roman"/>
                <w:sz w:val="20"/>
                <w:szCs w:val="20"/>
              </w:rPr>
              <w:t>лица,</w:t>
            </w:r>
            <w:r w:rsidR="0036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F3B5A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</w:t>
            </w:r>
            <w:r w:rsidR="0036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F3B5A">
              <w:rPr>
                <w:rFonts w:ascii="Times New Roman" w:eastAsia="Times New Roman" w:hAnsi="Times New Roman" w:cs="Times New Roman"/>
                <w:sz w:val="20"/>
                <w:szCs w:val="20"/>
              </w:rPr>
              <w:t>имя,</w:t>
            </w:r>
            <w:r w:rsidR="0036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F3B5A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  <w:r w:rsidR="0036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F3B5A">
              <w:rPr>
                <w:rFonts w:ascii="Times New Roman" w:eastAsia="Times New Roman" w:hAnsi="Times New Roman" w:cs="Times New Roman"/>
                <w:sz w:val="20"/>
                <w:szCs w:val="20"/>
              </w:rPr>
              <w:t>(при</w:t>
            </w:r>
            <w:r w:rsidR="0036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F3B5A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наличии)</w:t>
            </w:r>
            <w:r w:rsidR="0036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F3B5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физического</w:t>
            </w:r>
            <w:r w:rsidR="003670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F3B5A">
              <w:rPr>
                <w:rFonts w:ascii="Times New Roman" w:eastAsia="Times New Roman" w:hAnsi="Times New Roman" w:cs="Times New Roman"/>
                <w:sz w:val="20"/>
                <w:szCs w:val="20"/>
              </w:rPr>
              <w:t>лица)</w:t>
            </w:r>
          </w:p>
        </w:tc>
      </w:tr>
      <w:tr w:rsidR="00776427" w:rsidRPr="0025536A" w:rsidTr="00BF3B5A"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427" w:rsidRPr="0025536A" w:rsidRDefault="00776427" w:rsidP="00776427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объекте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</w:t>
            </w:r>
          </w:p>
        </w:tc>
      </w:tr>
      <w:tr w:rsidR="00776427" w:rsidRPr="0025536A" w:rsidTr="00BF3B5A">
        <w:trPr>
          <w:trHeight w:val="965"/>
        </w:trPr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427" w:rsidRPr="0025536A" w:rsidRDefault="00776427" w:rsidP="00776427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учета:</w:t>
            </w:r>
          </w:p>
          <w:p w:rsidR="00776427" w:rsidRPr="0025536A" w:rsidRDefault="00776427" w:rsidP="00776427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776427" w:rsidRPr="0025536A" w:rsidRDefault="00776427" w:rsidP="00776427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776427" w:rsidRPr="0025536A" w:rsidRDefault="00367074" w:rsidP="007764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6427" w:rsidRPr="0025536A" w:rsidTr="00BF3B5A"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427" w:rsidRPr="0025536A" w:rsidRDefault="00776427" w:rsidP="00776427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Реестровый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номер: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427" w:rsidRPr="0025536A" w:rsidRDefault="00367074" w:rsidP="007764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6427"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6427"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присвоения:</w:t>
            </w:r>
          </w:p>
          <w:p w:rsidR="00776427" w:rsidRPr="0025536A" w:rsidRDefault="00367074" w:rsidP="007764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6427" w:rsidRPr="0025536A" w:rsidTr="00BF3B5A">
        <w:tc>
          <w:tcPr>
            <w:tcW w:w="4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427" w:rsidRPr="0025536A" w:rsidRDefault="00776427" w:rsidP="00776427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</w:t>
            </w:r>
          </w:p>
        </w:tc>
        <w:tc>
          <w:tcPr>
            <w:tcW w:w="4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427" w:rsidRPr="0025536A" w:rsidRDefault="00776427" w:rsidP="00776427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</w:t>
            </w:r>
          </w:p>
        </w:tc>
      </w:tr>
      <w:tr w:rsidR="00776427" w:rsidRPr="0025536A" w:rsidTr="00BF3B5A">
        <w:tc>
          <w:tcPr>
            <w:tcW w:w="4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427" w:rsidRPr="0025536A" w:rsidRDefault="00776427" w:rsidP="00776427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427" w:rsidRPr="0025536A" w:rsidRDefault="00776427" w:rsidP="00776427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76427" w:rsidRPr="0025536A" w:rsidTr="00BF3B5A">
        <w:tc>
          <w:tcPr>
            <w:tcW w:w="4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427" w:rsidRPr="0025536A" w:rsidRDefault="00367074" w:rsidP="007764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427" w:rsidRPr="0025536A" w:rsidRDefault="00367074" w:rsidP="007764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6427" w:rsidRPr="0025536A" w:rsidTr="00BF3B5A"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427" w:rsidRPr="0025536A" w:rsidRDefault="00776427" w:rsidP="00776427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изменении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объекте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учета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</w:t>
            </w:r>
          </w:p>
        </w:tc>
      </w:tr>
      <w:tr w:rsidR="00776427" w:rsidRPr="0025536A" w:rsidTr="00BF3B5A">
        <w:tc>
          <w:tcPr>
            <w:tcW w:w="4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427" w:rsidRPr="0025536A" w:rsidRDefault="00776427" w:rsidP="00776427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427" w:rsidRPr="0025536A" w:rsidRDefault="00776427" w:rsidP="00776427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427" w:rsidRPr="0025536A" w:rsidRDefault="00776427" w:rsidP="00776427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</w:p>
        </w:tc>
      </w:tr>
      <w:tr w:rsidR="00776427" w:rsidRPr="0025536A" w:rsidTr="00BF3B5A">
        <w:tc>
          <w:tcPr>
            <w:tcW w:w="4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427" w:rsidRPr="0025536A" w:rsidRDefault="00776427" w:rsidP="00776427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427" w:rsidRPr="0025536A" w:rsidRDefault="00776427" w:rsidP="00776427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427" w:rsidRPr="0025536A" w:rsidRDefault="00776427" w:rsidP="00776427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6427" w:rsidRPr="0025536A" w:rsidTr="00BF3B5A">
        <w:tc>
          <w:tcPr>
            <w:tcW w:w="4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427" w:rsidRPr="0025536A" w:rsidRDefault="00367074" w:rsidP="007764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427" w:rsidRPr="0025536A" w:rsidRDefault="00367074" w:rsidP="007764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427" w:rsidRPr="0025536A" w:rsidRDefault="00367074" w:rsidP="007764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6427" w:rsidRPr="0025536A" w:rsidTr="00BF3B5A"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427" w:rsidRPr="0025536A" w:rsidRDefault="00776427" w:rsidP="00776427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--------------------------------------------------------------------------</w:t>
            </w:r>
          </w:p>
        </w:tc>
      </w:tr>
      <w:tr w:rsidR="00776427" w:rsidRPr="0025536A" w:rsidTr="00BF3B5A"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427" w:rsidRPr="0025536A" w:rsidRDefault="00776427" w:rsidP="007764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ПОДТВЕРЖДЕНИИ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СВЕДЕНИЙ,</w:t>
            </w:r>
          </w:p>
          <w:p w:rsidR="00776427" w:rsidRPr="0025536A" w:rsidRDefault="00776427" w:rsidP="007764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СОДЕРЖАЩИХСЯ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НАСТОЯЩЕЙ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ВЫПИСКЕ</w:t>
            </w:r>
          </w:p>
        </w:tc>
      </w:tr>
      <w:tr w:rsidR="00776427" w:rsidRPr="0025536A" w:rsidTr="00BF3B5A">
        <w:tc>
          <w:tcPr>
            <w:tcW w:w="3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427" w:rsidRPr="0025536A" w:rsidRDefault="00776427" w:rsidP="007764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776427" w:rsidRPr="0025536A" w:rsidRDefault="00776427" w:rsidP="007764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исполнитель:</w:t>
            </w:r>
          </w:p>
          <w:p w:rsidR="00776427" w:rsidRPr="0025536A" w:rsidRDefault="00367074" w:rsidP="007764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76427" w:rsidRPr="0025536A" w:rsidRDefault="00776427" w:rsidP="00776427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7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427" w:rsidRPr="0025536A" w:rsidRDefault="00367074" w:rsidP="00BF3B5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427" w:rsidRPr="0025536A" w:rsidRDefault="00367074" w:rsidP="007764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6427" w:rsidRPr="0025536A" w:rsidTr="00BF3B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6427" w:rsidRPr="0025536A" w:rsidRDefault="00776427" w:rsidP="0077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427" w:rsidRPr="0025536A" w:rsidRDefault="00367074" w:rsidP="007764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76427" w:rsidRPr="0025536A" w:rsidRDefault="00776427" w:rsidP="00776427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  <w:p w:rsidR="00776427" w:rsidRPr="0025536A" w:rsidRDefault="00367074" w:rsidP="007764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427" w:rsidRPr="0025536A" w:rsidRDefault="00776427" w:rsidP="007764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</w:t>
            </w:r>
          </w:p>
          <w:p w:rsidR="00776427" w:rsidRPr="0025536A" w:rsidRDefault="00776427" w:rsidP="0077642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подписи)</w:t>
            </w:r>
          </w:p>
        </w:tc>
      </w:tr>
      <w:tr w:rsidR="00776427" w:rsidRPr="0025536A" w:rsidTr="00BF3B5A"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427" w:rsidRPr="0025536A" w:rsidRDefault="00776427" w:rsidP="00776427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"__"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20__</w:t>
            </w:r>
            <w:r w:rsidR="0036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36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76427" w:rsidRPr="00776427" w:rsidRDefault="00367074" w:rsidP="0077642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sectPr w:rsidR="00776427" w:rsidRPr="00776427" w:rsidSect="004C6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F73" w:rsidRDefault="00354F73" w:rsidP="00BF3B5A">
      <w:pPr>
        <w:spacing w:after="0" w:line="240" w:lineRule="auto"/>
      </w:pPr>
      <w:r>
        <w:separator/>
      </w:r>
    </w:p>
  </w:endnote>
  <w:endnote w:type="continuationSeparator" w:id="1">
    <w:p w:rsidR="00354F73" w:rsidRDefault="00354F73" w:rsidP="00BF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F73" w:rsidRDefault="00354F73" w:rsidP="00BF3B5A">
      <w:pPr>
        <w:spacing w:after="0" w:line="240" w:lineRule="auto"/>
      </w:pPr>
      <w:r>
        <w:separator/>
      </w:r>
    </w:p>
  </w:footnote>
  <w:footnote w:type="continuationSeparator" w:id="1">
    <w:p w:rsidR="00354F73" w:rsidRDefault="00354F73" w:rsidP="00BF3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6427"/>
    <w:rsid w:val="000D4CB7"/>
    <w:rsid w:val="000E405F"/>
    <w:rsid w:val="00105AB0"/>
    <w:rsid w:val="00136EF6"/>
    <w:rsid w:val="0025536A"/>
    <w:rsid w:val="00350124"/>
    <w:rsid w:val="00354F73"/>
    <w:rsid w:val="00367074"/>
    <w:rsid w:val="004C63A7"/>
    <w:rsid w:val="004D4A2C"/>
    <w:rsid w:val="00522992"/>
    <w:rsid w:val="00566A51"/>
    <w:rsid w:val="005E56F7"/>
    <w:rsid w:val="00776427"/>
    <w:rsid w:val="00A636CF"/>
    <w:rsid w:val="00B955CE"/>
    <w:rsid w:val="00BE7D29"/>
    <w:rsid w:val="00BF3B5A"/>
    <w:rsid w:val="00BF4EAA"/>
    <w:rsid w:val="00C77776"/>
    <w:rsid w:val="00DC655A"/>
    <w:rsid w:val="00E0547F"/>
    <w:rsid w:val="00FB4FC5"/>
    <w:rsid w:val="00FF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7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1"/>
    <w:basedOn w:val="a"/>
    <w:rsid w:val="0077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76427"/>
    <w:rPr>
      <w:color w:val="0000FF"/>
      <w:u w:val="single"/>
    </w:rPr>
  </w:style>
  <w:style w:type="character" w:customStyle="1" w:styleId="13">
    <w:name w:val="13"/>
    <w:basedOn w:val="a0"/>
    <w:rsid w:val="00776427"/>
  </w:style>
  <w:style w:type="character" w:customStyle="1" w:styleId="hyperlink">
    <w:name w:val="hyperlink"/>
    <w:basedOn w:val="a0"/>
    <w:rsid w:val="00776427"/>
  </w:style>
  <w:style w:type="paragraph" w:customStyle="1" w:styleId="normalweb">
    <w:name w:val="normalweb"/>
    <w:basedOn w:val="a"/>
    <w:rsid w:val="0077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F3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3B5A"/>
  </w:style>
  <w:style w:type="paragraph" w:styleId="a7">
    <w:name w:val="footer"/>
    <w:basedOn w:val="a"/>
    <w:link w:val="a8"/>
    <w:uiPriority w:val="99"/>
    <w:semiHidden/>
    <w:unhideWhenUsed/>
    <w:rsid w:val="00BF3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3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" TargetMode="External"/><Relationship Id="rId13" Type="http://schemas.openxmlformats.org/officeDocument/2006/relationships/hyperlink" Target="http://rnla-service.scli.ru:8080/rnla-links/ws/content/act/" TargetMode="External"/><Relationship Id="rId18" Type="http://schemas.openxmlformats.org/officeDocument/2006/relationships/hyperlink" Target="http://rnla-service.scli.ru:8080/rnla-links/ws/content/ac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nla-service.scli.ru:8080/rnla-links/ws/content/act/" TargetMode="Externa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://rnla-service.scli.ru:8080/rnla-links/ws/content/act/" TargetMode="External"/><Relationship Id="rId17" Type="http://schemas.openxmlformats.org/officeDocument/2006/relationships/hyperlink" Target="http://rnla-service.scli.ru:8080/rnla-links/ws/content/act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rnla-service.scli.ru:8080/rnla-links/ws/content/act/" TargetMode="External"/><Relationship Id="rId20" Type="http://schemas.openxmlformats.org/officeDocument/2006/relationships/hyperlink" Target="http://rnla-service.scli.ru:8080/rnla-links/ws/content/act/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://rnla-service.scli.ru:8080/rnla-links/ws/content/act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rnla-service.scli.ru:8080/rnla-links/ws/content/act/" TargetMode="External"/><Relationship Id="rId23" Type="http://schemas.openxmlformats.org/officeDocument/2006/relationships/hyperlink" Target="http://rnla-service.scli.ru:8080/rnla-links/ws/content/act/" TargetMode="External"/><Relationship Id="rId10" Type="http://schemas.openxmlformats.org/officeDocument/2006/relationships/hyperlink" Target="http://rnla-service.scli.ru:8080/rnla-links/ws/content/act/" TargetMode="External"/><Relationship Id="rId19" Type="http://schemas.openxmlformats.org/officeDocument/2006/relationships/hyperlink" Target="http://rnla-service.scli.ru:8080/rnla-links/ws/content/ac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nla-service.scli.ru:8080/rnla-links/ws/content/act/" TargetMode="External"/><Relationship Id="rId14" Type="http://schemas.openxmlformats.org/officeDocument/2006/relationships/hyperlink" Target="http://rnla-service.scli.ru:8080/rnla-links/ws/content/act/" TargetMode="External"/><Relationship Id="rId22" Type="http://schemas.openxmlformats.org/officeDocument/2006/relationships/hyperlink" Target="http://rnla-service.scli.ru:8080/rnla-links/ws/content/a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5047</Words>
  <Characters>28769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2025-02-19T08:35:00Z</dcterms:created>
  <dcterms:modified xsi:type="dcterms:W3CDTF">2025-02-20T03:57:00Z</dcterms:modified>
</cp:coreProperties>
</file>